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6790" w14:textId="77777777" w:rsidR="00B96050" w:rsidRDefault="00A67806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TIME CATEGORY TOTALS</w:t>
      </w:r>
    </w:p>
    <w:p w14:paraId="5C64E12B" w14:textId="09D8D468" w:rsidR="00B96050" w:rsidRDefault="00A67806">
      <w:pPr>
        <w:pStyle w:val="Heading1"/>
        <w:spacing w:before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kzeksyg0z61g" w:colFirst="0" w:colLast="0"/>
      <w:bookmarkEnd w:id="0"/>
      <w:r>
        <w:rPr>
          <w:rFonts w:ascii="Calibri" w:eastAsia="Calibri" w:hAnsi="Calibri" w:cs="Calibri"/>
          <w:sz w:val="24"/>
          <w:szCs w:val="24"/>
        </w:rPr>
        <w:t>List all the categories you’ve identified in your time log in the left column. Then</w:t>
      </w:r>
      <w:r w:rsidR="003B3B7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add up the total time spent in that category and type that number into the right column.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3C75" w14:paraId="1D926F5E" w14:textId="77777777" w:rsidTr="009F3C75">
        <w:trPr>
          <w:trHeight w:val="630"/>
        </w:trPr>
        <w:tc>
          <w:tcPr>
            <w:tcW w:w="4675" w:type="dxa"/>
            <w:shd w:val="clear" w:color="auto" w:fill="3E5C61" w:themeFill="accent2"/>
            <w:vAlign w:val="center"/>
          </w:tcPr>
          <w:p w14:paraId="42038905" w14:textId="1824A3CC" w:rsidR="009F3C75" w:rsidRPr="009F3C75" w:rsidRDefault="009F3C75" w:rsidP="009F3C7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C7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4675" w:type="dxa"/>
            <w:shd w:val="clear" w:color="auto" w:fill="3E5C61" w:themeFill="accent2"/>
            <w:vAlign w:val="center"/>
          </w:tcPr>
          <w:p w14:paraId="1CAC6B05" w14:textId="0B17ED7F" w:rsidR="009F3C75" w:rsidRPr="009F3C75" w:rsidRDefault="009F3C75" w:rsidP="009F3C7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C7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Time Spent</w:t>
            </w:r>
          </w:p>
        </w:tc>
      </w:tr>
      <w:tr w:rsidR="009F3C75" w14:paraId="11CDFDBE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15C726BE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4260657" w14:textId="77777777" w:rsidR="009F3C75" w:rsidRDefault="009F3C75" w:rsidP="009F3C75">
            <w:pPr>
              <w:jc w:val="center"/>
            </w:pPr>
          </w:p>
        </w:tc>
      </w:tr>
      <w:tr w:rsidR="009F3C75" w14:paraId="02643D81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268C161A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6738A023" w14:textId="77777777" w:rsidR="009F3C75" w:rsidRDefault="009F3C75" w:rsidP="009F3C75">
            <w:pPr>
              <w:jc w:val="center"/>
            </w:pPr>
          </w:p>
        </w:tc>
      </w:tr>
      <w:tr w:rsidR="009F3C75" w14:paraId="4D080AC2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5A9828B9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A5F1728" w14:textId="77777777" w:rsidR="009F3C75" w:rsidRDefault="009F3C75" w:rsidP="009F3C75">
            <w:pPr>
              <w:jc w:val="center"/>
            </w:pPr>
          </w:p>
        </w:tc>
      </w:tr>
      <w:tr w:rsidR="009F3C75" w14:paraId="0F33A68F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48919B47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4FED4BA" w14:textId="77777777" w:rsidR="009F3C75" w:rsidRDefault="009F3C75" w:rsidP="009F3C75">
            <w:pPr>
              <w:jc w:val="center"/>
            </w:pPr>
          </w:p>
        </w:tc>
      </w:tr>
      <w:tr w:rsidR="009F3C75" w14:paraId="29C968CF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4B897E43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74BDA0A9" w14:textId="77777777" w:rsidR="009F3C75" w:rsidRDefault="009F3C75" w:rsidP="009F3C75">
            <w:pPr>
              <w:jc w:val="center"/>
            </w:pPr>
          </w:p>
        </w:tc>
      </w:tr>
      <w:tr w:rsidR="009F3C75" w14:paraId="0FE05249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2EC698F4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3E6949F" w14:textId="77777777" w:rsidR="009F3C75" w:rsidRDefault="009F3C75" w:rsidP="009F3C75">
            <w:pPr>
              <w:jc w:val="center"/>
            </w:pPr>
          </w:p>
        </w:tc>
      </w:tr>
      <w:tr w:rsidR="009F3C75" w14:paraId="75A2CED9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2BC168AD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35D98A7E" w14:textId="77777777" w:rsidR="009F3C75" w:rsidRDefault="009F3C75" w:rsidP="009F3C75">
            <w:pPr>
              <w:jc w:val="center"/>
            </w:pPr>
          </w:p>
        </w:tc>
      </w:tr>
      <w:tr w:rsidR="009F3C75" w14:paraId="013D6A3B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0C09B544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6B7BA387" w14:textId="77777777" w:rsidR="009F3C75" w:rsidRDefault="009F3C75" w:rsidP="009F3C75">
            <w:pPr>
              <w:jc w:val="center"/>
            </w:pPr>
          </w:p>
        </w:tc>
      </w:tr>
      <w:tr w:rsidR="009F3C75" w14:paraId="1AA934A4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2C211A66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0CFE810B" w14:textId="77777777" w:rsidR="009F3C75" w:rsidRDefault="009F3C75" w:rsidP="009F3C75">
            <w:pPr>
              <w:jc w:val="center"/>
            </w:pPr>
          </w:p>
        </w:tc>
      </w:tr>
      <w:tr w:rsidR="009F3C75" w14:paraId="0EF72709" w14:textId="77777777" w:rsidTr="00607EC2">
        <w:trPr>
          <w:trHeight w:val="720"/>
        </w:trPr>
        <w:tc>
          <w:tcPr>
            <w:tcW w:w="4675" w:type="dxa"/>
            <w:vAlign w:val="center"/>
          </w:tcPr>
          <w:p w14:paraId="685524CC" w14:textId="77777777" w:rsidR="009F3C75" w:rsidRDefault="009F3C75" w:rsidP="009F3C75">
            <w:pPr>
              <w:jc w:val="center"/>
            </w:pPr>
          </w:p>
        </w:tc>
        <w:tc>
          <w:tcPr>
            <w:tcW w:w="4675" w:type="dxa"/>
            <w:vAlign w:val="center"/>
          </w:tcPr>
          <w:p w14:paraId="2571848F" w14:textId="77777777" w:rsidR="009F3C75" w:rsidRDefault="009F3C75" w:rsidP="009F3C75">
            <w:pPr>
              <w:jc w:val="center"/>
            </w:pPr>
          </w:p>
        </w:tc>
      </w:tr>
    </w:tbl>
    <w:p w14:paraId="58781E0F" w14:textId="77777777" w:rsidR="00B96050" w:rsidRDefault="00A67806" w:rsidP="00607EC2">
      <w:pPr>
        <w:spacing w:before="36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TIME SPENT PIE </w:t>
      </w:r>
      <w:r>
        <w:rPr>
          <w:rFonts w:ascii="Calibri" w:eastAsia="Calibri" w:hAnsi="Calibri" w:cs="Calibri"/>
          <w:b/>
          <w:sz w:val="32"/>
          <w:szCs w:val="32"/>
        </w:rPr>
        <w:t>CHART</w:t>
      </w:r>
    </w:p>
    <w:p w14:paraId="13260E0D" w14:textId="2D0BDE7F" w:rsidR="00B96050" w:rsidRDefault="00A67806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document menu bar, go to “Insert</w:t>
      </w:r>
      <w:r w:rsidR="00F910A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F910A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elect “Chart.” </w:t>
      </w:r>
      <w:r w:rsidR="00AB1770">
        <w:rPr>
          <w:rFonts w:ascii="Calibri" w:eastAsia="Calibri" w:hAnsi="Calibri" w:cs="Calibri"/>
          <w:sz w:val="24"/>
          <w:szCs w:val="24"/>
        </w:rPr>
        <w:t>Then, c</w:t>
      </w:r>
      <w:r>
        <w:rPr>
          <w:rFonts w:ascii="Calibri" w:eastAsia="Calibri" w:hAnsi="Calibri" w:cs="Calibri"/>
          <w:sz w:val="24"/>
          <w:szCs w:val="24"/>
        </w:rPr>
        <w:t>hoose “Pie</w:t>
      </w:r>
      <w:r>
        <w:rPr>
          <w:rFonts w:ascii="Calibri" w:eastAsia="Calibri" w:hAnsi="Calibri" w:cs="Calibri"/>
          <w:sz w:val="24"/>
          <w:szCs w:val="24"/>
        </w:rPr>
        <w:t>”</w:t>
      </w:r>
      <w:r w:rsidR="00F910AA">
        <w:rPr>
          <w:rFonts w:ascii="Calibri" w:eastAsia="Calibri" w:hAnsi="Calibri" w:cs="Calibri"/>
          <w:sz w:val="24"/>
          <w:szCs w:val="24"/>
        </w:rPr>
        <w:t xml:space="preserve"> from the dropdown menu on the right. </w:t>
      </w:r>
    </w:p>
    <w:p w14:paraId="35F5D214" w14:textId="2CD07D97" w:rsidR="00B96050" w:rsidRDefault="00A67806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Select all cells of the table above and copy (</w:t>
      </w:r>
      <w:proofErr w:type="spellStart"/>
      <w:r>
        <w:rPr>
          <w:rFonts w:ascii="Calibri" w:eastAsia="Calibri" w:hAnsi="Calibri" w:cs="Calibri"/>
          <w:sz w:val="24"/>
          <w:szCs w:val="24"/>
        </w:rPr>
        <w:t>Ct</w:t>
      </w:r>
      <w:r w:rsidR="00A1716D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l+c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32891C70" w14:textId="77777777" w:rsidR="00B96050" w:rsidRDefault="00A67806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Click on the link icon in the top right of the pie chart image. Click “open source.”</w:t>
      </w:r>
    </w:p>
    <w:p w14:paraId="5114BFFD" w14:textId="31D8A8B9" w:rsidR="00B96050" w:rsidRDefault="00A67806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Paste (</w:t>
      </w:r>
      <w:proofErr w:type="spellStart"/>
      <w:r>
        <w:rPr>
          <w:rFonts w:ascii="Calibri" w:eastAsia="Calibri" w:hAnsi="Calibri" w:cs="Calibri"/>
          <w:sz w:val="24"/>
          <w:szCs w:val="24"/>
        </w:rPr>
        <w:t>Ct</w:t>
      </w:r>
      <w:r w:rsidR="00A1716D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l+</w:t>
      </w:r>
      <w:r w:rsidR="00A1716D">
        <w:rPr>
          <w:rFonts w:ascii="Calibri" w:eastAsia="Calibri" w:hAnsi="Calibri" w:cs="Calibri"/>
          <w:sz w:val="24"/>
          <w:szCs w:val="24"/>
        </w:rPr>
        <w:t>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the contents of your table into the spreadsheet that opens, replacing the default content that was there before. </w:t>
      </w:r>
    </w:p>
    <w:p w14:paraId="24163BCE" w14:textId="521767B4" w:rsidR="00B96050" w:rsidRDefault="00A67806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Click “update” on the pie chart image to see your changes on th</w:t>
      </w:r>
      <w:r w:rsidR="00A1716D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document.</w:t>
      </w:r>
    </w:p>
    <w:p w14:paraId="04012116" w14:textId="7FAA7E5E" w:rsidR="00B96050" w:rsidRDefault="00A67806" w:rsidP="007E78C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video instructions</w:t>
      </w:r>
      <w:r w:rsidR="0089348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visit this link: </w:t>
      </w:r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https://www.youtube.com/watch?v=7vNLa9IiJkY</w:t>
        </w:r>
      </w:hyperlink>
    </w:p>
    <w:sectPr w:rsidR="00B96050" w:rsidSect="003B0DB5">
      <w:headerReference w:type="default" r:id="rId8"/>
      <w:footerReference w:type="default" r:id="rId9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65E6" w14:textId="77777777" w:rsidR="00EF5864" w:rsidRDefault="00EF5864">
      <w:pPr>
        <w:spacing w:line="240" w:lineRule="auto"/>
      </w:pPr>
      <w:r>
        <w:separator/>
      </w:r>
    </w:p>
  </w:endnote>
  <w:endnote w:type="continuationSeparator" w:id="0">
    <w:p w14:paraId="771D69F7" w14:textId="77777777" w:rsidR="00EF5864" w:rsidRDefault="00EF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CD76" w14:textId="132FA1BF" w:rsidR="00B96050" w:rsidRPr="003B0DB5" w:rsidRDefault="003B0DB5" w:rsidP="003B0DB5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KEEPING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7EFD" w14:textId="77777777" w:rsidR="00EF5864" w:rsidRDefault="00EF5864">
      <w:pPr>
        <w:spacing w:line="240" w:lineRule="auto"/>
      </w:pPr>
      <w:r>
        <w:separator/>
      </w:r>
    </w:p>
  </w:footnote>
  <w:footnote w:type="continuationSeparator" w:id="0">
    <w:p w14:paraId="231F8C21" w14:textId="77777777" w:rsidR="00EF5864" w:rsidRDefault="00EF58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3F21" w14:textId="3934C5A4" w:rsidR="003B0DB5" w:rsidRDefault="003B0DB5" w:rsidP="003B0DB5">
    <w:pPr>
      <w:pStyle w:val="Header"/>
      <w:ind w:right="360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8F0935" wp14:editId="3C17FB63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CC7"/>
    <w:multiLevelType w:val="multilevel"/>
    <w:tmpl w:val="6C069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12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0"/>
    <w:rsid w:val="00324782"/>
    <w:rsid w:val="003B0DB5"/>
    <w:rsid w:val="003B3B72"/>
    <w:rsid w:val="0044498D"/>
    <w:rsid w:val="00607EC2"/>
    <w:rsid w:val="007E78CD"/>
    <w:rsid w:val="00893484"/>
    <w:rsid w:val="009F3C75"/>
    <w:rsid w:val="00A1716D"/>
    <w:rsid w:val="00A67806"/>
    <w:rsid w:val="00AB1770"/>
    <w:rsid w:val="00B96050"/>
    <w:rsid w:val="00EF5864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4386"/>
  <w15:docId w15:val="{B0E9CA1B-F619-CC45-90DB-4B649BB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F3C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F3C7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0D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B5"/>
  </w:style>
  <w:style w:type="paragraph" w:styleId="Footer">
    <w:name w:val="footer"/>
    <w:basedOn w:val="Normal"/>
    <w:link w:val="FooterChar"/>
    <w:uiPriority w:val="99"/>
    <w:unhideWhenUsed/>
    <w:rsid w:val="003B0D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NLa9IiJ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">
  <a:themeElements>
    <a:clrScheme name="LEARN Colors">
      <a:dk1>
        <a:sysClr val="windowText" lastClr="000000"/>
      </a:dk1>
      <a:lt1>
        <a:sysClr val="window" lastClr="FFFFFF"/>
      </a:lt1>
      <a:dk2>
        <a:srgbClr val="626262"/>
      </a:dk2>
      <a:lt2>
        <a:srgbClr val="E0EBF5"/>
      </a:lt2>
      <a:accent1>
        <a:srgbClr val="DCBA25"/>
      </a:accent1>
      <a:accent2>
        <a:srgbClr val="3E5C61"/>
      </a:accent2>
      <a:accent3>
        <a:srgbClr val="999967"/>
      </a:accent3>
      <a:accent4>
        <a:srgbClr val="991B1E"/>
      </a:accent4>
      <a:accent5>
        <a:srgbClr val="C1C1C1"/>
      </a:accent5>
      <a:accent6>
        <a:srgbClr val="7D1619"/>
      </a:accent6>
      <a:hlink>
        <a:srgbClr val="BED7D3"/>
      </a:hlink>
      <a:folHlink>
        <a:srgbClr val="7C7C55"/>
      </a:folHlink>
    </a:clrScheme>
    <a:fontScheme name="LEARN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ARN" id="{EB3EE8A1-F590-704E-9E34-FDEC5BD0574D}" vid="{383EFF4D-6783-5245-8E07-25B24E52CFB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creator>K20 Center</dc:creator>
  <cp:lastModifiedBy>Daniella Peters</cp:lastModifiedBy>
  <cp:revision>10</cp:revision>
  <dcterms:created xsi:type="dcterms:W3CDTF">2022-08-02T15:48:00Z</dcterms:created>
  <dcterms:modified xsi:type="dcterms:W3CDTF">2022-08-11T18:28:00Z</dcterms:modified>
</cp:coreProperties>
</file>