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B356CB" w14:textId="77777777" w:rsidR="00720664" w:rsidRDefault="00F546CF">
      <w:pPr>
        <w:pStyle w:val="Title"/>
        <w:keepNext w:val="0"/>
        <w:keepLines w:val="0"/>
        <w:spacing w:after="240" w:line="240" w:lineRule="auto"/>
        <w:outlineLvl w:val="0"/>
        <w:rPr>
          <w:rFonts w:ascii="Calibri" w:eastAsia="Calibri" w:hAnsi="Calibri" w:cs="Calibri"/>
          <w:b/>
          <w:bCs/>
          <w:caps/>
          <w:kern w:val="28"/>
          <w:sz w:val="32"/>
          <w:szCs w:val="32"/>
        </w:rPr>
        <w:bidi w:val="0"/>
      </w:pPr>
      <w:bookmarkStart w:id="0" w:name="_cb5oloh3x9uu"/>
      <w:bookmarkEnd w:id="0"/>
      <w:r>
        <w:rPr>
          <w:rFonts w:ascii="Calibri" w:cs="Calibri" w:eastAsia="Calibri" w:hAnsi="Calibri"/>
          <w:caps/>
          <w:kern w:val="28"/>
          <w:sz w:val="32"/>
          <w:szCs w:val="32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Explorar las fuentes</w:t>
      </w:r>
    </w:p>
    <w:p w14:paraId="32157127" w14:textId="77777777" w:rsidR="00720664" w:rsidRDefault="00F546CF">
      <w:pPr>
        <w:pStyle w:val="Heading"/>
        <w:keepNext w:val="0"/>
        <w:keepLines w:val="0"/>
        <w:spacing w:before="480"/>
        <w:rPr>
          <w:b/>
          <w:bCs/>
          <w:color w:val="99403D"/>
          <w:sz w:val="24"/>
          <w:szCs w:val="24"/>
        </w:rPr>
        <w:bidi w:val="0"/>
      </w:pPr>
      <w:r>
        <w:rPr>
          <w:color w:val="99403D"/>
          <w:sz w:val="24"/>
          <w:szCs w:val="24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Videos</w:t>
      </w:r>
    </w:p>
    <w:p w14:paraId="7BA2C2FA" w14:textId="77777777" w:rsidR="00720664" w:rsidRDefault="00F546CF">
      <w:pPr>
        <w:pStyle w:val="Body"/>
        <w:numPr>
          <w:ilvl w:val="0"/>
          <w:numId w:val="2"/>
        </w:numPr>
        <w:bidi w:val="0"/>
      </w:pPr>
      <w:hyperlink r:id="rId7" w:history="1">
        <w:r>
          <w:rPr>
            <w:rStyle w:val="Hyperlink0"/>
            <w:lang w:val="es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Los suelos sustentan la vida</w:t>
        </w:r>
      </w:hyperlink>
    </w:p>
    <w:p w14:paraId="2E1EDA8C" w14:textId="77777777" w:rsidR="00720664" w:rsidRDefault="00F546CF">
      <w:pPr>
        <w:pStyle w:val="Body"/>
        <w:numPr>
          <w:ilvl w:val="0"/>
          <w:numId w:val="2"/>
        </w:numPr>
        <w:bidi w:val="0"/>
      </w:pPr>
      <w:hyperlink r:id="rId8" w:history="1">
        <w:r>
          <w:rPr>
            <w:rStyle w:val="Hyperlink0"/>
            <w:lang w:val="es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Los suelos apoyan la salud</w:t>
        </w:r>
      </w:hyperlink>
    </w:p>
    <w:p w14:paraId="70B2EBB9" w14:textId="77777777" w:rsidR="00720664" w:rsidRDefault="00F546CF">
      <w:pPr>
        <w:pStyle w:val="Body"/>
        <w:numPr>
          <w:ilvl w:val="0"/>
          <w:numId w:val="2"/>
        </w:num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La ciencia de un suelo sano</w:t>
      </w:r>
    </w:p>
    <w:p w14:paraId="1B0A0142" w14:textId="77777777" w:rsidR="00720664" w:rsidRDefault="00F546CF">
      <w:pPr>
        <w:pStyle w:val="Body"/>
        <w:numPr>
          <w:ilvl w:val="1"/>
          <w:numId w:val="2"/>
        </w:numPr>
        <w:bidi w:val="0"/>
      </w:pPr>
      <w:hyperlink r:id="rId9" w:history="1">
        <w:r>
          <w:rPr>
            <w:rStyle w:val="Hyperlink0"/>
            <w:lang w:val="es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Raíces</w:t>
        </w:r>
      </w:hyperlink>
    </w:p>
    <w:p w14:paraId="69DF0DED" w14:textId="77777777" w:rsidR="00720664" w:rsidRDefault="00F546CF">
      <w:pPr>
        <w:pStyle w:val="Body"/>
        <w:numPr>
          <w:ilvl w:val="1"/>
          <w:numId w:val="2"/>
        </w:numPr>
        <w:bidi w:val="0"/>
      </w:pPr>
      <w:hyperlink r:id="rId10" w:history="1">
        <w:r>
          <w:rPr>
            <w:rStyle w:val="Hyperlink0"/>
            <w:lang w:val="es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Materia orgánica del suelo</w:t>
        </w:r>
      </w:hyperlink>
    </w:p>
    <w:p w14:paraId="2D262BD8" w14:textId="77777777" w:rsidR="00720664" w:rsidRDefault="00F546CF">
      <w:pPr>
        <w:pStyle w:val="Body"/>
        <w:numPr>
          <w:ilvl w:val="1"/>
          <w:numId w:val="2"/>
        </w:numPr>
        <w:bidi w:val="0"/>
      </w:pPr>
      <w:hyperlink r:id="rId11" w:history="1">
        <w:r>
          <w:rPr>
            <w:rStyle w:val="Hyperlink0"/>
            <w:lang w:val="es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Estructura del suelo</w:t>
        </w:r>
      </w:hyperlink>
    </w:p>
    <w:p w14:paraId="2C6CC2C7" w14:textId="77777777" w:rsidR="00720664" w:rsidRDefault="00F546CF">
      <w:pPr>
        <w:pStyle w:val="Body"/>
        <w:numPr>
          <w:ilvl w:val="1"/>
          <w:numId w:val="2"/>
        </w:numPr>
        <w:bidi w:val="0"/>
      </w:pPr>
      <w:hyperlink r:id="rId12" w:history="1">
        <w:r>
          <w:rPr>
            <w:rStyle w:val="Hyperlink0"/>
            <w:lang w:val="es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Cómo debe verse un suelo sano</w:t>
        </w:r>
      </w:hyperlink>
    </w:p>
    <w:p w14:paraId="637926CE" w14:textId="77777777" w:rsidR="00720664" w:rsidRDefault="00F546CF">
      <w:pPr>
        <w:pStyle w:val="Body"/>
        <w:numPr>
          <w:ilvl w:val="1"/>
          <w:numId w:val="2"/>
        </w:numPr>
        <w:bidi w:val="0"/>
      </w:pPr>
      <w:hyperlink r:id="rId13" w:history="1">
        <w:bookmarkStart w:id="1" w:name="_heh032k4ppst"/>
        <w:r>
          <w:rPr>
            <w:rStyle w:val="Hyperlink0"/>
            <w:lang w:val="es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Todo es químico</w:t>
        </w:r>
      </w:hyperlink>
    </w:p>
    <w:p w14:paraId="39D296DC" w14:textId="77777777" w:rsidR="00720664" w:rsidRDefault="00F546CF">
      <w:pPr>
        <w:pStyle w:val="Heading"/>
        <w:keepNext w:val="0"/>
        <w:keepLines w:val="0"/>
        <w:spacing w:before="480"/>
        <w:rPr>
          <w:b/>
          <w:bCs/>
          <w:color w:val="99403D"/>
          <w:sz w:val="24"/>
          <w:szCs w:val="24"/>
        </w:rPr>
        <w:bidi w:val="0"/>
      </w:pPr>
      <w:r>
        <w:rPr>
          <w:color w:val="99403D"/>
          <w:sz w:val="24"/>
          <w:szCs w:val="24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Artículos</w:t>
      </w:r>
    </w:p>
    <w:p w14:paraId="5EF25095" w14:textId="77777777" w:rsidR="00720664" w:rsidRDefault="00F546CF">
      <w:pPr>
        <w:pStyle w:val="Body"/>
        <w:numPr>
          <w:ilvl w:val="0"/>
          <w:numId w:val="4"/>
        </w:numPr>
        <w:bidi w:val="0"/>
      </w:pPr>
      <w:hyperlink r:id="rId14" w:history="1">
        <w:r>
          <w:rPr>
            <w:rStyle w:val="Hyperlink0"/>
            <w:lang w:val="es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Las cuatro cosas que debes saber sobre el pH del suelo</w:t>
        </w:r>
      </w:hyperlink>
    </w:p>
    <w:p w14:paraId="110A5C18" w14:textId="77777777" w:rsidR="00720664" w:rsidRDefault="00F546CF">
      <w:pPr>
        <w:pStyle w:val="Body"/>
        <w:numPr>
          <w:ilvl w:val="0"/>
          <w:numId w:val="4"/>
        </w:numPr>
        <w:bidi w:val="0"/>
      </w:pPr>
      <w:hyperlink r:id="rId15" w:history="1">
        <w:r>
          <w:rPr>
            <w:rStyle w:val="Hyperlink0"/>
            <w:lang w:val="es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El papel de los suelos</w:t>
        </w:r>
      </w:hyperlink>
    </w:p>
    <w:p w14:paraId="557BB0C7" w14:textId="77777777" w:rsidR="00720664" w:rsidRDefault="00F546CF">
      <w:pPr>
        <w:pStyle w:val="Body"/>
        <w:numPr>
          <w:ilvl w:val="0"/>
          <w:numId w:val="4"/>
        </w:numPr>
        <w:bidi w:val="0"/>
      </w:pPr>
      <w:hyperlink r:id="rId16" w:history="1">
        <w:r>
          <w:rPr>
            <w:rStyle w:val="Hyperlink0"/>
            <w:lang w:val="es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Horizontes del suelo</w:t>
        </w:r>
      </w:hyperlink>
    </w:p>
    <w:p w14:paraId="053994A5" w14:textId="77777777" w:rsidR="00720664" w:rsidRDefault="00F546CF">
      <w:pPr>
        <w:pStyle w:val="Body"/>
        <w:numPr>
          <w:ilvl w:val="0"/>
          <w:numId w:val="4"/>
        </w:numPr>
        <w:bidi w:val="0"/>
      </w:pPr>
      <w:hyperlink r:id="rId17" w:history="1">
        <w:r>
          <w:rPr>
            <w:rStyle w:val="Hyperlink0"/>
            <w:lang w:val="es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Introducción a los suelos</w:t>
        </w:r>
      </w:hyperlink>
    </w:p>
    <w:p w14:paraId="0D0822F6" w14:textId="77777777" w:rsidR="00720664" w:rsidRDefault="00F546CF">
      <w:pPr>
        <w:pStyle w:val="Body"/>
        <w:numPr>
          <w:ilvl w:val="0"/>
          <w:numId w:val="4"/>
        </w:num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Diez mensajes clave para entender los suelos (</w:t>
      </w:r>
      <w:hyperlink r:id="rId18" w:history="1">
        <w:r>
          <w:rPr>
            <w:rStyle w:val="Hyperlink0"/>
            <w:lang w:val="es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pdf</w:t>
        </w:r>
      </w:hyperlink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) (</w:t>
      </w:r>
      <w:hyperlink r:id="rId19" w:history="1">
        <w:r>
          <w:rPr>
            <w:rStyle w:val="Hyperlink0"/>
            <w:lang w:val="es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ppt</w:t>
        </w:r>
      </w:hyperlink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)</w:t>
      </w:r>
      <w:bookmarkEnd w:id="1"/>
    </w:p>
    <w:p w14:paraId="0C31E082" w14:textId="77777777" w:rsidR="00720664" w:rsidRDefault="00F546CF">
      <w:pPr>
        <w:pStyle w:val="Body"/>
        <w:numPr>
          <w:ilvl w:val="0"/>
          <w:numId w:val="4"/>
        </w:numPr>
        <w:bidi w:val="0"/>
      </w:pPr>
      <w:hyperlink r:id="rId20" w:history="1">
        <w:bookmarkStart w:id="2" w:name="_jy1pjnyqy1ta"/>
        <w:r>
          <w:rPr>
            <w:rStyle w:val="Hyperlink0"/>
            <w:lang w:val="es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¿Tratamos nuestro suelo como si fuera basura?</w:t>
        </w:r>
      </w:hyperlink>
    </w:p>
    <w:p w14:paraId="707E83FC" w14:textId="77777777" w:rsidR="00720664" w:rsidRDefault="00F546CF">
      <w:pPr>
        <w:pStyle w:val="Heading"/>
        <w:keepNext w:val="0"/>
        <w:keepLines w:val="0"/>
        <w:spacing w:before="480"/>
        <w:rPr>
          <w:b/>
          <w:bCs/>
          <w:color w:val="99403D"/>
          <w:sz w:val="24"/>
          <w:szCs w:val="24"/>
        </w:rPr>
        <w:bidi w:val="0"/>
      </w:pPr>
      <w:r>
        <w:rPr>
          <w:color w:val="99403D"/>
          <w:sz w:val="24"/>
          <w:szCs w:val="24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Infografía</w:t>
      </w:r>
    </w:p>
    <w:p w14:paraId="409A538E" w14:textId="77777777" w:rsidR="00720664" w:rsidRDefault="00F546CF">
      <w:pPr>
        <w:pStyle w:val="Body"/>
        <w:numPr>
          <w:ilvl w:val="0"/>
          <w:numId w:val="6"/>
        </w:num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Los secretos de un suelo sano</w:t>
      </w:r>
    </w:p>
    <w:p w14:paraId="7B8455E9" w14:textId="77777777" w:rsidR="00720664" w:rsidRDefault="00F546CF">
      <w:pPr>
        <w:pStyle w:val="Body"/>
        <w:numPr>
          <w:ilvl w:val="1"/>
          <w:numId w:val="6"/>
        </w:numPr>
        <w:bidi w:val="0"/>
      </w:pPr>
      <w:hyperlink r:id="rId21" w:history="1">
        <w:r>
          <w:rPr>
            <w:rStyle w:val="Hyperlink0"/>
            <w:lang w:val="es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Espacio</w:t>
        </w:r>
      </w:hyperlink>
    </w:p>
    <w:p w14:paraId="1EE0B7FE" w14:textId="77777777" w:rsidR="00720664" w:rsidRDefault="00F546CF">
      <w:pPr>
        <w:pStyle w:val="Body"/>
        <w:numPr>
          <w:ilvl w:val="1"/>
          <w:numId w:val="6"/>
        </w:numPr>
        <w:bidi w:val="0"/>
      </w:pPr>
      <w:hyperlink r:id="rId22" w:history="1">
        <w:r>
          <w:rPr>
            <w:rStyle w:val="Hyperlink0"/>
            <w:lang w:val="es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Organismos</w:t>
        </w:r>
      </w:hyperlink>
    </w:p>
    <w:p w14:paraId="2DFF57ED" w14:textId="77777777" w:rsidR="00720664" w:rsidRDefault="00F546CF">
      <w:pPr>
        <w:pStyle w:val="Body"/>
        <w:numPr>
          <w:ilvl w:val="1"/>
          <w:numId w:val="6"/>
        </w:numPr>
        <w:bidi w:val="0"/>
      </w:pPr>
      <w:hyperlink r:id="rId23" w:history="1">
        <w:r>
          <w:rPr>
            <w:rStyle w:val="Hyperlink0"/>
            <w:lang w:val="es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El mejor suelo</w:t>
        </w:r>
      </w:hyperlink>
    </w:p>
    <w:p w14:paraId="37DCF1F8" w14:textId="77777777" w:rsidR="00720664" w:rsidRDefault="00F546CF">
      <w:pPr>
        <w:pStyle w:val="Body"/>
        <w:numPr>
          <w:ilvl w:val="1"/>
          <w:numId w:val="6"/>
        </w:numPr>
        <w:bidi w:val="0"/>
      </w:pPr>
      <w:hyperlink r:id="rId24" w:history="1">
        <w:r>
          <w:rPr>
            <w:rStyle w:val="Hyperlink0"/>
            <w:lang w:val="es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Donde comienza la comida</w:t>
        </w:r>
      </w:hyperlink>
    </w:p>
    <w:p w14:paraId="323B8CE3" w14:textId="77777777" w:rsidR="00720664" w:rsidRDefault="00F546CF">
      <w:pPr>
        <w:pStyle w:val="Body"/>
        <w:numPr>
          <w:ilvl w:val="1"/>
          <w:numId w:val="6"/>
        </w:numPr>
        <w:bidi w:val="0"/>
      </w:pPr>
      <w:hyperlink r:id="rId25" w:history="1">
        <w:r>
          <w:rPr>
            <w:rStyle w:val="Hyperlink0"/>
            <w:lang w:val="es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Suelo sano y producción de alimentos</w:t>
        </w:r>
      </w:hyperlink>
    </w:p>
    <w:p w14:paraId="3198B97B" w14:textId="77777777" w:rsidR="00720664" w:rsidRDefault="00F546CF">
      <w:pPr>
        <w:pStyle w:val="Body"/>
        <w:numPr>
          <w:ilvl w:val="1"/>
          <w:numId w:val="6"/>
        </w:numPr>
        <w:bidi w:val="0"/>
      </w:pPr>
      <w:hyperlink r:id="rId26" w:history="1">
        <w:r>
          <w:rPr>
            <w:rStyle w:val="Hyperlink0"/>
            <w:lang w:val="es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Funciones del suelo</w:t>
        </w:r>
      </w:hyperlink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1</w:t>
      </w:r>
    </w:p>
    <w:p w14:paraId="4B10756E" w14:textId="77777777" w:rsidR="00720664" w:rsidRDefault="00F546CF">
      <w:pPr>
        <w:pStyle w:val="Body"/>
        <w:numPr>
          <w:ilvl w:val="0"/>
          <w:numId w:val="6"/>
        </w:numPr>
        <w:bidi w:val="0"/>
      </w:pPr>
      <w:hyperlink r:id="rId27" w:history="1">
        <w:r>
          <w:rPr>
            <w:rStyle w:val="Hyperlink0"/>
            <w:lang w:val="es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Funciones del suelo</w:t>
        </w:r>
      </w:hyperlink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2</w:t>
      </w:r>
    </w:p>
    <w:p w14:paraId="5175DD51" w14:textId="77777777" w:rsidR="00720664" w:rsidRDefault="00F546CF">
      <w:pPr>
        <w:pStyle w:val="Body"/>
        <w:numPr>
          <w:ilvl w:val="0"/>
          <w:numId w:val="6"/>
        </w:numPr>
        <w:bidi w:val="0"/>
      </w:pPr>
      <w:hyperlink r:id="rId28" w:history="1">
        <w:r>
          <w:rPr>
            <w:rStyle w:val="Hyperlink0"/>
            <w:lang w:val="es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Mejora del suelo</w:t>
        </w:r>
      </w:hyperlink>
    </w:p>
    <w:p w14:paraId="31B85CE5" w14:textId="77777777" w:rsidR="00720664" w:rsidRDefault="00F546CF">
      <w:pPr>
        <w:pStyle w:val="Body"/>
        <w:numPr>
          <w:ilvl w:val="0"/>
          <w:numId w:val="6"/>
        </w:numPr>
        <w:bidi w:val="0"/>
      </w:pPr>
      <w:hyperlink r:id="rId29" w:history="1">
        <w:r>
          <w:rPr>
            <w:rStyle w:val="Hyperlink0"/>
            <w:lang w:val="es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Suelos y biodiversidad</w:t>
        </w:r>
      </w:hyperlink>
    </w:p>
    <w:p w14:paraId="08D08952" w14:textId="77777777" w:rsidR="00720664" w:rsidRDefault="00F546CF">
      <w:pPr>
        <w:pStyle w:val="Body"/>
        <w:numPr>
          <w:ilvl w:val="0"/>
          <w:numId w:val="6"/>
        </w:numPr>
        <w:bidi w:val="0"/>
      </w:pPr>
      <w:hyperlink r:id="rId30" w:history="1">
        <w:r>
          <w:rPr>
            <w:rStyle w:val="Hyperlink0"/>
            <w:lang w:val="es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Los suelos almacenan y filtran el agua</w:t>
        </w:r>
      </w:hyperlink>
    </w:p>
    <w:p w14:paraId="4330D73F" w14:textId="77777777" w:rsidR="00720664" w:rsidRDefault="00F546CF">
      <w:pPr>
        <w:pStyle w:val="Body"/>
        <w:numPr>
          <w:ilvl w:val="0"/>
          <w:numId w:val="6"/>
        </w:numPr>
        <w:bidi w:val="0"/>
      </w:pPr>
      <w:hyperlink r:id="rId31" w:history="1">
        <w:r>
          <w:rPr>
            <w:rStyle w:val="Hyperlink0"/>
            <w:lang w:val="es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Construir un suelo sano</w:t>
        </w:r>
      </w:hyperlink>
    </w:p>
    <w:p w14:paraId="43BE582A" w14:textId="77777777" w:rsidR="00720664" w:rsidRDefault="00F546CF">
      <w:pPr>
        <w:pStyle w:val="Body"/>
        <w:numPr>
          <w:ilvl w:val="0"/>
          <w:numId w:val="6"/>
        </w:numPr>
        <w:bidi w:val="0"/>
      </w:pPr>
      <w:hyperlink r:id="rId32" w:history="1">
        <w:r>
          <w:rPr>
            <w:rStyle w:val="Hyperlink0"/>
            <w:lang w:val="es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Tierra viva vs. </w:t>
        </w:r>
        <w:r>
          <w:rPr>
            <w:rStyle w:val="Hyperlink0"/>
            <w:lang w:val="es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tierra muerta</w:t>
        </w:r>
        <w:bookmarkEnd w:id="2"/>
      </w:hyperlink>
    </w:p>
    <w:sectPr w:rsidR="00720664">
      <w:headerReference w:type="default" r:id="rId33"/>
      <w:footerReference w:type="default" r:id="rId3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DE534" w14:textId="77777777" w:rsidR="00F546CF" w:rsidRDefault="00F546CF">
      <w:pPr>
        <w:bidi w:val="0"/>
      </w:pPr>
      <w:r>
        <w:separator/>
      </w:r>
    </w:p>
  </w:endnote>
  <w:endnote w:type="continuationSeparator" w:id="0">
    <w:p w14:paraId="3D8C8124" w14:textId="77777777" w:rsidR="00F546CF" w:rsidRDefault="00F546CF">
      <w:pPr>
        <w:bidi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CF6CF" w14:textId="77777777" w:rsidR="00720664" w:rsidRDefault="00720664">
    <w:pPr>
      <w:pStyle w:val="Footer"/>
      <w:tabs>
        <w:tab w:val="clear" w:pos="9360"/>
        <w:tab w:val="right" w:pos="93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3E510" w14:textId="77777777" w:rsidR="00F546CF" w:rsidRDefault="00F546CF">
      <w:pPr>
        <w:bidi w:val="0"/>
      </w:pPr>
      <w:r>
        <w:separator/>
      </w:r>
    </w:p>
  </w:footnote>
  <w:footnote w:type="continuationSeparator" w:id="0">
    <w:p w14:paraId="44FC5DCF" w14:textId="77777777" w:rsidR="00F546CF" w:rsidRDefault="00F546CF">
      <w:pPr>
        <w:bidi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DE73" w14:textId="77777777" w:rsidR="00720664" w:rsidRDefault="00F546CF">
    <w:pPr>
      <w:pStyle w:val="Header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152400" distB="152400" distL="152400" distR="152400" simplePos="0" relativeHeight="251658240" behindDoc="1" locked="0" layoutInCell="1" allowOverlap="1" wp14:anchorId="386D0B75" wp14:editId="4A5D5AC0">
          <wp:simplePos x="0" y="0"/>
          <wp:positionH relativeFrom="page">
            <wp:posOffset>2494280</wp:posOffset>
          </wp:positionH>
          <wp:positionV relativeFrom="page">
            <wp:posOffset>9191625</wp:posOffset>
          </wp:positionV>
          <wp:extent cx="4572000" cy="316865"/>
          <wp:effectExtent l="0" t="0" r="0" b="0"/>
          <wp:wrapNone/>
          <wp:docPr id="1073741825" name="officeArt object" descr="foot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ooter.jpg" descr="footer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7A6F4A05" wp14:editId="1A778C98">
              <wp:simplePos x="0" y="0"/>
              <wp:positionH relativeFrom="page">
                <wp:posOffset>2609143</wp:posOffset>
              </wp:positionH>
              <wp:positionV relativeFrom="page">
                <wp:posOffset>9143295</wp:posOffset>
              </wp:positionV>
              <wp:extent cx="4000500" cy="285750"/>
              <wp:effectExtent l="0" t="0" r="0" b="0"/>
              <wp:wrapNone/>
              <wp:docPr id="1073741826" name="officeArt object" descr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7759508C" w14:textId="77777777" w:rsidR="00720664" w:rsidRDefault="00F546CF">
                          <w:pPr>
                            <w:pStyle w:val="Body"/>
                            <w:jc w:val="right"/>
                            <w:bidi w:val="0"/>
                          </w:pPr>
                          <w:r>
                            <w:rPr>
                              <w:rFonts w:ascii="Calibri" w:cs="Calibri" w:eastAsia="Calibri" w:hAnsi="Calibri"/>
                              <w:sz w:val="24"/>
                              <w:szCs w:val="24"/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HOW DOES YOUR GARDEN GROW?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205.4pt;margin-top:719.9pt;width:315.0pt;height:22.5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jc w:val="right"/>
                      <w:bidi w:val="0"/>
                    </w:pPr>
                    <w:r>
                      <w:rPr>
                        <w:rFonts w:ascii="Calibri" w:cs="Calibri" w:eastAsia="Calibri" w:hAnsi="Calibri"/>
                        <w:sz w:val="24"/>
                        <w:szCs w:val="24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HOW DOES YOUR GARDEN GROW?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A1051"/>
    <w:multiLevelType w:val="hybridMultilevel"/>
    <w:tmpl w:val="E670DA48"/>
    <w:numStyleLink w:val="ImportedStyle2"/>
  </w:abstractNum>
  <w:abstractNum w:abstractNumId="1" w15:restartNumberingAfterBreak="0">
    <w:nsid w:val="46933E7F"/>
    <w:multiLevelType w:val="hybridMultilevel"/>
    <w:tmpl w:val="BDA0574C"/>
    <w:styleLink w:val="ImportedStyle1"/>
    <w:lvl w:ilvl="0" w:tplc="6980B2F0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C4B2EC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B0039A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92A826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2E8D96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56AA98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BC3B8E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DC32C0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5C1A5E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A444F6A"/>
    <w:multiLevelType w:val="hybridMultilevel"/>
    <w:tmpl w:val="823A9346"/>
    <w:numStyleLink w:val="ImportedStyle3"/>
  </w:abstractNum>
  <w:abstractNum w:abstractNumId="3" w15:restartNumberingAfterBreak="0">
    <w:nsid w:val="57BA4CB0"/>
    <w:multiLevelType w:val="hybridMultilevel"/>
    <w:tmpl w:val="BDA0574C"/>
    <w:numStyleLink w:val="ImportedStyle1"/>
  </w:abstractNum>
  <w:abstractNum w:abstractNumId="4" w15:restartNumberingAfterBreak="0">
    <w:nsid w:val="65ED0957"/>
    <w:multiLevelType w:val="hybridMultilevel"/>
    <w:tmpl w:val="E670DA48"/>
    <w:styleLink w:val="ImportedStyle2"/>
    <w:lvl w:ilvl="0" w:tplc="760052BA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FA64DC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5AFFEE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38B336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8E1090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18E940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9A7E1A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7E19FA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F89AC8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13977FF"/>
    <w:multiLevelType w:val="hybridMultilevel"/>
    <w:tmpl w:val="823A9346"/>
    <w:styleLink w:val="ImportedStyle3"/>
    <w:lvl w:ilvl="0" w:tplc="8AC67172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B224B4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4478C2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167DEA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849166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048F18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3A1CDE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D00CF6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A4D534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664"/>
    <w:rsid w:val="00534368"/>
    <w:rsid w:val="00720664"/>
    <w:rsid w:val="00F5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0B7C3"/>
  <w15:docId w15:val="{849D1036-8F8B-478B-A3E1-D6700F718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Arial" w:eastAsia="Arial" w:hAnsi="Arial" w:cs="Arial"/>
      <w:color w:val="000000"/>
      <w:sz w:val="22"/>
      <w:szCs w:val="22"/>
      <w:u w:color="000000"/>
    </w:rPr>
  </w:style>
  <w:style w:type="paragraph" w:styleId="Title">
    <w:name w:val="Title"/>
    <w:next w:val="Body"/>
    <w:uiPriority w:val="10"/>
    <w:qFormat/>
    <w:pPr>
      <w:keepNext/>
      <w:keepLines/>
      <w:spacing w:after="60" w:line="276" w:lineRule="auto"/>
    </w:pPr>
    <w:rPr>
      <w:rFonts w:ascii="Arial" w:eastAsia="Arial" w:hAnsi="Arial" w:cs="Arial"/>
      <w:color w:val="000000"/>
      <w:sz w:val="52"/>
      <w:szCs w:val="52"/>
      <w:u w:color="000000"/>
    </w:rPr>
  </w:style>
  <w:style w:type="paragraph" w:customStyle="1" w:styleId="Heading">
    <w:name w:val="Heading"/>
    <w:next w:val="Body"/>
    <w:pPr>
      <w:keepNext/>
      <w:keepLines/>
      <w:spacing w:before="400" w:after="120" w:line="276" w:lineRule="auto"/>
      <w:outlineLvl w:val="0"/>
    </w:pPr>
    <w:rPr>
      <w:rFonts w:ascii="Arial" w:hAnsi="Arial" w:cs="Arial Unicode MS"/>
      <w:color w:val="000000"/>
      <w:sz w:val="40"/>
      <w:szCs w:val="40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1155CC"/>
      <w:u w:val="single" w:color="1155CC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Mode="External" Target="https://scienceofagriculture.org/ch-everything-chem.php" /><Relationship Id="rId18" Type="http://schemas.openxmlformats.org/officeDocument/2006/relationships/hyperlink" TargetMode="External" Target="https://www.nrcs.usda.gov/wps/PA_NRCSConsumption/download?cid=nrcs142p2_052550&amp;ext=pdf" /><Relationship Id="rId26" Type="http://schemas.openxmlformats.org/officeDocument/2006/relationships/hyperlink" TargetMode="External" Target="https://mir-s3-cdn-cf.behance.net/project_modules/fs/68bee510635575.560e83d392d0f.jpg" /><Relationship Id="rId3" Type="http://schemas.openxmlformats.org/officeDocument/2006/relationships/settings" Target="settings.xml" /><Relationship Id="rId21" Type="http://schemas.openxmlformats.org/officeDocument/2006/relationships/hyperlink" TargetMode="External" Target="https://www.nrcs.usda.gov/Internet/FSE_MEDIA/stelprdb1143395.gif" /><Relationship Id="rId34" Type="http://schemas.openxmlformats.org/officeDocument/2006/relationships/footer" Target="footer1.xml" /><Relationship Id="rId7" Type="http://schemas.openxmlformats.org/officeDocument/2006/relationships/hyperlink" TargetMode="External" Target="https://www.youtube.com/watch?v=vDL6F6GkAzI" /><Relationship Id="rId12" Type="http://schemas.openxmlformats.org/officeDocument/2006/relationships/hyperlink" TargetMode="External" Target="https://youtu.be/2JZJB4zM3Y4" /><Relationship Id="rId17" Type="http://schemas.openxmlformats.org/officeDocument/2006/relationships/hyperlink" TargetMode="External" Target="https://www.nrcs.usda.gov/wps/portal/nrcs/detail/soils/edu/7thru12/?cid=nrcseprd885606" /><Relationship Id="rId25" Type="http://schemas.openxmlformats.org/officeDocument/2006/relationships/hyperlink" TargetMode="External" Target="http://www.fao.org/resources/infographics/infographics-details/en/c/281883/" /><Relationship Id="rId33" Type="http://schemas.openxmlformats.org/officeDocument/2006/relationships/header" Target="header1.xml" /><Relationship Id="rId2" Type="http://schemas.openxmlformats.org/officeDocument/2006/relationships/styles" Target="styles.xml" /><Relationship Id="rId16" Type="http://schemas.openxmlformats.org/officeDocument/2006/relationships/hyperlink" TargetMode="External" Target="https://www.soils4teachers.org/soil-horizons/" /><Relationship Id="rId20" Type="http://schemas.openxmlformats.org/officeDocument/2006/relationships/hyperlink" TargetMode="External" Target="https://newsela.com/read/natgeo-erosion-soil/id/44904/" /><Relationship Id="rId29" Type="http://schemas.openxmlformats.org/officeDocument/2006/relationships/hyperlink" TargetMode="External" Target="http://www.fao.org/resources/infographics/infographics-details/en/c/285727/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Mode="External" Target="https://youtu.be/wD7cX-2yvas?t=278" /><Relationship Id="rId24" Type="http://schemas.openxmlformats.org/officeDocument/2006/relationships/hyperlink" TargetMode="External" Target="http://www.fao.org/resources/infographics/infographics-details/en/c/285853/" /><Relationship Id="rId32" Type="http://schemas.openxmlformats.org/officeDocument/2006/relationships/hyperlink" TargetMode="External" Target="http://images.huffingtonpost.com/2013-12-06-SoilHealth7800.jpg" /><Relationship Id="rId5" Type="http://schemas.openxmlformats.org/officeDocument/2006/relationships/footnotes" Target="footnotes.xml" /><Relationship Id="rId15" Type="http://schemas.openxmlformats.org/officeDocument/2006/relationships/hyperlink" TargetMode="External" Target="https://www.soils4teachers.org/role-of-soils/" /><Relationship Id="rId23" Type="http://schemas.openxmlformats.org/officeDocument/2006/relationships/hyperlink" TargetMode="External" Target="https://www.nrcs.usda.gov/Internet/FSE_MEDIA/stelprdb1143392.gif" /><Relationship Id="rId28" Type="http://schemas.openxmlformats.org/officeDocument/2006/relationships/hyperlink" TargetMode="External" Target="https://i.pinimg.com/564x/3b/55/cf/3b55cf82d69c578b09268874445e9ffb.jpg" /><Relationship Id="rId36" Type="http://schemas.openxmlformats.org/officeDocument/2006/relationships/theme" Target="theme/theme1.xml" /><Relationship Id="rId10" Type="http://schemas.openxmlformats.org/officeDocument/2006/relationships/hyperlink" TargetMode="External" Target="https://youtu.be/wD7cX-2yvas?t=176" /><Relationship Id="rId19" Type="http://schemas.openxmlformats.org/officeDocument/2006/relationships/hyperlink" TargetMode="External" Target="https://www.nrcs.usda.gov/wps/PA_NRCSConsumption/download?cid=nrcs142p2_052250&amp;ext=ppt" /><Relationship Id="rId31" Type="http://schemas.openxmlformats.org/officeDocument/2006/relationships/hyperlink" TargetMode="External" Target="https://northlandclimate.files.wordpress.com/2018/09/soil-infographic.jpg" /><Relationship Id="rId4" Type="http://schemas.openxmlformats.org/officeDocument/2006/relationships/webSettings" Target="webSettings.xml" /><Relationship Id="rId9" Type="http://schemas.openxmlformats.org/officeDocument/2006/relationships/hyperlink" TargetMode="External" Target="https://youtu.be/wD7cX-2yvas?t=62" /><Relationship Id="rId14" Type="http://schemas.openxmlformats.org/officeDocument/2006/relationships/hyperlink" TargetMode="External" Target="https://www.finegardening.com/article/the-four-things-you-need-to-know-about-soil-ph" /><Relationship Id="rId22" Type="http://schemas.openxmlformats.org/officeDocument/2006/relationships/hyperlink" TargetMode="External" Target="https://www.nrcs.usda.gov/Internet/FSE_MEDIA/stelprdb1143396.gif" /><Relationship Id="rId27" Type="http://schemas.openxmlformats.org/officeDocument/2006/relationships/hyperlink" TargetMode="External" Target="http://www.fao.org/resources/infographics/infographics-details/en/c/284478/" /><Relationship Id="rId30" Type="http://schemas.openxmlformats.org/officeDocument/2006/relationships/hyperlink" TargetMode="External" Target="http://www.fao.org/resources/infographics/infographics-details/en/c/357132/" /><Relationship Id="rId35" Type="http://schemas.openxmlformats.org/officeDocument/2006/relationships/fontTable" Target="fontTable.xml" /><Relationship Id="rId8" Type="http://schemas.openxmlformats.org/officeDocument/2006/relationships/hyperlink" TargetMode="External" Target="https://youtu.be/LXUnGntFah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Arial"/>
        <a:ea typeface="Arial"/>
        <a:cs typeface="Arial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McLeod Porter, Delma</cp:lastModifiedBy>
  <cp:revision>2</cp:revision>
  <dcterms:created xsi:type="dcterms:W3CDTF">2021-05-17T13:00:00Z</dcterms:created>
  <dcterms:modified xsi:type="dcterms:W3CDTF">2021-05-17T13:00:00Z</dcterms:modified>
</cp:coreProperties>
</file>