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9058F5" w14:textId="41CC4B30" w:rsidR="00446C13" w:rsidRDefault="00C2204E" w:rsidP="00DC7A6D">
      <w:pPr>
        <w:pStyle w:val="Title"/>
      </w:pPr>
      <w:r>
        <w:rPr>
          <w:bCs/>
          <w:lang w:val="es"/>
        </w:rPr>
        <w:t>Notas de ventanas</w:t>
      </w:r>
    </w:p>
    <w:p w14:paraId="6C53220D" w14:textId="37C01E5E" w:rsidR="00367E66" w:rsidRPr="00367E66" w:rsidRDefault="00367E66" w:rsidP="00367E66">
      <w:r>
        <w:rPr>
          <w:lang w:val="es"/>
        </w:rPr>
        <w:t>Nombre: ______________________________________________</w:t>
      </w:r>
      <w:r>
        <w:rPr>
          <w:lang w:val="es"/>
        </w:rPr>
        <w:tab/>
      </w:r>
      <w:r>
        <w:rPr>
          <w:lang w:val="es"/>
        </w:rPr>
        <w:tab/>
        <w:t>Hora: __________</w:t>
      </w:r>
    </w:p>
    <w:p w14:paraId="4C4E4F2C" w14:textId="77777777" w:rsidR="00367E66" w:rsidRPr="00367E66" w:rsidRDefault="00367E66" w:rsidP="00367E66">
      <w:r>
        <w:rPr>
          <w:lang w:val="es"/>
        </w:rPr>
        <w:t>Toma notas en las casillas de abajo cuando se indique según las instrucciones.</w:t>
      </w:r>
    </w:p>
    <w:p w14:paraId="73402DF6" w14:textId="77777777" w:rsidR="00367E66" w:rsidRPr="00367E66" w:rsidRDefault="00367E66" w:rsidP="00C2204E">
      <w:pPr>
        <w:pStyle w:val="Heading1"/>
      </w:pPr>
      <w:r>
        <w:rPr>
          <w:bCs/>
          <w:lang w:val="es"/>
        </w:rPr>
        <w:t>Densidad de población de Tokio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55"/>
        <w:gridCol w:w="4685"/>
      </w:tblGrid>
      <w:tr w:rsidR="00367E66" w:rsidRPr="00367E66" w14:paraId="037A0477" w14:textId="77777777" w:rsidTr="00367E66">
        <w:trPr>
          <w:trHeight w:val="4966"/>
          <w:jc w:val="center"/>
        </w:trPr>
        <w:tc>
          <w:tcPr>
            <w:tcW w:w="6430" w:type="dxa"/>
          </w:tcPr>
          <w:p w14:paraId="0030348D" w14:textId="77777777" w:rsidR="00367E66" w:rsidRPr="00367E66" w:rsidRDefault="00367E66" w:rsidP="00367E66">
            <w:r>
              <w:rPr>
                <w:lang w:val="es"/>
              </w:rPr>
              <w:t>¿Qué observas en las fotos? ¿El metro? ¿El hotel? ¿El cruce de calles? Escribe tres observaciones.</w:t>
            </w:r>
          </w:p>
        </w:tc>
        <w:tc>
          <w:tcPr>
            <w:tcW w:w="6430" w:type="dxa"/>
          </w:tcPr>
          <w:p w14:paraId="545CB434" w14:textId="77777777" w:rsidR="00367E66" w:rsidRPr="00367E66" w:rsidRDefault="00367E66" w:rsidP="00367E66">
            <w:r>
              <w:rPr>
                <w:lang w:val="es"/>
              </w:rPr>
              <w:t>¿Qué te llama la atención de los mapas de Tokio? Escribe tres observaciones.</w:t>
            </w:r>
          </w:p>
        </w:tc>
      </w:tr>
      <w:tr w:rsidR="00367E66" w:rsidRPr="00367E66" w14:paraId="2D540EB4" w14:textId="77777777" w:rsidTr="00367E66">
        <w:trPr>
          <w:trHeight w:val="4966"/>
          <w:jc w:val="center"/>
        </w:trPr>
        <w:tc>
          <w:tcPr>
            <w:tcW w:w="6430" w:type="dxa"/>
          </w:tcPr>
          <w:p w14:paraId="7B09F55C" w14:textId="77777777" w:rsidR="00367E66" w:rsidRPr="00367E66" w:rsidRDefault="00367E66" w:rsidP="00367E66">
            <w:r>
              <w:rPr>
                <w:lang w:val="es"/>
              </w:rPr>
              <w:t xml:space="preserve">¿Qué conclusiones puedes sacar sobre Tokio a partir de las imágenes y los mapas? </w:t>
            </w:r>
          </w:p>
        </w:tc>
        <w:tc>
          <w:tcPr>
            <w:tcW w:w="6430" w:type="dxa"/>
          </w:tcPr>
          <w:p w14:paraId="4816CA19" w14:textId="0F6F08D3" w:rsidR="00367E66" w:rsidRPr="00367E66" w:rsidRDefault="00367E66" w:rsidP="00367E66">
            <w:r>
              <w:rPr>
                <w:lang w:val="es"/>
              </w:rPr>
              <w:t>A partir de la lectura, ¿cómo planifica y se prepara Tokio para las cuestiones relacionadas con la población?</w:t>
            </w:r>
          </w:p>
        </w:tc>
      </w:tr>
      <w:tr w:rsidR="00367E66" w:rsidRPr="00367E66" w14:paraId="6F86A99E" w14:textId="77777777" w:rsidTr="00C2204E">
        <w:trPr>
          <w:trHeight w:val="12375"/>
          <w:jc w:val="center"/>
        </w:trPr>
        <w:tc>
          <w:tcPr>
            <w:tcW w:w="6430" w:type="dxa"/>
          </w:tcPr>
          <w:p w14:paraId="2ECEF601" w14:textId="061C91B2" w:rsidR="00367E66" w:rsidRPr="00C2204E" w:rsidRDefault="00367E66" w:rsidP="00C2204E">
            <w:pPr>
              <w:rPr>
                <w:iCs/>
              </w:rPr>
            </w:pPr>
            <w:r>
              <w:rPr>
                <w:lang w:val="es"/>
              </w:rPr>
              <w:lastRenderedPageBreak/>
              <w:t xml:space="preserve">¿Qué aprendiste en la entrevista sobre el trabajo diario de un planificador urbano? ¿Qué tipos de planificación llevan a cabo?  </w:t>
            </w:r>
          </w:p>
        </w:tc>
        <w:tc>
          <w:tcPr>
            <w:tcW w:w="6430" w:type="dxa"/>
          </w:tcPr>
          <w:p w14:paraId="2F109F7F" w14:textId="6861AC51" w:rsidR="00367E66" w:rsidRPr="00367E66" w:rsidRDefault="00367E66" w:rsidP="00367E66">
            <w:pPr>
              <w:rPr>
                <w:b/>
                <w:iCs/>
              </w:rPr>
            </w:pPr>
            <w:r>
              <w:rPr>
                <w:b/>
                <w:bCs/>
                <w:lang w:val="es"/>
              </w:rPr>
              <w:t>Resumen: Demuestra tu aprendizaje</w:t>
            </w:r>
          </w:p>
          <w:p w14:paraId="54C04793" w14:textId="110E0D38" w:rsidR="00367E66" w:rsidRPr="00C2204E" w:rsidRDefault="00367E66" w:rsidP="00367E66">
            <w:pPr>
              <w:rPr>
                <w:iCs/>
              </w:rPr>
            </w:pPr>
            <w:r>
              <w:rPr>
                <w:lang w:val="es"/>
              </w:rPr>
              <w:t>¿Puede vivir demasiada gente en una zona? Si lo hacen, ¿de qué manera pueden trabajar y convivir cómodamente?</w:t>
            </w:r>
          </w:p>
        </w:tc>
      </w:tr>
    </w:tbl>
    <w:p w14:paraId="6B62A964" w14:textId="77777777" w:rsidR="00367E66" w:rsidRPr="00367E66" w:rsidRDefault="00367E66" w:rsidP="00367E66"/>
    <w:sectPr w:rsidR="00367E66" w:rsidRPr="00367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C76" w14:textId="77777777" w:rsidR="00E63B14" w:rsidRDefault="00E63B14" w:rsidP="00293785">
      <w:pPr>
        <w:spacing w:after="0" w:line="240" w:lineRule="auto"/>
      </w:pPr>
      <w:r>
        <w:separator/>
      </w:r>
    </w:p>
  </w:endnote>
  <w:endnote w:type="continuationSeparator" w:id="0">
    <w:p w14:paraId="2DC634C3" w14:textId="77777777" w:rsidR="00E63B14" w:rsidRDefault="00E63B1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5619" w14:textId="77777777" w:rsidR="003A300A" w:rsidRDefault="003A3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ACD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9136EE" wp14:editId="1CF524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543C5" w14:textId="6B052CE0" w:rsidR="00293785" w:rsidRPr="00367E66" w:rsidRDefault="0023012F" w:rsidP="00367E66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097C592A57346249D364837298AA8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63B14">
                                <w:rPr>
                                  <w:bCs/>
                                  <w:lang w:val="es"/>
                                </w:rPr>
                                <w:t>People Here, People There, People, People Everywhere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136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71543C5" w14:textId="6B052CE0" w:rsidR="00293785" w:rsidRPr="00367E66" w:rsidRDefault="00DF1FF8" w:rsidP="00367E66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097C592A57346249D364837298AA8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People Here, People There, People, People Everywhere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373D2AD" wp14:editId="0D65D7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5FFA" w14:textId="77777777" w:rsidR="003A300A" w:rsidRDefault="003A3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D91F" w14:textId="77777777" w:rsidR="00E63B14" w:rsidRDefault="00E63B14" w:rsidP="00293785">
      <w:pPr>
        <w:spacing w:after="0" w:line="240" w:lineRule="auto"/>
      </w:pPr>
      <w:r>
        <w:separator/>
      </w:r>
    </w:p>
  </w:footnote>
  <w:footnote w:type="continuationSeparator" w:id="0">
    <w:p w14:paraId="64F17D71" w14:textId="77777777" w:rsidR="00E63B14" w:rsidRDefault="00E63B1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E5E3" w14:textId="77777777" w:rsidR="003A300A" w:rsidRDefault="003A3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364D" w14:textId="77777777" w:rsidR="003A300A" w:rsidRDefault="003A3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8AE4" w14:textId="77777777" w:rsidR="003A300A" w:rsidRDefault="003A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9237">
    <w:abstractNumId w:val="6"/>
  </w:num>
  <w:num w:numId="2" w16cid:durableId="944196390">
    <w:abstractNumId w:val="7"/>
  </w:num>
  <w:num w:numId="3" w16cid:durableId="2000305732">
    <w:abstractNumId w:val="0"/>
  </w:num>
  <w:num w:numId="4" w16cid:durableId="1750039321">
    <w:abstractNumId w:val="2"/>
  </w:num>
  <w:num w:numId="5" w16cid:durableId="1923833505">
    <w:abstractNumId w:val="3"/>
  </w:num>
  <w:num w:numId="6" w16cid:durableId="1242906274">
    <w:abstractNumId w:val="5"/>
  </w:num>
  <w:num w:numId="7" w16cid:durableId="561332374">
    <w:abstractNumId w:val="4"/>
  </w:num>
  <w:num w:numId="8" w16cid:durableId="728655554">
    <w:abstractNumId w:val="8"/>
  </w:num>
  <w:num w:numId="9" w16cid:durableId="74910318">
    <w:abstractNumId w:val="9"/>
  </w:num>
  <w:num w:numId="10" w16cid:durableId="819617044">
    <w:abstractNumId w:val="10"/>
  </w:num>
  <w:num w:numId="11" w16cid:durableId="116929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66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012F"/>
    <w:rsid w:val="002345CC"/>
    <w:rsid w:val="00293785"/>
    <w:rsid w:val="002C0879"/>
    <w:rsid w:val="002C37B4"/>
    <w:rsid w:val="0036040A"/>
    <w:rsid w:val="00367E66"/>
    <w:rsid w:val="003A30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2204E"/>
    <w:rsid w:val="00C73EA1"/>
    <w:rsid w:val="00C8524A"/>
    <w:rsid w:val="00CC4F77"/>
    <w:rsid w:val="00CD3CF6"/>
    <w:rsid w:val="00CE336D"/>
    <w:rsid w:val="00D106FF"/>
    <w:rsid w:val="00D626EB"/>
    <w:rsid w:val="00DC7A6D"/>
    <w:rsid w:val="00DF1FF8"/>
    <w:rsid w:val="00E63B14"/>
    <w:rsid w:val="00ED24C8"/>
    <w:rsid w:val="00F377E2"/>
    <w:rsid w:val="00F50748"/>
    <w:rsid w:val="00F72D02"/>
    <w:rsid w:val="00F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8A49F5"/>
  <w15:docId w15:val="{0C65BB83-2AD1-4662-B15B-349BAC1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204E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67E66"/>
    <w:pPr>
      <w:jc w:val="right"/>
    </w:pPr>
    <w:rPr>
      <w:b/>
      <w:caps/>
      <w:color w:val="2D2D2D"/>
      <w:sz w:val="22"/>
      <w:szCs w:val="20"/>
    </w:rPr>
  </w:style>
  <w:style w:type="character" w:customStyle="1" w:styleId="LessonFooterChar">
    <w:name w:val="Lesson Footer Char"/>
    <w:basedOn w:val="TitleChar"/>
    <w:link w:val="LessonFooter"/>
    <w:rsid w:val="00367E66"/>
    <w:rPr>
      <w:rFonts w:asciiTheme="majorHAnsi" w:eastAsiaTheme="majorEastAsia" w:hAnsiTheme="majorHAnsi" w:cstheme="majorBidi"/>
      <w:b/>
      <w:caps/>
      <w:color w:val="2D2D2D"/>
      <w:kern w:val="28"/>
      <w:sz w:val="32"/>
      <w:szCs w:val="20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204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97C592A57346249D364837298A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1E12B-28F4-4EDE-BBA9-0D95463CB94E}"/>
      </w:docPartPr>
      <w:docPartBody>
        <w:p w:rsidR="0018315D" w:rsidRDefault="009D46F3">
          <w:pPr>
            <w:pStyle w:val="F097C592A57346249D364837298AA8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5D"/>
    <w:rsid w:val="0018315D"/>
    <w:rsid w:val="009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97C592A57346249D364837298AA8A2">
    <w:name w:val="F097C592A57346249D364837298AA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6AEB72-7DB0-4944-8F5B-208097ABA9C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06B3-7A8E-4450-80CD-3C19D4A0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157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Here, People There, People, People Everywhere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Here, People There, People, People Everywhere</dc:title>
  <dc:creator>K20Center@groups.ou.edu</dc:creator>
  <cp:lastModifiedBy>Andres Lopez</cp:lastModifiedBy>
  <cp:revision>4</cp:revision>
  <cp:lastPrinted>2016-07-14T14:08:00Z</cp:lastPrinted>
  <dcterms:created xsi:type="dcterms:W3CDTF">2020-06-02T18:36:00Z</dcterms:created>
  <dcterms:modified xsi:type="dcterms:W3CDTF">2022-06-08T21:21:00Z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documentId_5148</vt:lpwstr>
  </property>
</Properties>
</file>