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39058F5" w14:textId="41CC4B30" w:rsidR="00446C13" w:rsidRDefault="00C2204E" w:rsidP="00DC7A6D">
      <w:pPr>
        <w:pStyle w:val="Title"/>
      </w:pPr>
      <w:r>
        <w:t>Window Notes</w:t>
      </w:r>
    </w:p>
    <w:p w14:paraId="6C53220D" w14:textId="5C0F2278" w:rsidR="00367E66" w:rsidRPr="00367E66" w:rsidRDefault="00367E66" w:rsidP="00367E66">
      <w:r w:rsidRPr="00367E66">
        <w:t>Name: _______________________________</w:t>
      </w:r>
      <w:r>
        <w:t>_</w:t>
      </w:r>
      <w:r w:rsidRPr="00367E66">
        <w:t>___</w:t>
      </w:r>
      <w:r>
        <w:t>______</w:t>
      </w:r>
      <w:r w:rsidRPr="00367E66">
        <w:t>_______</w:t>
      </w:r>
      <w:r w:rsidRPr="00367E66">
        <w:tab/>
      </w:r>
      <w:r w:rsidRPr="00367E66">
        <w:tab/>
        <w:t>Hour: __________</w:t>
      </w:r>
    </w:p>
    <w:p w14:paraId="4C4E4F2C" w14:textId="77777777" w:rsidR="00367E66" w:rsidRPr="00367E66" w:rsidRDefault="00367E66" w:rsidP="00367E66">
      <w:r w:rsidRPr="00367E66">
        <w:t>Take notes in the boxes below when prompted according to the directions.</w:t>
      </w:r>
    </w:p>
    <w:p w14:paraId="73402DF6" w14:textId="77777777" w:rsidR="00367E66" w:rsidRPr="00367E66" w:rsidRDefault="00367E66" w:rsidP="00C2204E">
      <w:pPr>
        <w:pStyle w:val="Heading1"/>
      </w:pPr>
      <w:r w:rsidRPr="00367E66">
        <w:t>Population Density of Tokyo</w:t>
      </w: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367E66" w:rsidRPr="00367E66" w14:paraId="037A0477" w14:textId="77777777" w:rsidTr="00367E66">
        <w:trPr>
          <w:trHeight w:val="4966"/>
          <w:jc w:val="center"/>
        </w:trPr>
        <w:tc>
          <w:tcPr>
            <w:tcW w:w="6430" w:type="dxa"/>
          </w:tcPr>
          <w:p w14:paraId="0030348D" w14:textId="77777777" w:rsidR="00367E66" w:rsidRPr="00367E66" w:rsidRDefault="00367E66" w:rsidP="00367E66">
            <w:r w:rsidRPr="00367E66">
              <w:t>What do you notice about the pictures? The subway? The hotel? The street crossing? Write three observations.</w:t>
            </w:r>
          </w:p>
        </w:tc>
        <w:tc>
          <w:tcPr>
            <w:tcW w:w="6430" w:type="dxa"/>
          </w:tcPr>
          <w:p w14:paraId="545CB434" w14:textId="77777777" w:rsidR="00367E66" w:rsidRPr="00367E66" w:rsidRDefault="00367E66" w:rsidP="00367E66">
            <w:r w:rsidRPr="00367E66">
              <w:t>What do you notice about the maps of Tokyo? Write three observations.</w:t>
            </w:r>
          </w:p>
        </w:tc>
      </w:tr>
      <w:tr w:rsidR="00367E66" w:rsidRPr="00367E66" w14:paraId="2D540EB4" w14:textId="77777777" w:rsidTr="00367E66">
        <w:trPr>
          <w:trHeight w:val="4966"/>
          <w:jc w:val="center"/>
        </w:trPr>
        <w:tc>
          <w:tcPr>
            <w:tcW w:w="6430" w:type="dxa"/>
          </w:tcPr>
          <w:p w14:paraId="7B09F55C" w14:textId="77777777" w:rsidR="00367E66" w:rsidRPr="00367E66" w:rsidRDefault="00367E66" w:rsidP="00367E66">
            <w:r w:rsidRPr="00367E66">
              <w:t xml:space="preserve">What conclusions can you draw about Tokyo from the pictures and maps? </w:t>
            </w:r>
          </w:p>
        </w:tc>
        <w:tc>
          <w:tcPr>
            <w:tcW w:w="6430" w:type="dxa"/>
          </w:tcPr>
          <w:p w14:paraId="4816CA19" w14:textId="0F6F08D3" w:rsidR="00367E66" w:rsidRPr="00367E66" w:rsidRDefault="00367E66" w:rsidP="00367E66">
            <w:r w:rsidRPr="00367E66">
              <w:t xml:space="preserve">From the reading, how does Tokyo plan </w:t>
            </w:r>
            <w:r w:rsidR="00FA32B4">
              <w:t xml:space="preserve">and </w:t>
            </w:r>
            <w:r w:rsidRPr="00367E66">
              <w:t>prepare for population-related issues?</w:t>
            </w:r>
          </w:p>
        </w:tc>
      </w:tr>
      <w:tr w:rsidR="00367E66" w:rsidRPr="00367E66" w14:paraId="6F86A99E" w14:textId="77777777" w:rsidTr="00C2204E">
        <w:trPr>
          <w:trHeight w:val="12375"/>
          <w:jc w:val="center"/>
        </w:trPr>
        <w:tc>
          <w:tcPr>
            <w:tcW w:w="6430" w:type="dxa"/>
          </w:tcPr>
          <w:p w14:paraId="2ECEF601" w14:textId="061C91B2" w:rsidR="00367E66" w:rsidRPr="00C2204E" w:rsidRDefault="00367E66" w:rsidP="00C2204E">
            <w:pPr>
              <w:rPr>
                <w:iCs/>
                <w:lang w:val="en"/>
              </w:rPr>
            </w:pPr>
            <w:r w:rsidRPr="00C2204E">
              <w:rPr>
                <w:iCs/>
                <w:lang w:val="en"/>
              </w:rPr>
              <w:lastRenderedPageBreak/>
              <w:t xml:space="preserve">What did you learn from the interview about the daily work of a city planner? What types of planning do they do?  </w:t>
            </w:r>
          </w:p>
        </w:tc>
        <w:tc>
          <w:tcPr>
            <w:tcW w:w="6430" w:type="dxa"/>
          </w:tcPr>
          <w:p w14:paraId="2F109F7F" w14:textId="6861AC51" w:rsidR="00367E66" w:rsidRPr="00367E66" w:rsidRDefault="00367E66" w:rsidP="00367E66">
            <w:pPr>
              <w:rPr>
                <w:b/>
                <w:iCs/>
                <w:lang w:val="en"/>
              </w:rPr>
            </w:pPr>
            <w:r w:rsidRPr="00367E66">
              <w:rPr>
                <w:b/>
                <w:iCs/>
                <w:lang w:val="en"/>
              </w:rPr>
              <w:t>Summary: Demonstrate Your Learning</w:t>
            </w:r>
          </w:p>
          <w:p w14:paraId="54C04793" w14:textId="110E0D38" w:rsidR="00367E66" w:rsidRPr="00C2204E" w:rsidRDefault="00367E66" w:rsidP="00367E66">
            <w:pPr>
              <w:rPr>
                <w:iCs/>
                <w:lang w:val="en"/>
              </w:rPr>
            </w:pPr>
            <w:r w:rsidRPr="00367E66">
              <w:rPr>
                <w:iCs/>
                <w:lang w:val="en"/>
              </w:rPr>
              <w:t>Can too many people live in one area? If they do, in what ways can they work and live together comfortably?</w:t>
            </w:r>
          </w:p>
        </w:tc>
      </w:tr>
    </w:tbl>
    <w:p w14:paraId="6B62A964" w14:textId="77777777" w:rsidR="00367E66" w:rsidRPr="00367E66" w:rsidRDefault="00367E66" w:rsidP="00367E66"/>
    <w:sectPr w:rsidR="00367E66" w:rsidRPr="00367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18C76" w14:textId="77777777" w:rsidR="00E63B14" w:rsidRDefault="00E63B14" w:rsidP="00293785">
      <w:pPr>
        <w:spacing w:after="0" w:line="240" w:lineRule="auto"/>
      </w:pPr>
      <w:r>
        <w:separator/>
      </w:r>
    </w:p>
  </w:endnote>
  <w:endnote w:type="continuationSeparator" w:id="0">
    <w:p w14:paraId="2DC634C3" w14:textId="77777777" w:rsidR="00E63B14" w:rsidRDefault="00E63B1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E5619" w14:textId="77777777" w:rsidR="003A300A" w:rsidRDefault="003A3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5ACD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9136EE" wp14:editId="1CF5240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1543C5" w14:textId="6B052CE0" w:rsidR="00293785" w:rsidRPr="00367E66" w:rsidRDefault="00E63B14" w:rsidP="00367E66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097C592A57346249D364837298AA8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67E66" w:rsidRPr="00367E66">
                                <w:t>People Here, People There, People, People Everywhere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136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71543C5" w14:textId="6B052CE0" w:rsidR="00293785" w:rsidRPr="00367E66" w:rsidRDefault="00DF1FF8" w:rsidP="00367E66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097C592A57346249D364837298AA8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67E66" w:rsidRPr="00367E66">
                          <w:t>People Here, People There, People, People Everywhere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373D2AD" wp14:editId="0D65D7D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35FFA" w14:textId="77777777" w:rsidR="003A300A" w:rsidRDefault="003A3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0D91F" w14:textId="77777777" w:rsidR="00E63B14" w:rsidRDefault="00E63B14" w:rsidP="00293785">
      <w:pPr>
        <w:spacing w:after="0" w:line="240" w:lineRule="auto"/>
      </w:pPr>
      <w:r>
        <w:separator/>
      </w:r>
    </w:p>
  </w:footnote>
  <w:footnote w:type="continuationSeparator" w:id="0">
    <w:p w14:paraId="64F17D71" w14:textId="77777777" w:rsidR="00E63B14" w:rsidRDefault="00E63B1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DE5E3" w14:textId="77777777" w:rsidR="003A300A" w:rsidRDefault="003A3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0364D" w14:textId="77777777" w:rsidR="003A300A" w:rsidRDefault="003A3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78AE4" w14:textId="77777777" w:rsidR="003A300A" w:rsidRDefault="003A3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66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67E66"/>
    <w:rsid w:val="003A30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2204E"/>
    <w:rsid w:val="00C73EA1"/>
    <w:rsid w:val="00C8524A"/>
    <w:rsid w:val="00CC4F77"/>
    <w:rsid w:val="00CD3CF6"/>
    <w:rsid w:val="00CE336D"/>
    <w:rsid w:val="00D106FF"/>
    <w:rsid w:val="00D626EB"/>
    <w:rsid w:val="00DC7A6D"/>
    <w:rsid w:val="00DF1FF8"/>
    <w:rsid w:val="00E63B14"/>
    <w:rsid w:val="00ED24C8"/>
    <w:rsid w:val="00F377E2"/>
    <w:rsid w:val="00F50748"/>
    <w:rsid w:val="00F72D02"/>
    <w:rsid w:val="00FA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A49F5"/>
  <w15:docId w15:val="{0C65BB83-2AD1-4662-B15B-349BAC1A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2204E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67E66"/>
    <w:pPr>
      <w:jc w:val="right"/>
    </w:pPr>
    <w:rPr>
      <w:b/>
      <w:caps/>
      <w:color w:val="2D2D2D"/>
      <w:sz w:val="22"/>
      <w:szCs w:val="20"/>
    </w:rPr>
  </w:style>
  <w:style w:type="character" w:customStyle="1" w:styleId="LessonFooterChar">
    <w:name w:val="Lesson Footer Char"/>
    <w:basedOn w:val="TitleChar"/>
    <w:link w:val="LessonFooter"/>
    <w:rsid w:val="00367E66"/>
    <w:rPr>
      <w:rFonts w:asciiTheme="majorHAnsi" w:eastAsiaTheme="majorEastAsia" w:hAnsiTheme="majorHAnsi" w:cstheme="majorBidi"/>
      <w:b/>
      <w:caps/>
      <w:color w:val="2D2D2D"/>
      <w:kern w:val="28"/>
      <w:sz w:val="32"/>
      <w:szCs w:val="20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204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97C592A57346249D364837298AA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1E12B-28F4-4EDE-BBA9-0D95463CB94E}"/>
      </w:docPartPr>
      <w:docPartBody>
        <w:p w:rsidR="0018315D" w:rsidRDefault="009D46F3">
          <w:pPr>
            <w:pStyle w:val="F097C592A57346249D364837298AA8A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5D"/>
    <w:rsid w:val="0018315D"/>
    <w:rsid w:val="009D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97C592A57346249D364837298AA8A2">
    <w:name w:val="F097C592A57346249D364837298AA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6AEB72-7DB0-4944-8F5B-208097ABA9C4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06B3-7A8E-4450-80CD-3C19D4A0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Vertical.dotx</Template>
  <TotalTime>157</TotalTime>
  <Pages>2</Pages>
  <Words>117</Words>
  <Characters>663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People Here, People There, People, People Everywhere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Here, People There, People, People Everywhere</dc:title>
  <dc:creator>K20Center@groups.ou.edu</dc:creator>
  <cp:lastModifiedBy>Walters, Darrin J.</cp:lastModifiedBy>
  <cp:revision>3</cp:revision>
  <cp:lastPrinted>2016-07-14T14:08:00Z</cp:lastPrinted>
  <dcterms:created xsi:type="dcterms:W3CDTF">2020-06-02T18:36:00Z</dcterms:created>
  <dcterms:modified xsi:type="dcterms:W3CDTF">2020-07-15T15:04:00Z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documentId_5148</vt:lpwstr>
  </property>
</Properties>
</file>