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7C243" w14:textId="77777777" w:rsidR="00360021" w:rsidRPr="00744967" w:rsidRDefault="00360021" w:rsidP="00360021">
      <w:pPr>
        <w:pStyle w:val="Title"/>
        <w:rPr>
          <w:sz w:val="30"/>
          <w:szCs w:val="54"/>
        </w:rPr>
      </w:pPr>
      <w:r w:rsidRPr="00744967">
        <w:rPr>
          <w:bCs/>
          <w:sz w:val="30"/>
          <w:szCs w:val="54"/>
          <w:lang w:val="es"/>
        </w:rPr>
        <w:t>CONOCE AL CIENTÍFICO: NETTIE STEVENS</w:t>
      </w:r>
    </w:p>
    <w:p w14:paraId="1F6ED250" w14:textId="2968F0D5" w:rsidR="00360021" w:rsidRPr="00744967" w:rsidRDefault="00360021" w:rsidP="00F34BB6">
      <w:pPr>
        <w:pStyle w:val="Title"/>
        <w:jc w:val="both"/>
        <w:rPr>
          <w:rFonts w:ascii="Calibri" w:hAnsi="Calibri" w:cs="Calibri"/>
          <w:sz w:val="21"/>
          <w:szCs w:val="21"/>
        </w:rPr>
      </w:pPr>
      <w:r w:rsidRPr="00744967">
        <w:rPr>
          <w:rFonts w:ascii="Calibri" w:hAnsi="Calibri" w:cs="Calibri"/>
          <w:b w:val="0"/>
          <w:noProof/>
          <w:sz w:val="21"/>
          <w:szCs w:val="21"/>
          <w:lang w:val="es"/>
        </w:rPr>
        <w:drawing>
          <wp:anchor distT="0" distB="0" distL="114300" distR="114300" simplePos="0" relativeHeight="251658240" behindDoc="1" locked="0" layoutInCell="1" allowOverlap="1" wp14:anchorId="6CF7B793" wp14:editId="7CED3A1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73149" cy="2368550"/>
            <wp:effectExtent l="0" t="0" r="0" b="0"/>
            <wp:wrapTight wrapText="bothSides">
              <wp:wrapPolygon edited="0">
                <wp:start x="0" y="0"/>
                <wp:lineTo x="0" y="21368"/>
                <wp:lineTo x="21352" y="21368"/>
                <wp:lineTo x="21352" y="0"/>
                <wp:lineTo x="0" y="0"/>
              </wp:wrapPolygon>
            </wp:wrapTight>
            <wp:docPr id="1" name="Picture 1" descr="Una imagen que contiene texto, persona, pared, blanco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wall, wh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49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 xml:space="preserve">Al estudiar la división celular del gusano de la harina macho, </w:t>
      </w:r>
      <w:proofErr w:type="spellStart"/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>Nettie</w:t>
      </w:r>
      <w:proofErr w:type="spellEnd"/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 xml:space="preserve"> identificó un cromosoma grande y otro pequeño, que ahora llamamos </w:t>
      </w:r>
      <w:r w:rsidR="00744967">
        <w:rPr>
          <w:rFonts w:ascii="Calibri" w:hAnsi="Calibri" w:cs="Calibri"/>
          <w:bCs/>
          <w:caps w:val="0"/>
          <w:sz w:val="21"/>
          <w:szCs w:val="21"/>
          <w:lang w:val="es"/>
        </w:rPr>
        <w:br/>
      </w:r>
      <w:r w:rsidRPr="00744967">
        <w:rPr>
          <w:rFonts w:ascii="Calibri" w:hAnsi="Calibri" w:cs="Calibri"/>
          <w:bCs/>
          <w:caps w:val="0"/>
          <w:sz w:val="21"/>
          <w:szCs w:val="21"/>
          <w:lang w:val="es"/>
        </w:rPr>
        <w:t>X e Y.</w:t>
      </w:r>
    </w:p>
    <w:p w14:paraId="7986FA76" w14:textId="7BF76D64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Stevens (1861-1912) fue una genetista estadounidense que descubrió que el sexo está determinado por los cromosomas.</w:t>
      </w:r>
    </w:p>
    <w:p w14:paraId="1876BB6A" w14:textId="1F670C39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Maria Stevens nació el 7 de julio de 1861 en Cavendish, Vermont. La familia se trasladó a Westford, Massachusetts, tras la muerte de su madre. En 1896 se incorporó a la entonces recién creada Universidad de Stanford, donde obtuvo sus títulos de grado y postgrado. En 1903 se doctoró en citología (estudio de la estructura y función de las células) en el Bryn Mawr College. Su asesor de doctorado fue el genetista Thomas Hunt Morgan.</w:t>
      </w:r>
    </w:p>
    <w:p w14:paraId="1439F1E3" w14:textId="7777777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En 1904, a Nettie le ofrecieron un puesto de asistente de investigación en Carnegie para investigar el tema de la herencia y la determinación del sexo. Gracias a Gregor Mendel, en 1900 las reglas de la herencia eran conocidas por la comunidad científica. Para entonces estaba bien establecido que los rasgos de los progenitores pasan a la descendencia y que ésta hereda un número igual de cromosomas de cada uno de sus progenitores. Pero los científicos no sabían qué determinaba el sexo de la descendencia.</w:t>
      </w:r>
    </w:p>
    <w:p w14:paraId="62CFB6EF" w14:textId="7777777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Al estudiar la división celular del gusano de la harina macho, Nettie identificó un cromosoma grande y otro pequeño, que ahora llamamos X e Y. Llegó a la conclusión de que una combinación concreta de los cromosomas X e Y era la responsable de la determinación del sexo de un individuo. Un individuo que herede XX será mujer y XY será hombre. Se trata de una prueba de que una característica física -en este caso el sexo de un individuo- está vinculada a diferencias en los cromosomas.</w:t>
      </w:r>
    </w:p>
    <w:p w14:paraId="06DD5F32" w14:textId="217E41C6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Edmund Beecher Wilson, de la Universidad de Columbia, el primer biólogo celular de Estados Unidos, realizó de forma independiente el mismo descubrimiento que Nettie, más tarde, en 1905. Pero a Thomas Hunt Morgan se le atribuye el descubrimiento de los cromosomas sexuales por sus trabajos relacionados con el gen mutante blanco de la mosca de la fruta, e incluso se le concedió el Premio Nobel en 1933 por ello. Nettie no fue reconocida inmediatamente después de su descubrimiento, ni invitada a hablar sobre las teorías de la determinación del sexo, al contrario que Morgan y Wilson.  Los expertos lo atribuyen a la discriminación de género.</w:t>
      </w:r>
    </w:p>
    <w:p w14:paraId="7599A640" w14:textId="7777777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siguió asociada a la morfología experimental desde 1905 hasta su muerte en 1912 a causa del cáncer.</w:t>
      </w:r>
    </w:p>
    <w:p w14:paraId="51B64C8C" w14:textId="03AE0F37" w:rsidR="00360021" w:rsidRPr="00744967" w:rsidRDefault="00360021" w:rsidP="00F34BB6">
      <w:pPr>
        <w:jc w:val="both"/>
        <w:rPr>
          <w:sz w:val="21"/>
          <w:szCs w:val="21"/>
        </w:rPr>
      </w:pPr>
      <w:r w:rsidRPr="00744967">
        <w:rPr>
          <w:sz w:val="21"/>
          <w:szCs w:val="21"/>
          <w:lang w:val="es"/>
        </w:rPr>
        <w:t>Nettie Stevens descubrió dos nuevas especies de organismos unicelulares: Licnophora macfarlandi y Boveria subcylindrica. También documentó sus ciclos de vida.</w:t>
      </w:r>
    </w:p>
    <w:p w14:paraId="49284842" w14:textId="77777777" w:rsidR="00744967" w:rsidRPr="00744967" w:rsidRDefault="00744967" w:rsidP="00F34BB6">
      <w:pPr>
        <w:pStyle w:val="BodyText"/>
        <w:rPr>
          <w:sz w:val="8"/>
          <w:szCs w:val="8"/>
          <w:lang w:val="es"/>
        </w:rPr>
      </w:pPr>
    </w:p>
    <w:p w14:paraId="035A5027" w14:textId="77777777" w:rsidR="000D1E83" w:rsidRDefault="00F34BB6" w:rsidP="00F34BB6">
      <w:pPr>
        <w:pStyle w:val="BodyText"/>
        <w:rPr>
          <w:sz w:val="20"/>
          <w:szCs w:val="20"/>
          <w:lang w:val="es"/>
        </w:rPr>
      </w:pPr>
      <w:r w:rsidRPr="00744967">
        <w:rPr>
          <w:sz w:val="20"/>
          <w:szCs w:val="20"/>
          <w:lang w:val="es"/>
        </w:rPr>
        <w:t xml:space="preserve">Fuente: </w:t>
      </w:r>
      <w:proofErr w:type="spellStart"/>
      <w:r w:rsidRPr="00744967">
        <w:rPr>
          <w:sz w:val="20"/>
          <w:szCs w:val="20"/>
          <w:lang w:val="es"/>
        </w:rPr>
        <w:t>The</w:t>
      </w:r>
      <w:proofErr w:type="spellEnd"/>
      <w:r w:rsidRPr="00744967">
        <w:rPr>
          <w:sz w:val="20"/>
          <w:szCs w:val="20"/>
          <w:lang w:val="es"/>
        </w:rPr>
        <w:t xml:space="preserve"> </w:t>
      </w:r>
      <w:proofErr w:type="spellStart"/>
      <w:r w:rsidRPr="00744967">
        <w:rPr>
          <w:sz w:val="20"/>
          <w:szCs w:val="20"/>
          <w:lang w:val="es"/>
        </w:rPr>
        <w:t>Hindu</w:t>
      </w:r>
      <w:proofErr w:type="spellEnd"/>
      <w:r w:rsidRPr="00744967">
        <w:rPr>
          <w:sz w:val="20"/>
          <w:szCs w:val="20"/>
          <w:lang w:val="es"/>
        </w:rPr>
        <w:t xml:space="preserve">. (25 de febrero de 2021). Know the scientist: Nettie Stevens. </w:t>
      </w:r>
    </w:p>
    <w:p w14:paraId="7B4F0C86" w14:textId="0EC3A9EB" w:rsidR="00F34BB6" w:rsidRPr="00744967" w:rsidRDefault="000D1E83" w:rsidP="00F34BB6">
      <w:pPr>
        <w:pStyle w:val="BodyText"/>
        <w:rPr>
          <w:sz w:val="20"/>
          <w:szCs w:val="20"/>
        </w:rPr>
      </w:pPr>
      <w:hyperlink r:id="rId9" w:history="1"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Know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 </w:t>
        </w:r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the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 </w:t>
        </w:r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scientist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: </w:t>
        </w:r>
        <w:proofErr w:type="spellStart"/>
        <w:r w:rsidR="00F34BB6" w:rsidRPr="00744967">
          <w:rPr>
            <w:rStyle w:val="Hyperlink"/>
            <w:sz w:val="20"/>
            <w:szCs w:val="20"/>
            <w:lang w:val="es"/>
          </w:rPr>
          <w:t>Nettie</w:t>
        </w:r>
        <w:proofErr w:type="spellEnd"/>
        <w:r w:rsidR="00F34BB6" w:rsidRPr="00744967">
          <w:rPr>
            <w:rStyle w:val="Hyperlink"/>
            <w:sz w:val="20"/>
            <w:szCs w:val="20"/>
            <w:lang w:val="es"/>
          </w:rPr>
          <w:t xml:space="preserve"> Stevens - The Hindu</w:t>
        </w:r>
      </w:hyperlink>
    </w:p>
    <w:sectPr w:rsidR="00F34BB6" w:rsidRPr="00744967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1269" w14:textId="77777777" w:rsidR="00D128C8" w:rsidRDefault="00D128C8">
      <w:pPr>
        <w:spacing w:after="0" w:line="240" w:lineRule="auto"/>
      </w:pPr>
      <w:r>
        <w:separator/>
      </w:r>
    </w:p>
  </w:endnote>
  <w:endnote w:type="continuationSeparator" w:id="0">
    <w:p w14:paraId="612A3FFB" w14:textId="77777777" w:rsidR="00D128C8" w:rsidRDefault="00D1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3C1E" w14:textId="77777777" w:rsidR="00DD6CFF" w:rsidRDefault="006540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A200B6E" wp14:editId="4A63518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3A93D5" wp14:editId="654647A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742AE" w14:textId="74F8FD39" w:rsidR="00DD6CFF" w:rsidRDefault="0036002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WOMAN CRUSH WEDNESDAY: NETTIE STEVENS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A93D5" id="Rectangle 1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SP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" filled="f" stroked="f">
              <v:textbox inset="2.53958mm,1.2694mm,2.53958mm,1.2694mm">
                <w:txbxContent>
                  <w:p w14:paraId="543742AE" w14:textId="74F8FD39" w:rsidR="00DD6CFF" w:rsidRDefault="00360021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WOMAN CRUSH WEDNESDAY: NETTIE STEVENS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F67C" w14:textId="77777777" w:rsidR="00D128C8" w:rsidRDefault="00D128C8">
      <w:pPr>
        <w:spacing w:after="0" w:line="240" w:lineRule="auto"/>
      </w:pPr>
      <w:r>
        <w:separator/>
      </w:r>
    </w:p>
  </w:footnote>
  <w:footnote w:type="continuationSeparator" w:id="0">
    <w:p w14:paraId="1E8BF32C" w14:textId="77777777" w:rsidR="00D128C8" w:rsidRDefault="00D1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A492A18"/>
    <w:multiLevelType w:val="hybridMultilevel"/>
    <w:tmpl w:val="3E48E4C2"/>
    <w:lvl w:ilvl="0" w:tplc="670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C3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A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AF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E8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86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7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68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A2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4A13536"/>
    <w:multiLevelType w:val="multilevel"/>
    <w:tmpl w:val="0948901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99686180">
    <w:abstractNumId w:val="1"/>
  </w:num>
  <w:num w:numId="2" w16cid:durableId="198346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FF"/>
    <w:rsid w:val="000D1E83"/>
    <w:rsid w:val="001A0EB1"/>
    <w:rsid w:val="002E2FA3"/>
    <w:rsid w:val="00360021"/>
    <w:rsid w:val="00654062"/>
    <w:rsid w:val="00744967"/>
    <w:rsid w:val="00786829"/>
    <w:rsid w:val="00D128C8"/>
    <w:rsid w:val="00DD6CFF"/>
    <w:rsid w:val="00E8734E"/>
    <w:rsid w:val="00F3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00FACAE"/>
  <w15:docId w15:val="{072FA30C-D998-49F6-B2E4-AAE47C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hindu.com/children/know-the-scientist-nettie-stevens/article33930411.e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6FK3z7im5vi56nR/z1uX+Jbv7hw==">AMUW2mVkQdOIAwtQXNUYVai0OsZDoGk3jnp2lgGu4YN8S95Kz7+TvBgUeW3xho+sm6FTYzn1/2z0GuDfbZEhSpf5xPf0OaF26VVLRXUH3p24ytdmOiVpwiI=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keywords>Article</cp:keywords>
  <cp:lastModifiedBy>Catalina Otalora</cp:lastModifiedBy>
  <cp:revision>5</cp:revision>
  <dcterms:created xsi:type="dcterms:W3CDTF">2021-11-12T15:52:00Z</dcterms:created>
  <dcterms:modified xsi:type="dcterms:W3CDTF">2022-06-20T15:09:00Z</dcterms:modified>
</cp:coreProperties>
</file>