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CC31E7" w14:textId="77777777" w:rsidR="00824267" w:rsidRDefault="00C07065">
      <w:pPr>
        <w:pStyle w:val="Title"/>
        <w:rPr>
          <w:smallCaps/>
          <w:sz w:val="28"/>
          <w:szCs w:val="28"/>
        </w:rPr>
      </w:pPr>
      <w:r>
        <w:rPr>
          <w:bCs/>
          <w:smallCaps/>
          <w:sz w:val="28"/>
          <w:szCs w:val="28"/>
          <w:lang w:val="es"/>
        </w:rPr>
        <w:t xml:space="preserve">ACTIVIDAD S-I-T: Comparación de comunidades </w:t>
      </w:r>
    </w:p>
    <w:p w14:paraId="7BA35863" w14:textId="77777777" w:rsidR="00824267" w:rsidRDefault="008E1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2"/>
          <w:szCs w:val="22"/>
        </w:rPr>
      </w:pPr>
      <w:r>
        <w:rPr>
          <w:sz w:val="22"/>
          <w:szCs w:val="22"/>
          <w:lang w:val="es"/>
        </w:rPr>
        <w:t xml:space="preserve">Después de ver el mapa de la expectativa de vida del Condado de Oklahoma y de comparar dos códigos postales diferentes, identifica </w:t>
      </w:r>
      <w:r>
        <w:rPr>
          <w:b/>
          <w:bCs/>
          <w:sz w:val="22"/>
          <w:szCs w:val="22"/>
          <w:lang w:val="es"/>
        </w:rPr>
        <w:t>un hecho o idea sorprendente</w:t>
      </w:r>
      <w:r>
        <w:rPr>
          <w:sz w:val="22"/>
          <w:szCs w:val="22"/>
          <w:lang w:val="es"/>
        </w:rPr>
        <w:t xml:space="preserve">, </w:t>
      </w:r>
      <w:r>
        <w:rPr>
          <w:b/>
          <w:bCs/>
          <w:sz w:val="22"/>
          <w:szCs w:val="22"/>
          <w:lang w:val="es"/>
        </w:rPr>
        <w:t>un hecho o idea interesante</w:t>
      </w:r>
      <w:r>
        <w:rPr>
          <w:sz w:val="22"/>
          <w:szCs w:val="22"/>
          <w:lang w:val="es"/>
        </w:rPr>
        <w:t xml:space="preserve"> y </w:t>
      </w:r>
      <w:r>
        <w:rPr>
          <w:b/>
          <w:bCs/>
          <w:sz w:val="22"/>
          <w:szCs w:val="22"/>
          <w:lang w:val="es"/>
        </w:rPr>
        <w:t>un hecho o idea preocupante</w:t>
      </w:r>
      <w:r>
        <w:rPr>
          <w:sz w:val="22"/>
          <w:szCs w:val="22"/>
          <w:lang w:val="es"/>
        </w:rPr>
        <w:t xml:space="preserve"> en las áreas designadas.</w:t>
      </w:r>
    </w:p>
    <w:tbl>
      <w:tblPr>
        <w:tblStyle w:val="a0"/>
        <w:tblW w:w="934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7730"/>
      </w:tblGrid>
      <w:tr w:rsidR="00824267" w14:paraId="605E8246" w14:textId="77777777" w:rsidTr="00510B3D">
        <w:trPr>
          <w:trHeight w:val="3168"/>
        </w:trPr>
        <w:tc>
          <w:tcPr>
            <w:tcW w:w="1610" w:type="dxa"/>
          </w:tcPr>
          <w:p w14:paraId="4482B657" w14:textId="77777777" w:rsidR="00824267" w:rsidRDefault="008E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Sorprendente</w:t>
            </w:r>
          </w:p>
        </w:tc>
        <w:tc>
          <w:tcPr>
            <w:tcW w:w="7730" w:type="dxa"/>
          </w:tcPr>
          <w:p w14:paraId="659A027E" w14:textId="77777777" w:rsidR="00824267" w:rsidRDefault="00824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4267" w14:paraId="7DB021EE" w14:textId="77777777" w:rsidTr="00510B3D">
        <w:trPr>
          <w:trHeight w:val="3168"/>
        </w:trPr>
        <w:tc>
          <w:tcPr>
            <w:tcW w:w="1610" w:type="dxa"/>
          </w:tcPr>
          <w:p w14:paraId="24B8A3DA" w14:textId="77777777" w:rsidR="00824267" w:rsidRDefault="008E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Interesante</w:t>
            </w:r>
          </w:p>
        </w:tc>
        <w:tc>
          <w:tcPr>
            <w:tcW w:w="7730" w:type="dxa"/>
          </w:tcPr>
          <w:p w14:paraId="5A72B5AA" w14:textId="77777777" w:rsidR="00824267" w:rsidRDefault="00824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24267" w14:paraId="4BDFEEAE" w14:textId="77777777" w:rsidTr="00510B3D">
        <w:trPr>
          <w:trHeight w:val="3168"/>
        </w:trPr>
        <w:tc>
          <w:tcPr>
            <w:tcW w:w="1610" w:type="dxa"/>
          </w:tcPr>
          <w:p w14:paraId="6912AC3B" w14:textId="77777777" w:rsidR="00824267" w:rsidRDefault="008E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  <w:r>
              <w:rPr>
                <w:b/>
                <w:bCs/>
                <w:color w:val="910D28"/>
                <w:lang w:val="es"/>
              </w:rPr>
              <w:t>Preocupante</w:t>
            </w:r>
          </w:p>
        </w:tc>
        <w:tc>
          <w:tcPr>
            <w:tcW w:w="7730" w:type="dxa"/>
          </w:tcPr>
          <w:p w14:paraId="0C664E8B" w14:textId="77777777" w:rsidR="00824267" w:rsidRDefault="008242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8D46E49" w14:textId="77777777" w:rsidR="00824267" w:rsidRDefault="00824267">
      <w:pPr>
        <w:pStyle w:val="Heading1"/>
      </w:pPr>
    </w:p>
    <w:sectPr w:rsidR="00824267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A6814" w14:textId="77777777" w:rsidR="008E16EE" w:rsidRDefault="008E16EE">
      <w:pPr>
        <w:spacing w:after="0" w:line="240" w:lineRule="auto"/>
      </w:pPr>
      <w:r>
        <w:separator/>
      </w:r>
    </w:p>
  </w:endnote>
  <w:endnote w:type="continuationSeparator" w:id="0">
    <w:p w14:paraId="02E30CD5" w14:textId="77777777" w:rsidR="008E16EE" w:rsidRDefault="008E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10B4" w14:textId="77777777" w:rsidR="00824267" w:rsidRDefault="008E16E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BFF86B6" wp14:editId="24DFC39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7605386" wp14:editId="05710E5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A0BC3A" w14:textId="77777777" w:rsidR="00510B3D" w:rsidRDefault="00510B3D" w:rsidP="00510B3D">
                          <w:pPr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-ES"/>
                            </w:rPr>
                            <w:t>COMPARING COMMUNITIES</w:t>
                          </w:r>
                        </w:p>
                        <w:p w14:paraId="5D3F6D67" w14:textId="0BC78E0A" w:rsidR="00824267" w:rsidRDefault="00824267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605386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" filled="f" stroked="f">
              <v:textbox inset="2.53958mm,1.2694mm,2.53958mm,1.2694mm">
                <w:txbxContent>
                  <w:p w14:paraId="01A0BC3A" w14:textId="77777777" w:rsidR="00510B3D" w:rsidRDefault="00510B3D" w:rsidP="00510B3D">
                    <w:pPr>
                      <w:spacing w:after="0" w:line="240" w:lineRule="auto"/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smallCaps/>
                        <w:color w:val="2D2D2D"/>
                        <w:lang w:val="es-ES"/>
                      </w:rPr>
                      <w:t>COMPARING COMMUNITIES</w:t>
                    </w:r>
                  </w:p>
                  <w:p w14:paraId="5D3F6D67" w14:textId="0BC78E0A" w:rsidR="00824267" w:rsidRDefault="00824267">
                    <w:pPr>
                      <w:spacing w:after="0" w:line="240" w:lineRule="auto"/>
                      <w:jc w:val="right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7E7FF" w14:textId="77777777" w:rsidR="008E16EE" w:rsidRDefault="008E16EE">
      <w:pPr>
        <w:spacing w:after="0" w:line="240" w:lineRule="auto"/>
      </w:pPr>
      <w:r>
        <w:separator/>
      </w:r>
    </w:p>
  </w:footnote>
  <w:footnote w:type="continuationSeparator" w:id="0">
    <w:p w14:paraId="7E235144" w14:textId="77777777" w:rsidR="008E16EE" w:rsidRDefault="008E1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267"/>
    <w:rsid w:val="00510B3D"/>
    <w:rsid w:val="00824267"/>
    <w:rsid w:val="008E16EE"/>
    <w:rsid w:val="00C0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7761E"/>
  <w15:docId w15:val="{907C0B7E-4026-401F-87BF-C5C5FB3B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5BJCHJdBGhyZ50PWlPSQBb0yjaw==">AMUW2mWmQwT+UpigEwzzveKkqVrflWeNRbOUyCCGViSwB+Ws0+6wNUxcyeFPNJzywwwfAosn0TWHHB3XRVO9fRk09RDLB8AKlQMUkQEqexmzpOC2+VI2LXs=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Andres Lopez</cp:lastModifiedBy>
  <cp:revision>3</cp:revision>
  <dcterms:created xsi:type="dcterms:W3CDTF">2021-07-07T14:18:00Z</dcterms:created>
  <dcterms:modified xsi:type="dcterms:W3CDTF">2022-06-17T16:32:00Z</dcterms:modified>
</cp:coreProperties>
</file>