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6DA947" w14:textId="33B779B9" w:rsidR="0013355C" w:rsidRDefault="00745E54">
      <w:pPr>
        <w:pStyle w:val="Title"/>
      </w:pPr>
      <w:r>
        <w:t>Argument Sentence Stems</w:t>
      </w:r>
      <w:r w:rsidR="005E7713">
        <w:t xml:space="preserve"> and Transitions</w:t>
      </w:r>
    </w:p>
    <w:p w14:paraId="3AD85AFD" w14:textId="035959DA" w:rsidR="005E7713" w:rsidRPr="005E7713" w:rsidRDefault="005E7713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5E7713">
        <w:rPr>
          <w:b/>
          <w:bCs/>
        </w:rPr>
        <w:t>Evidence</w:t>
      </w:r>
    </w:p>
    <w:p w14:paraId="095D4C74" w14:textId="427CC315" w:rsidR="005E7713" w:rsidRDefault="005E7713" w:rsidP="005E7713">
      <w:pPr>
        <w:pBdr>
          <w:top w:val="nil"/>
          <w:left w:val="nil"/>
          <w:bottom w:val="nil"/>
          <w:right w:val="nil"/>
          <w:between w:val="nil"/>
        </w:pBdr>
      </w:pPr>
      <w:r>
        <w:t>The author/article/passage states that…</w:t>
      </w:r>
    </w:p>
    <w:p w14:paraId="4754C96E" w14:textId="7036CA53" w:rsidR="005E7713" w:rsidRDefault="005E7713" w:rsidP="005E7713">
      <w:pPr>
        <w:pBdr>
          <w:top w:val="nil"/>
          <w:left w:val="nil"/>
          <w:bottom w:val="nil"/>
          <w:right w:val="nil"/>
          <w:between w:val="nil"/>
        </w:pBdr>
      </w:pPr>
      <w:r>
        <w:t>The author claims that …</w:t>
      </w:r>
    </w:p>
    <w:p w14:paraId="6B2D2175" w14:textId="00FCC707" w:rsidR="005E7713" w:rsidRDefault="005E7713" w:rsidP="005E7713">
      <w:pPr>
        <w:pBdr>
          <w:top w:val="nil"/>
          <w:left w:val="nil"/>
          <w:bottom w:val="nil"/>
          <w:right w:val="nil"/>
          <w:between w:val="nil"/>
        </w:pBdr>
      </w:pPr>
      <w:r>
        <w:t>The author says/states…</w:t>
      </w:r>
    </w:p>
    <w:p w14:paraId="7C6BFA62" w14:textId="649C44C5" w:rsidR="005E7713" w:rsidRDefault="005E7713" w:rsidP="005E7713">
      <w:pPr>
        <w:pBdr>
          <w:top w:val="nil"/>
          <w:left w:val="nil"/>
          <w:bottom w:val="nil"/>
          <w:right w:val="nil"/>
          <w:between w:val="nil"/>
        </w:pBdr>
      </w:pPr>
      <w:r>
        <w:t>According to the text/author, …</w:t>
      </w:r>
    </w:p>
    <w:p w14:paraId="5A071F9E" w14:textId="6A80F70A" w:rsidR="005E7713" w:rsidRPr="005E7713" w:rsidRDefault="005E7713" w:rsidP="005E7713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5E7713">
        <w:rPr>
          <w:b/>
          <w:bCs/>
        </w:rPr>
        <w:t>Explanation of Evidence</w:t>
      </w:r>
    </w:p>
    <w:p w14:paraId="239179C5" w14:textId="6ACB0A1E" w:rsidR="005E7713" w:rsidRDefault="005E7713" w:rsidP="005E7713">
      <w:pPr>
        <w:pBdr>
          <w:top w:val="nil"/>
          <w:left w:val="nil"/>
          <w:bottom w:val="nil"/>
          <w:right w:val="nil"/>
          <w:between w:val="nil"/>
        </w:pBdr>
      </w:pPr>
      <w:r>
        <w:t>In other words, the author believes that…</w:t>
      </w:r>
    </w:p>
    <w:p w14:paraId="0A501C9C" w14:textId="389CE369" w:rsidR="005E7713" w:rsidRDefault="005E7713" w:rsidP="005E7713">
      <w:pPr>
        <w:pBdr>
          <w:top w:val="nil"/>
          <w:left w:val="nil"/>
          <w:bottom w:val="nil"/>
          <w:right w:val="nil"/>
          <w:between w:val="nil"/>
        </w:pBdr>
      </w:pPr>
      <w:r>
        <w:t>This shows/explains/illustrates…</w:t>
      </w:r>
    </w:p>
    <w:p w14:paraId="75CCF408" w14:textId="075C655B" w:rsidR="005E7713" w:rsidRDefault="005E7713" w:rsidP="005E7713">
      <w:pPr>
        <w:pBdr>
          <w:top w:val="nil"/>
          <w:left w:val="nil"/>
          <w:bottom w:val="nil"/>
          <w:right w:val="nil"/>
          <w:between w:val="nil"/>
        </w:pBdr>
      </w:pPr>
      <w:r>
        <w:t>This means/confirms/suggests…</w:t>
      </w:r>
    </w:p>
    <w:p w14:paraId="7EA90908" w14:textId="5536357B" w:rsidR="000F1C60" w:rsidRDefault="000F1C60" w:rsidP="005E7713">
      <w:pPr>
        <w:pBdr>
          <w:top w:val="nil"/>
          <w:left w:val="nil"/>
          <w:bottom w:val="nil"/>
          <w:right w:val="nil"/>
          <w:between w:val="nil"/>
        </w:pBdr>
      </w:pPr>
      <w:r>
        <w:t>This argument is weak because…</w:t>
      </w:r>
    </w:p>
    <w:p w14:paraId="05EBE7A9" w14:textId="50E18618" w:rsidR="009A70DD" w:rsidRPr="005E7713" w:rsidRDefault="009A70DD" w:rsidP="009A70DD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5E7713">
        <w:rPr>
          <w:b/>
          <w:bCs/>
        </w:rPr>
        <w:t>Reason</w:t>
      </w:r>
      <w:r>
        <w:rPr>
          <w:b/>
          <w:bCs/>
        </w:rPr>
        <w:t>ing (connecting evidence to claim)</w:t>
      </w:r>
    </w:p>
    <w:p w14:paraId="4622FDA2" w14:textId="77777777" w:rsidR="009A70DD" w:rsidRDefault="009A70DD" w:rsidP="009A70DD">
      <w:pPr>
        <w:pBdr>
          <w:top w:val="nil"/>
          <w:left w:val="nil"/>
          <w:bottom w:val="nil"/>
          <w:right w:val="nil"/>
          <w:between w:val="nil"/>
        </w:pBdr>
      </w:pPr>
      <w:r>
        <w:t>This is important because…</w:t>
      </w:r>
    </w:p>
    <w:p w14:paraId="47691561" w14:textId="77777777" w:rsidR="009A70DD" w:rsidRDefault="009A70DD" w:rsidP="009A70DD">
      <w:pPr>
        <w:pBdr>
          <w:top w:val="nil"/>
          <w:left w:val="nil"/>
          <w:bottom w:val="nil"/>
          <w:right w:val="nil"/>
          <w:between w:val="nil"/>
        </w:pBdr>
      </w:pPr>
      <w:r>
        <w:t>This evidence suggests…</w:t>
      </w:r>
    </w:p>
    <w:p w14:paraId="256608CD" w14:textId="77777777" w:rsidR="009A70DD" w:rsidRDefault="009A70DD" w:rsidP="009A70DD">
      <w:pPr>
        <w:pBdr>
          <w:top w:val="nil"/>
          <w:left w:val="nil"/>
          <w:bottom w:val="nil"/>
          <w:right w:val="nil"/>
          <w:between w:val="nil"/>
        </w:pBdr>
      </w:pPr>
      <w:r>
        <w:t>This shows that…</w:t>
      </w:r>
    </w:p>
    <w:p w14:paraId="566C5CCA" w14:textId="77777777" w:rsidR="009A70DD" w:rsidRDefault="009A70DD" w:rsidP="009A70DD">
      <w:pPr>
        <w:pBdr>
          <w:top w:val="nil"/>
          <w:left w:val="nil"/>
          <w:bottom w:val="nil"/>
          <w:right w:val="nil"/>
          <w:between w:val="nil"/>
        </w:pBdr>
      </w:pPr>
      <w:r>
        <w:t>This confirms…</w:t>
      </w:r>
    </w:p>
    <w:p w14:paraId="3B06E029" w14:textId="77777777" w:rsidR="009A70DD" w:rsidRPr="000F1C60" w:rsidRDefault="009A70DD" w:rsidP="009A70DD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0F1C60">
        <w:rPr>
          <w:b/>
          <w:bCs/>
        </w:rPr>
        <w:t>Counterclaim</w:t>
      </w:r>
    </w:p>
    <w:p w14:paraId="11D24DBA" w14:textId="77777777" w:rsidR="009A70DD" w:rsidRDefault="009A70DD" w:rsidP="009A70DD">
      <w:pPr>
        <w:pBdr>
          <w:top w:val="nil"/>
          <w:left w:val="nil"/>
          <w:bottom w:val="nil"/>
          <w:right w:val="nil"/>
          <w:between w:val="nil"/>
        </w:pBdr>
      </w:pPr>
      <w:r>
        <w:t>People who disagree/Critics may claim…</w:t>
      </w:r>
    </w:p>
    <w:p w14:paraId="4BFCA153" w14:textId="77777777" w:rsidR="009A70DD" w:rsidRDefault="009A70DD" w:rsidP="009A70DD">
      <w:pPr>
        <w:pBdr>
          <w:top w:val="nil"/>
          <w:left w:val="nil"/>
          <w:bottom w:val="nil"/>
          <w:right w:val="nil"/>
          <w:between w:val="nil"/>
        </w:pBdr>
      </w:pPr>
      <w:r>
        <w:t>Some might argue…</w:t>
      </w:r>
    </w:p>
    <w:p w14:paraId="3558105F" w14:textId="07F34613" w:rsidR="005E7713" w:rsidRDefault="005E7713" w:rsidP="005E7713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5E7713">
        <w:rPr>
          <w:b/>
          <w:bCs/>
        </w:rPr>
        <w:t>Transitions</w:t>
      </w:r>
    </w:p>
    <w:p w14:paraId="28406F57" w14:textId="70A0A415" w:rsidR="005E7713" w:rsidRDefault="005E7713" w:rsidP="005E7713">
      <w:pPr>
        <w:pBdr>
          <w:top w:val="nil"/>
          <w:left w:val="nil"/>
          <w:bottom w:val="nil"/>
          <w:right w:val="nil"/>
          <w:between w:val="nil"/>
        </w:pBdr>
      </w:pPr>
      <w:r>
        <w:t>In addition,</w:t>
      </w:r>
    </w:p>
    <w:p w14:paraId="5DC3B8EE" w14:textId="03822E44" w:rsidR="005E7713" w:rsidRDefault="005E7713" w:rsidP="005E7713">
      <w:pPr>
        <w:pBdr>
          <w:top w:val="nil"/>
          <w:left w:val="nil"/>
          <w:bottom w:val="nil"/>
          <w:right w:val="nil"/>
          <w:between w:val="nil"/>
        </w:pBdr>
      </w:pPr>
      <w:r>
        <w:t xml:space="preserve">In contrast, </w:t>
      </w:r>
    </w:p>
    <w:p w14:paraId="3435AABD" w14:textId="276325CA" w:rsidR="005E7713" w:rsidRDefault="005E7713" w:rsidP="005E7713">
      <w:pPr>
        <w:pBdr>
          <w:top w:val="nil"/>
          <w:left w:val="nil"/>
          <w:bottom w:val="nil"/>
          <w:right w:val="nil"/>
          <w:between w:val="nil"/>
        </w:pBdr>
      </w:pPr>
      <w:r>
        <w:t>Another key point is…</w:t>
      </w:r>
    </w:p>
    <w:p w14:paraId="21AD8D14" w14:textId="55BCC396" w:rsidR="005E7713" w:rsidRDefault="005E7713" w:rsidP="005E7713">
      <w:pPr>
        <w:pBdr>
          <w:top w:val="nil"/>
          <w:left w:val="nil"/>
          <w:bottom w:val="nil"/>
          <w:right w:val="nil"/>
          <w:between w:val="nil"/>
        </w:pBdr>
      </w:pPr>
      <w:r>
        <w:t>Consequently,</w:t>
      </w:r>
    </w:p>
    <w:p w14:paraId="45A83C57" w14:textId="2C46BB14" w:rsidR="005E7713" w:rsidRDefault="005E7713" w:rsidP="005E7713">
      <w:pPr>
        <w:pBdr>
          <w:top w:val="nil"/>
          <w:left w:val="nil"/>
          <w:bottom w:val="nil"/>
          <w:right w:val="nil"/>
          <w:between w:val="nil"/>
        </w:pBdr>
      </w:pPr>
      <w:r>
        <w:t>For instance,</w:t>
      </w:r>
    </w:p>
    <w:p w14:paraId="0511B52D" w14:textId="3D466CE2" w:rsidR="005E7713" w:rsidRDefault="005E7713" w:rsidP="005E7713">
      <w:pPr>
        <w:pBdr>
          <w:top w:val="nil"/>
          <w:left w:val="nil"/>
          <w:bottom w:val="nil"/>
          <w:right w:val="nil"/>
          <w:between w:val="nil"/>
        </w:pBdr>
      </w:pPr>
      <w:r>
        <w:t>Similarly,</w:t>
      </w:r>
    </w:p>
    <w:sectPr w:rsidR="005E7713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B860" w14:textId="77777777" w:rsidR="008333C1" w:rsidRDefault="008333C1">
      <w:pPr>
        <w:spacing w:after="0" w:line="240" w:lineRule="auto"/>
      </w:pPr>
      <w:r>
        <w:separator/>
      </w:r>
    </w:p>
  </w:endnote>
  <w:endnote w:type="continuationSeparator" w:id="0">
    <w:p w14:paraId="40E63149" w14:textId="77777777" w:rsidR="008333C1" w:rsidRDefault="0083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85DD" w14:textId="77777777" w:rsidR="0013355C" w:rsidRDefault="00FF28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AEADDE0" wp14:editId="2F4EB09E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8DA79DB" wp14:editId="7081CC4E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7AF04" w14:textId="1942C3B1" w:rsidR="0013355C" w:rsidRDefault="00EB4EF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Honesty is the Best Policy</w:t>
                          </w:r>
                          <w:r w:rsidR="006751CA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DA79DB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ATEAmd0AAAAKAQAA&#10;DwAAAAAAAAAAAAAAAAAnBAAAZHJzL2Rvd25yZXYueG1sUEsFBgAAAAAEAAQA8wAAADEFAAAAAA==&#10;" filled="f" stroked="f">
              <v:textbox inset="2.53958mm,1.2694mm,2.53958mm,1.2694mm">
                <w:txbxContent>
                  <w:p w14:paraId="3E87AF04" w14:textId="1942C3B1" w:rsidR="0013355C" w:rsidRDefault="00EB4EF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Honesty is the Best Policy</w:t>
                    </w:r>
                    <w:r w:rsidR="006751CA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?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67E6" w14:textId="77777777" w:rsidR="008333C1" w:rsidRDefault="008333C1">
      <w:pPr>
        <w:spacing w:after="0" w:line="240" w:lineRule="auto"/>
      </w:pPr>
      <w:r>
        <w:separator/>
      </w:r>
    </w:p>
  </w:footnote>
  <w:footnote w:type="continuationSeparator" w:id="0">
    <w:p w14:paraId="554A8F0D" w14:textId="77777777" w:rsidR="008333C1" w:rsidRDefault="00833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11B8"/>
    <w:multiLevelType w:val="multilevel"/>
    <w:tmpl w:val="D6D6859E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5C"/>
    <w:rsid w:val="00026ACA"/>
    <w:rsid w:val="00081725"/>
    <w:rsid w:val="000F1C60"/>
    <w:rsid w:val="0013355C"/>
    <w:rsid w:val="003A5939"/>
    <w:rsid w:val="004C2560"/>
    <w:rsid w:val="005E7713"/>
    <w:rsid w:val="005F5ADE"/>
    <w:rsid w:val="006751CA"/>
    <w:rsid w:val="00745E54"/>
    <w:rsid w:val="008333C1"/>
    <w:rsid w:val="009A70DD"/>
    <w:rsid w:val="00E4300E"/>
    <w:rsid w:val="00EB4EF9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EAA2E"/>
  <w15:docId w15:val="{68082895-E7C4-4C77-862A-10D54439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7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713"/>
  </w:style>
  <w:style w:type="paragraph" w:styleId="Footer">
    <w:name w:val="footer"/>
    <w:basedOn w:val="Normal"/>
    <w:link w:val="FooterChar"/>
    <w:uiPriority w:val="99"/>
    <w:unhideWhenUsed/>
    <w:rsid w:val="005E7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Blackwood</dc:creator>
  <cp:lastModifiedBy>Blackwood, Shelby D.</cp:lastModifiedBy>
  <cp:revision>12</cp:revision>
  <dcterms:created xsi:type="dcterms:W3CDTF">2021-03-22T17:06:00Z</dcterms:created>
  <dcterms:modified xsi:type="dcterms:W3CDTF">2021-04-13T13:53:00Z</dcterms:modified>
</cp:coreProperties>
</file>