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ABF58" w14:textId="446E8A8B" w:rsidR="00697ED6" w:rsidRDefault="005E09AB" w:rsidP="002B68D0">
      <w:pPr>
        <w:pStyle w:val="Title"/>
        <w:spacing w:after="0"/>
      </w:pPr>
      <w:bookmarkStart w:id="0" w:name="_heading=h.p83i16cusn3" w:colFirst="0" w:colLast="0"/>
      <w:bookmarkStart w:id="1" w:name="_Hlk71106828"/>
      <w:bookmarkEnd w:id="0"/>
      <w:r>
        <w:t>ELECTROMAGNETIC RADIATION NOTES</w:t>
      </w:r>
    </w:p>
    <w:p w14:paraId="4BAE17C2" w14:textId="77777777" w:rsidR="002B68D0" w:rsidRPr="002B68D0" w:rsidRDefault="002B68D0" w:rsidP="002B68D0">
      <w:pPr>
        <w:spacing w:after="0" w:line="240" w:lineRule="auto"/>
        <w:rPr>
          <w:sz w:val="16"/>
          <w:szCs w:val="16"/>
        </w:rPr>
      </w:pPr>
    </w:p>
    <w:p w14:paraId="0DEB5881" w14:textId="1FC199E9" w:rsidR="00697ED6" w:rsidRDefault="00066215" w:rsidP="002B68D0">
      <w:pPr>
        <w:spacing w:after="0" w:line="240" w:lineRule="auto"/>
        <w:rPr>
          <w:b/>
          <w:color w:val="910D28"/>
        </w:rPr>
      </w:pPr>
      <w:r>
        <w:rPr>
          <w:b/>
          <w:color w:val="910D28"/>
          <w:highlight w:val="white"/>
        </w:rPr>
        <w:t>Superhero Screencasts</w:t>
      </w:r>
    </w:p>
    <w:p w14:paraId="613A3DE9" w14:textId="77777777" w:rsidR="002B68D0" w:rsidRPr="002B68D0" w:rsidRDefault="002B68D0" w:rsidP="002B68D0">
      <w:pPr>
        <w:spacing w:after="0" w:line="240" w:lineRule="auto"/>
        <w:rPr>
          <w:sz w:val="16"/>
          <w:szCs w:val="16"/>
        </w:rPr>
      </w:pPr>
    </w:p>
    <w:p w14:paraId="18AF15EC" w14:textId="77777777" w:rsidR="00697ED6" w:rsidRDefault="00066215" w:rsidP="002B68D0">
      <w:pPr>
        <w:widowControl w:val="0"/>
        <w:spacing w:after="0" w:line="240" w:lineRule="auto"/>
      </w:pPr>
      <w:r>
        <w:t xml:space="preserve">Review </w:t>
      </w:r>
      <w:proofErr w:type="gramStart"/>
      <w:r>
        <w:t>all of</w:t>
      </w:r>
      <w:proofErr w:type="gramEnd"/>
      <w:r>
        <w:t xml:space="preserve"> your group's drawings and record each rays’ definition, advantages, and disadvantages.</w:t>
      </w:r>
    </w:p>
    <w:tbl>
      <w:tblPr>
        <w:tblStyle w:val="a3"/>
        <w:tblW w:w="94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555"/>
        <w:gridCol w:w="2555"/>
        <w:gridCol w:w="2555"/>
      </w:tblGrid>
      <w:tr w:rsidR="00697ED6" w14:paraId="00CC6E9B" w14:textId="77777777">
        <w:tc>
          <w:tcPr>
            <w:tcW w:w="1815" w:type="dxa"/>
            <w:shd w:val="clear" w:color="auto" w:fill="3E5C61"/>
          </w:tcPr>
          <w:p w14:paraId="0FE8B609" w14:textId="77777777" w:rsidR="00697ED6" w:rsidRDefault="00066215">
            <w:pPr>
              <w:jc w:val="center"/>
              <w:rPr>
                <w:b/>
                <w:color w:val="FFFFFF"/>
              </w:rPr>
            </w:pPr>
            <w:bookmarkStart w:id="2" w:name="_heading=h.gjdgxs" w:colFirst="0" w:colLast="0"/>
            <w:bookmarkEnd w:id="2"/>
            <w:r>
              <w:rPr>
                <w:b/>
                <w:color w:val="FFFFFF"/>
              </w:rPr>
              <w:t>Types of Rays</w:t>
            </w:r>
          </w:p>
        </w:tc>
        <w:tc>
          <w:tcPr>
            <w:tcW w:w="2555" w:type="dxa"/>
            <w:shd w:val="clear" w:color="auto" w:fill="3E5C61"/>
          </w:tcPr>
          <w:p w14:paraId="6D9C2CB1" w14:textId="77777777" w:rsidR="00697ED6" w:rsidRDefault="000662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  <w:tc>
          <w:tcPr>
            <w:tcW w:w="2555" w:type="dxa"/>
            <w:shd w:val="clear" w:color="auto" w:fill="3E5C61"/>
          </w:tcPr>
          <w:p w14:paraId="1B6B6FB3" w14:textId="77777777" w:rsidR="00697ED6" w:rsidRDefault="000662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Advantages</w:t>
            </w:r>
          </w:p>
        </w:tc>
        <w:tc>
          <w:tcPr>
            <w:tcW w:w="2555" w:type="dxa"/>
            <w:shd w:val="clear" w:color="auto" w:fill="3E5C61"/>
          </w:tcPr>
          <w:p w14:paraId="03A8E100" w14:textId="77777777" w:rsidR="00697ED6" w:rsidRDefault="000662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Disadvantages</w:t>
            </w:r>
          </w:p>
        </w:tc>
      </w:tr>
      <w:tr w:rsidR="00697ED6" w14:paraId="003E6E91" w14:textId="77777777">
        <w:tc>
          <w:tcPr>
            <w:tcW w:w="1815" w:type="dxa"/>
          </w:tcPr>
          <w:p w14:paraId="3DBBED3A" w14:textId="77777777" w:rsidR="00697ED6" w:rsidRDefault="00066215">
            <w:pPr>
              <w:pStyle w:val="Heading1"/>
              <w:outlineLvl w:val="0"/>
            </w:pPr>
            <w:r>
              <w:t>Radio</w:t>
            </w:r>
          </w:p>
        </w:tc>
        <w:tc>
          <w:tcPr>
            <w:tcW w:w="2555" w:type="dxa"/>
          </w:tcPr>
          <w:p w14:paraId="6D889765" w14:textId="77777777" w:rsidR="00697ED6" w:rsidRDefault="00697ED6"/>
        </w:tc>
        <w:tc>
          <w:tcPr>
            <w:tcW w:w="2555" w:type="dxa"/>
          </w:tcPr>
          <w:p w14:paraId="2C24F461" w14:textId="77777777" w:rsidR="00697ED6" w:rsidRDefault="00697ED6"/>
        </w:tc>
        <w:tc>
          <w:tcPr>
            <w:tcW w:w="2555" w:type="dxa"/>
          </w:tcPr>
          <w:p w14:paraId="20BFFC4A" w14:textId="77777777" w:rsidR="00697ED6" w:rsidRDefault="00697ED6"/>
        </w:tc>
      </w:tr>
      <w:tr w:rsidR="00697ED6" w14:paraId="7ADB4DF6" w14:textId="77777777">
        <w:tc>
          <w:tcPr>
            <w:tcW w:w="1815" w:type="dxa"/>
          </w:tcPr>
          <w:p w14:paraId="76244F52" w14:textId="77777777" w:rsidR="00697ED6" w:rsidRDefault="00066215">
            <w:pPr>
              <w:pStyle w:val="Heading1"/>
              <w:outlineLvl w:val="0"/>
            </w:pPr>
            <w:bookmarkStart w:id="3" w:name="_heading=h.om5ul7icdoer" w:colFirst="0" w:colLast="0"/>
            <w:bookmarkEnd w:id="3"/>
            <w:r>
              <w:t>Microwave</w:t>
            </w:r>
          </w:p>
        </w:tc>
        <w:tc>
          <w:tcPr>
            <w:tcW w:w="2555" w:type="dxa"/>
          </w:tcPr>
          <w:p w14:paraId="6A03E1CB" w14:textId="77777777" w:rsidR="00697ED6" w:rsidRDefault="00697ED6"/>
        </w:tc>
        <w:tc>
          <w:tcPr>
            <w:tcW w:w="2555" w:type="dxa"/>
          </w:tcPr>
          <w:p w14:paraId="31FA0B47" w14:textId="77777777" w:rsidR="00697ED6" w:rsidRDefault="00697ED6"/>
        </w:tc>
        <w:tc>
          <w:tcPr>
            <w:tcW w:w="2555" w:type="dxa"/>
          </w:tcPr>
          <w:p w14:paraId="608F7729" w14:textId="77777777" w:rsidR="00697ED6" w:rsidRDefault="00697ED6"/>
        </w:tc>
      </w:tr>
      <w:tr w:rsidR="00697ED6" w14:paraId="6E5908CA" w14:textId="77777777">
        <w:tc>
          <w:tcPr>
            <w:tcW w:w="1815" w:type="dxa"/>
          </w:tcPr>
          <w:p w14:paraId="4A4AD00D" w14:textId="77777777" w:rsidR="00697ED6" w:rsidRDefault="00066215">
            <w:pPr>
              <w:pStyle w:val="Heading1"/>
              <w:outlineLvl w:val="0"/>
            </w:pPr>
            <w:bookmarkStart w:id="4" w:name="_heading=h.byge5jott3iv" w:colFirst="0" w:colLast="0"/>
            <w:bookmarkEnd w:id="4"/>
            <w:r>
              <w:t>Infrared</w:t>
            </w:r>
          </w:p>
        </w:tc>
        <w:tc>
          <w:tcPr>
            <w:tcW w:w="2555" w:type="dxa"/>
          </w:tcPr>
          <w:p w14:paraId="331C5BF7" w14:textId="77777777" w:rsidR="00697ED6" w:rsidRDefault="00697ED6"/>
        </w:tc>
        <w:tc>
          <w:tcPr>
            <w:tcW w:w="2555" w:type="dxa"/>
          </w:tcPr>
          <w:p w14:paraId="6200D304" w14:textId="77777777" w:rsidR="00697ED6" w:rsidRDefault="00697ED6"/>
        </w:tc>
        <w:tc>
          <w:tcPr>
            <w:tcW w:w="2555" w:type="dxa"/>
          </w:tcPr>
          <w:p w14:paraId="54AC3ACF" w14:textId="77777777" w:rsidR="00697ED6" w:rsidRDefault="00697ED6"/>
        </w:tc>
      </w:tr>
      <w:tr w:rsidR="00697ED6" w14:paraId="5F6F9CCE" w14:textId="77777777">
        <w:tc>
          <w:tcPr>
            <w:tcW w:w="1815" w:type="dxa"/>
          </w:tcPr>
          <w:p w14:paraId="68B3154E" w14:textId="77777777" w:rsidR="00697ED6" w:rsidRDefault="00066215">
            <w:pPr>
              <w:pStyle w:val="Heading1"/>
              <w:outlineLvl w:val="0"/>
            </w:pPr>
            <w:bookmarkStart w:id="5" w:name="_heading=h.kyp54eionb3" w:colFirst="0" w:colLast="0"/>
            <w:bookmarkEnd w:id="5"/>
            <w:r>
              <w:t>Visible light</w:t>
            </w:r>
          </w:p>
        </w:tc>
        <w:tc>
          <w:tcPr>
            <w:tcW w:w="2555" w:type="dxa"/>
          </w:tcPr>
          <w:p w14:paraId="39454F24" w14:textId="77777777" w:rsidR="00697ED6" w:rsidRDefault="00697ED6"/>
        </w:tc>
        <w:tc>
          <w:tcPr>
            <w:tcW w:w="2555" w:type="dxa"/>
          </w:tcPr>
          <w:p w14:paraId="32F9F0F2" w14:textId="77777777" w:rsidR="00697ED6" w:rsidRDefault="00697ED6"/>
        </w:tc>
        <w:tc>
          <w:tcPr>
            <w:tcW w:w="2555" w:type="dxa"/>
          </w:tcPr>
          <w:p w14:paraId="399D37BA" w14:textId="77777777" w:rsidR="00697ED6" w:rsidRDefault="00697ED6"/>
        </w:tc>
      </w:tr>
      <w:tr w:rsidR="00697ED6" w14:paraId="72CCC2AE" w14:textId="77777777">
        <w:tc>
          <w:tcPr>
            <w:tcW w:w="1815" w:type="dxa"/>
          </w:tcPr>
          <w:p w14:paraId="57DF7A8E" w14:textId="77777777" w:rsidR="00697ED6" w:rsidRDefault="00066215">
            <w:pPr>
              <w:widowControl w:val="0"/>
              <w:spacing w:before="240" w:after="240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Ultraviolet light</w:t>
            </w:r>
          </w:p>
        </w:tc>
        <w:tc>
          <w:tcPr>
            <w:tcW w:w="2555" w:type="dxa"/>
          </w:tcPr>
          <w:p w14:paraId="336D6CC2" w14:textId="77777777" w:rsidR="00697ED6" w:rsidRDefault="00697ED6"/>
        </w:tc>
        <w:tc>
          <w:tcPr>
            <w:tcW w:w="2555" w:type="dxa"/>
          </w:tcPr>
          <w:p w14:paraId="07F219C9" w14:textId="77777777" w:rsidR="00697ED6" w:rsidRDefault="00697ED6"/>
        </w:tc>
        <w:tc>
          <w:tcPr>
            <w:tcW w:w="2555" w:type="dxa"/>
          </w:tcPr>
          <w:p w14:paraId="6DD3D62F" w14:textId="77777777" w:rsidR="00697ED6" w:rsidRDefault="00697ED6"/>
        </w:tc>
      </w:tr>
      <w:tr w:rsidR="00697ED6" w14:paraId="04CA978B" w14:textId="77777777">
        <w:tc>
          <w:tcPr>
            <w:tcW w:w="1815" w:type="dxa"/>
          </w:tcPr>
          <w:p w14:paraId="345585EC" w14:textId="77777777" w:rsidR="00697ED6" w:rsidRDefault="00066215">
            <w:pPr>
              <w:widowControl w:val="0"/>
              <w:spacing w:before="240" w:after="240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X-ray</w:t>
            </w:r>
          </w:p>
        </w:tc>
        <w:tc>
          <w:tcPr>
            <w:tcW w:w="2555" w:type="dxa"/>
          </w:tcPr>
          <w:p w14:paraId="4FFF7A30" w14:textId="77777777" w:rsidR="00697ED6" w:rsidRDefault="00697ED6"/>
        </w:tc>
        <w:tc>
          <w:tcPr>
            <w:tcW w:w="2555" w:type="dxa"/>
          </w:tcPr>
          <w:p w14:paraId="16FF59E8" w14:textId="77777777" w:rsidR="00697ED6" w:rsidRDefault="00697ED6"/>
        </w:tc>
        <w:tc>
          <w:tcPr>
            <w:tcW w:w="2555" w:type="dxa"/>
          </w:tcPr>
          <w:p w14:paraId="5D28E448" w14:textId="77777777" w:rsidR="00697ED6" w:rsidRDefault="00697ED6"/>
        </w:tc>
      </w:tr>
      <w:tr w:rsidR="00697ED6" w14:paraId="37FA0B58" w14:textId="77777777">
        <w:tc>
          <w:tcPr>
            <w:tcW w:w="1815" w:type="dxa"/>
          </w:tcPr>
          <w:p w14:paraId="6B246CDC" w14:textId="77777777" w:rsidR="00697ED6" w:rsidRDefault="00066215" w:rsidP="002B68D0">
            <w:pPr>
              <w:widowControl w:val="0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Gamma</w:t>
            </w:r>
          </w:p>
        </w:tc>
        <w:tc>
          <w:tcPr>
            <w:tcW w:w="2555" w:type="dxa"/>
          </w:tcPr>
          <w:p w14:paraId="6F712B0E" w14:textId="77777777" w:rsidR="00697ED6" w:rsidRDefault="00697ED6" w:rsidP="002B68D0"/>
        </w:tc>
        <w:tc>
          <w:tcPr>
            <w:tcW w:w="2555" w:type="dxa"/>
          </w:tcPr>
          <w:p w14:paraId="638DB118" w14:textId="77777777" w:rsidR="00697ED6" w:rsidRDefault="00697ED6" w:rsidP="002B68D0"/>
        </w:tc>
        <w:tc>
          <w:tcPr>
            <w:tcW w:w="2555" w:type="dxa"/>
          </w:tcPr>
          <w:p w14:paraId="138477F7" w14:textId="77777777" w:rsidR="002B68D0" w:rsidRDefault="002B68D0" w:rsidP="002B68D0"/>
          <w:p w14:paraId="4DCFCD0B" w14:textId="1692A9B0" w:rsidR="002B68D0" w:rsidRDefault="002B68D0" w:rsidP="002B68D0"/>
        </w:tc>
      </w:tr>
    </w:tbl>
    <w:p w14:paraId="0E91FB79" w14:textId="77777777" w:rsidR="00697ED6" w:rsidRDefault="00697ED6" w:rsidP="002B68D0">
      <w:pPr>
        <w:spacing w:after="0" w:line="240" w:lineRule="auto"/>
        <w:rPr>
          <w:sz w:val="18"/>
          <w:szCs w:val="18"/>
        </w:rPr>
      </w:pPr>
    </w:p>
    <w:p w14:paraId="116915E5" w14:textId="10FA1C65" w:rsidR="00697ED6" w:rsidRDefault="00066215" w:rsidP="002B68D0">
      <w:pPr>
        <w:spacing w:after="0" w:line="240" w:lineRule="auto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Electromagnetic Spectrum Article Questions</w:t>
      </w:r>
    </w:p>
    <w:p w14:paraId="6620077C" w14:textId="77777777" w:rsidR="0065055F" w:rsidRPr="0065055F" w:rsidRDefault="0065055F" w:rsidP="002B68D0">
      <w:pPr>
        <w:spacing w:after="0" w:line="240" w:lineRule="auto"/>
        <w:rPr>
          <w:rFonts w:ascii="Arial" w:eastAsia="Arial" w:hAnsi="Arial" w:cs="Arial"/>
          <w:b/>
          <w:color w:val="56544D"/>
          <w:sz w:val="18"/>
          <w:szCs w:val="18"/>
          <w:highlight w:val="white"/>
        </w:rPr>
      </w:pPr>
    </w:p>
    <w:p w14:paraId="0779A9DE" w14:textId="77777777" w:rsidR="00697ED6" w:rsidRDefault="00066215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</w:rPr>
      </w:pPr>
      <w:r>
        <w:t>Describe how wave frequency changes across the electromagnetic spectrum, from radio waves to gamma rays.</w:t>
      </w:r>
    </w:p>
    <w:p w14:paraId="61765B8D" w14:textId="77777777" w:rsidR="00697ED6" w:rsidRDefault="00066215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</w:rPr>
      </w:pPr>
      <w:r>
        <w:t>List three uses of radio waves.</w:t>
      </w:r>
    </w:p>
    <w:p w14:paraId="14A30904" w14:textId="77777777" w:rsidR="00697ED6" w:rsidRDefault="00066215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</w:rPr>
      </w:pPr>
      <w:r>
        <w:t>How are X rays and gamma rays used in medicine?</w:t>
      </w:r>
    </w:p>
    <w:p w14:paraId="4D9D9B4B" w14:textId="77777777" w:rsidR="00697ED6" w:rsidRDefault="00066215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</w:rPr>
      </w:pPr>
      <w:r>
        <w:t>What are some tips you would give for protecting the skin from ultraviolet light?</w:t>
      </w:r>
    </w:p>
    <w:p w14:paraId="325B78F8" w14:textId="77777777" w:rsidR="00697ED6" w:rsidRDefault="00066215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</w:rPr>
      </w:pPr>
      <w:r>
        <w:t>Explain two ways that sounds can be encoded in electromagnetic waves.</w:t>
      </w:r>
    </w:p>
    <w:p w14:paraId="7A3C8B12" w14:textId="4713B5B3" w:rsidR="00697ED6" w:rsidRPr="002B68D0" w:rsidRDefault="00066215" w:rsidP="002B68D0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color w:val="000000"/>
        </w:rPr>
      </w:pPr>
      <w:r>
        <w:t>Visible light interacts with matter in certain characteristic ways. Based on your own experiences with visible light, how does it interact with matter? (Hint: What happens to visible light when it strikes a wall, window, or mirror?)</w:t>
      </w:r>
    </w:p>
    <w:p w14:paraId="5A2E69AB" w14:textId="77777777" w:rsidR="002B68D0" w:rsidRDefault="002B68D0" w:rsidP="002B68D0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720"/>
        <w:rPr>
          <w:color w:val="000000"/>
        </w:rPr>
      </w:pPr>
    </w:p>
    <w:p w14:paraId="7FB02E97" w14:textId="67D187E6" w:rsidR="00697ED6" w:rsidRDefault="00066215" w:rsidP="002B68D0">
      <w:pPr>
        <w:widowControl w:val="0"/>
        <w:spacing w:after="0" w:line="240" w:lineRule="auto"/>
        <w:rPr>
          <w:sz w:val="20"/>
          <w:szCs w:val="20"/>
        </w:rPr>
      </w:pPr>
      <w:r>
        <w:rPr>
          <w:i/>
          <w:color w:val="910D28"/>
          <w:sz w:val="20"/>
          <w:szCs w:val="20"/>
        </w:rPr>
        <w:t xml:space="preserve">Source: </w:t>
      </w:r>
      <w:r>
        <w:rPr>
          <w:i/>
          <w:sz w:val="20"/>
          <w:szCs w:val="20"/>
        </w:rPr>
        <w:t>Questions derived from C-K12 Foundation. (2012, December 14). Electromagnetic Spectrum</w:t>
      </w:r>
      <w:r w:rsidR="007406B1">
        <w:rPr>
          <w:i/>
          <w:sz w:val="20"/>
          <w:szCs w:val="20"/>
        </w:rPr>
        <w:t xml:space="preserve">. </w:t>
      </w:r>
      <w:hyperlink r:id="rId8">
        <w:r>
          <w:rPr>
            <w:i/>
            <w:sz w:val="20"/>
            <w:szCs w:val="20"/>
          </w:rPr>
          <w:t>https://www.ck12.org/book/ck</w:t>
        </w:r>
      </w:hyperlink>
      <w:hyperlink r:id="rId9">
        <w:r>
          <w:rPr>
            <w:i/>
            <w:sz w:val="20"/>
            <w:szCs w:val="20"/>
          </w:rPr>
          <w:t>-12-physical-science-for-middle-school/r1/section/20.3/</w:t>
        </w:r>
      </w:hyperlink>
      <w:bookmarkEnd w:id="1"/>
    </w:p>
    <w:sectPr w:rsidR="00697ED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7A0B" w14:textId="77777777" w:rsidR="00B84B9B" w:rsidRDefault="00B84B9B">
      <w:pPr>
        <w:spacing w:after="0" w:line="240" w:lineRule="auto"/>
      </w:pPr>
      <w:r>
        <w:separator/>
      </w:r>
    </w:p>
  </w:endnote>
  <w:endnote w:type="continuationSeparator" w:id="0">
    <w:p w14:paraId="5686EE6B" w14:textId="77777777" w:rsidR="00B84B9B" w:rsidRDefault="00B8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D5BB" w14:textId="30C75DE3" w:rsidR="00697ED6" w:rsidRDefault="002B68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2B68D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4965F" wp14:editId="5BD51200">
              <wp:simplePos x="0" y="0"/>
              <wp:positionH relativeFrom="column">
                <wp:posOffset>1523365</wp:posOffset>
              </wp:positionH>
              <wp:positionV relativeFrom="paragraph">
                <wp:posOffset>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C22EB" w14:textId="3F8D4EDB" w:rsidR="002B68D0" w:rsidRPr="005E09AB" w:rsidRDefault="00B84B9B" w:rsidP="002B68D0">
                          <w:pPr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6B494DD3FE8C471594E25050C83D8D2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09AB" w:rsidRPr="005E09AB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CALL ME…MAYBE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496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9.95pt;margin-top:0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" filled="f" stroked="f">
              <v:textbox>
                <w:txbxContent>
                  <w:p w14:paraId="17FC22EB" w14:textId="3F8D4EDB" w:rsidR="002B68D0" w:rsidRPr="005E09AB" w:rsidRDefault="002E1B90" w:rsidP="002B68D0">
                    <w:pPr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sdt>
                      <w:sdtPr>
                        <w:rPr>
                          <w:b/>
                          <w:bCs/>
                          <w:sz w:val="22"/>
                          <w:szCs w:val="22"/>
                        </w:rPr>
                        <w:alias w:val="Title"/>
                        <w:tag w:val=""/>
                        <w:id w:val="1281607793"/>
                        <w:placeholder>
                          <w:docPart w:val="6B494DD3FE8C471594E25050C83D8D2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E09AB" w:rsidRPr="005E09AB">
                          <w:rPr>
                            <w:b/>
                            <w:bCs/>
                            <w:sz w:val="22"/>
                            <w:szCs w:val="22"/>
                          </w:rPr>
                          <w:t>CALL ME…MAYBE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B68D0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2BACF79" wp14:editId="639AF58A">
          <wp:simplePos x="0" y="0"/>
          <wp:positionH relativeFrom="column">
            <wp:posOffset>1409065</wp:posOffset>
          </wp:positionH>
          <wp:positionV relativeFrom="paragraph">
            <wp:posOffset>48895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55E4" w14:textId="77777777" w:rsidR="00B84B9B" w:rsidRDefault="00B84B9B">
      <w:pPr>
        <w:spacing w:after="0" w:line="240" w:lineRule="auto"/>
      </w:pPr>
      <w:r>
        <w:separator/>
      </w:r>
    </w:p>
  </w:footnote>
  <w:footnote w:type="continuationSeparator" w:id="0">
    <w:p w14:paraId="652830C2" w14:textId="77777777" w:rsidR="00B84B9B" w:rsidRDefault="00B8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01B0" w14:textId="77777777" w:rsidR="005E09AB" w:rsidRDefault="005E0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B50D" w14:textId="77777777" w:rsidR="005E09AB" w:rsidRDefault="005E0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7331" w14:textId="77777777" w:rsidR="005E09AB" w:rsidRDefault="005E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4522"/>
    <w:multiLevelType w:val="multilevel"/>
    <w:tmpl w:val="B71AD8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5654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D6"/>
    <w:rsid w:val="00066215"/>
    <w:rsid w:val="002B68D0"/>
    <w:rsid w:val="002E1B90"/>
    <w:rsid w:val="005E09AB"/>
    <w:rsid w:val="0065055F"/>
    <w:rsid w:val="00697ED6"/>
    <w:rsid w:val="007406B1"/>
    <w:rsid w:val="00B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75AEC"/>
  <w15:docId w15:val="{975AD3D9-F0FD-44F0-A11E-A98178E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D0"/>
  </w:style>
  <w:style w:type="paragraph" w:styleId="Footer">
    <w:name w:val="footer"/>
    <w:basedOn w:val="Normal"/>
    <w:link w:val="FooterChar"/>
    <w:uiPriority w:val="99"/>
    <w:unhideWhenUsed/>
    <w:rsid w:val="002B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D0"/>
  </w:style>
  <w:style w:type="character" w:styleId="PlaceholderText">
    <w:name w:val="Placeholder Text"/>
    <w:basedOn w:val="DefaultParagraphFont"/>
    <w:uiPriority w:val="99"/>
    <w:semiHidden/>
    <w:rsid w:val="002B68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book/c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k12.org/book/ck-12-physical-science-for-middle-school/r1/section/20.3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494DD3FE8C471594E25050C83D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278C-E3AB-4D0C-B13E-DEF33DFCA4E4}"/>
      </w:docPartPr>
      <w:docPartBody>
        <w:p w:rsidR="00397741" w:rsidRDefault="005F40B6" w:rsidP="005F40B6">
          <w:pPr>
            <w:pStyle w:val="6B494DD3FE8C471594E25050C83D8D2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B6"/>
    <w:rsid w:val="00397741"/>
    <w:rsid w:val="00541A98"/>
    <w:rsid w:val="005F40B6"/>
    <w:rsid w:val="008A7D3D"/>
    <w:rsid w:val="00C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0B6"/>
    <w:rPr>
      <w:color w:val="808080"/>
    </w:rPr>
  </w:style>
  <w:style w:type="paragraph" w:customStyle="1" w:styleId="6B494DD3FE8C471594E25050C83D8D2A">
    <w:name w:val="6B494DD3FE8C471594E25050C83D8D2A"/>
    <w:rsid w:val="005F4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PVlXEUjUqTidJUwq/oyg3Vm7A==">AMUW2mXUOjAx/bomX9t4RCmFsWKCole/0v0F+8DQi7wjS9fgO3W37+L05JBElVITAvfrxU5mLrYK86MPjUqgdB/4RwJsaad9zy5+2+h9rsMe0Wgb/nDWXCWg8zKviDjyL/cWyqlSjGIGVZ5ScFlXqRx3DXO3tbS1E7EDkXFo88p1Ef5kfjB7yYE48SYkE4CkFrW0YJlTb69YHtvaeaiZ0JsApvXdUGdRWw==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ME…MAYBE</dc:title>
  <dc:creator>K20 Center</dc:creator>
  <cp:lastModifiedBy>Lee, Brooke L.</cp:lastModifiedBy>
  <cp:revision>5</cp:revision>
  <dcterms:created xsi:type="dcterms:W3CDTF">2021-05-05T16:35:00Z</dcterms:created>
  <dcterms:modified xsi:type="dcterms:W3CDTF">2022-03-08T14:50:00Z</dcterms:modified>
</cp:coreProperties>
</file>