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8F3F7" w14:textId="2B3738A0" w:rsidR="00446C13" w:rsidRPr="00DC7A6D" w:rsidRDefault="00426585" w:rsidP="00DC7A6D">
      <w:pPr>
        <w:pStyle w:val="Title"/>
      </w:pPr>
      <w:r>
        <w:t>T</w:t>
      </w:r>
      <w:r w:rsidR="00D3166E">
        <w:t>-chart</w:t>
      </w:r>
    </w:p>
    <w:p w14:paraId="00BEFCF1" w14:textId="4E42B54E" w:rsidR="00C73EA1" w:rsidRDefault="0093153A" w:rsidP="00D106FF">
      <w:r w:rsidRPr="0093153A">
        <w:t xml:space="preserve">As you </w:t>
      </w:r>
      <w:r>
        <w:t>read the</w:t>
      </w:r>
      <w:r w:rsidRPr="0093153A">
        <w:t xml:space="preserve"> </w:t>
      </w:r>
      <w:r>
        <w:t>“</w:t>
      </w:r>
      <w:r w:rsidRPr="0093153A">
        <w:t>Is Freedom of Speech Absolute?</w:t>
      </w:r>
      <w:r>
        <w:t>” article,</w:t>
      </w:r>
      <w:r w:rsidRPr="0093153A">
        <w:t xml:space="preserve"> </w:t>
      </w:r>
      <w:r>
        <w:t>work i</w:t>
      </w:r>
      <w:r w:rsidRPr="0093153A">
        <w:t xml:space="preserve">n your groups </w:t>
      </w:r>
      <w:r>
        <w:t xml:space="preserve">to determine what the </w:t>
      </w:r>
      <w:r w:rsidRPr="0093153A">
        <w:t xml:space="preserve">pros and cons </w:t>
      </w:r>
      <w:r>
        <w:t xml:space="preserve">would be if </w:t>
      </w:r>
      <w:r w:rsidRPr="0093153A">
        <w:t xml:space="preserve">freedom of speech </w:t>
      </w:r>
      <w:r>
        <w:t>were</w:t>
      </w:r>
      <w:r w:rsidRPr="0093153A">
        <w:t xml:space="preserve"> absolute</w:t>
      </w:r>
      <w:r w:rsidR="009D6E8D">
        <w:t xml:space="preserve">. </w:t>
      </w:r>
      <w:r>
        <w:t>List as many as you can.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153A" w14:paraId="4C8D1436" w14:textId="77777777" w:rsidTr="0093153A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5E0BAEE" w14:textId="476C6BF2" w:rsidR="0093153A" w:rsidRPr="0053328A" w:rsidRDefault="0093153A" w:rsidP="0053328A">
            <w:pPr>
              <w:pStyle w:val="TableColumnHeaders"/>
            </w:pPr>
            <w:r>
              <w:t>Pros</w:t>
            </w:r>
          </w:p>
        </w:tc>
        <w:tc>
          <w:tcPr>
            <w:tcW w:w="4680" w:type="dxa"/>
            <w:shd w:val="clear" w:color="auto" w:fill="3E5C61" w:themeFill="accent2"/>
          </w:tcPr>
          <w:p w14:paraId="29701973" w14:textId="61E0B1B7" w:rsidR="0093153A" w:rsidRPr="0053328A" w:rsidRDefault="0093153A" w:rsidP="0053328A">
            <w:pPr>
              <w:pStyle w:val="TableColumnHeaders"/>
            </w:pPr>
            <w:r>
              <w:t>Cons</w:t>
            </w:r>
          </w:p>
        </w:tc>
      </w:tr>
      <w:tr w:rsidR="00256263" w14:paraId="209E205D" w14:textId="77777777" w:rsidTr="00256263">
        <w:trPr>
          <w:trHeight w:val="5976"/>
        </w:trPr>
        <w:tc>
          <w:tcPr>
            <w:tcW w:w="4680" w:type="dxa"/>
          </w:tcPr>
          <w:p w14:paraId="3EC5FB9F" w14:textId="20798C1B" w:rsidR="00256263" w:rsidRDefault="00256263" w:rsidP="006B4CC2">
            <w:pPr>
              <w:pStyle w:val="TableData"/>
            </w:pPr>
          </w:p>
        </w:tc>
        <w:tc>
          <w:tcPr>
            <w:tcW w:w="4680" w:type="dxa"/>
          </w:tcPr>
          <w:p w14:paraId="4C52D40F" w14:textId="77777777" w:rsidR="00256263" w:rsidRDefault="00256263" w:rsidP="006B4CC2">
            <w:pPr>
              <w:pStyle w:val="TableData"/>
            </w:pPr>
          </w:p>
        </w:tc>
      </w:tr>
    </w:tbl>
    <w:p w14:paraId="2C7E23EF" w14:textId="4673ABFF" w:rsidR="0036040A" w:rsidRDefault="0093153A" w:rsidP="00256263">
      <w:pPr>
        <w:spacing w:before="240"/>
      </w:pPr>
      <w:r w:rsidRPr="0093153A">
        <w:t xml:space="preserve">Now that you have created your pros and cons list, choose one of the court case examples mentioned in </w:t>
      </w:r>
      <w:r w:rsidR="00256263">
        <w:t>the reading t</w:t>
      </w:r>
      <w:r w:rsidRPr="0093153A">
        <w:t>o support your stance on th</w:t>
      </w:r>
      <w:r w:rsidR="00256263">
        <w:t>e following</w:t>
      </w:r>
      <w:r w:rsidRPr="0093153A">
        <w:t xml:space="preserve"> statement</w:t>
      </w:r>
      <w:r w:rsidR="00256263">
        <w:t xml:space="preserve">: </w:t>
      </w:r>
      <w:r w:rsidRPr="0093153A">
        <w:t>“</w:t>
      </w:r>
      <w:r w:rsidR="00256263">
        <w:t>F</w:t>
      </w:r>
      <w:r w:rsidRPr="0093153A">
        <w:t xml:space="preserve">reedom of speech should be absolute.” Use evidence from </w:t>
      </w:r>
      <w:r w:rsidR="00256263">
        <w:t>your chosen</w:t>
      </w:r>
      <w:r w:rsidRPr="0093153A">
        <w:t xml:space="preserve"> case </w:t>
      </w:r>
      <w:r w:rsidR="00256263">
        <w:t>to support</w:t>
      </w:r>
      <w:r w:rsidRPr="0093153A">
        <w:t xml:space="preserve"> your response</w:t>
      </w:r>
      <w:r w:rsidR="0004006F"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256263" w14:paraId="0DFEB37A" w14:textId="77777777" w:rsidTr="00256263">
        <w:trPr>
          <w:trHeight w:val="2880"/>
        </w:trPr>
        <w:tc>
          <w:tcPr>
            <w:tcW w:w="9360" w:type="dxa"/>
          </w:tcPr>
          <w:p w14:paraId="3C25B788" w14:textId="77777777" w:rsidR="00256263" w:rsidRDefault="00256263" w:rsidP="00B93C33">
            <w:pPr>
              <w:pStyle w:val="TableData"/>
            </w:pPr>
          </w:p>
        </w:tc>
      </w:tr>
    </w:tbl>
    <w:p w14:paraId="5E9A4308" w14:textId="77777777" w:rsidR="00256263" w:rsidRPr="00256263" w:rsidRDefault="00256263" w:rsidP="00256263">
      <w:pPr>
        <w:pStyle w:val="BodyText"/>
        <w:rPr>
          <w:sz w:val="16"/>
          <w:szCs w:val="16"/>
        </w:rPr>
      </w:pPr>
    </w:p>
    <w:sectPr w:rsidR="00256263" w:rsidRPr="0025626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6853" w14:textId="77777777" w:rsidR="00D23912" w:rsidRDefault="00D23912" w:rsidP="00293785">
      <w:pPr>
        <w:spacing w:after="0" w:line="240" w:lineRule="auto"/>
      </w:pPr>
      <w:r>
        <w:separator/>
      </w:r>
    </w:p>
  </w:endnote>
  <w:endnote w:type="continuationSeparator" w:id="0">
    <w:p w14:paraId="34CDDD2C" w14:textId="77777777" w:rsidR="00D23912" w:rsidRDefault="00D239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A80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7C0EDA" wp14:editId="4652771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DE973" w14:textId="5AA29684" w:rsidR="00293785" w:rsidRDefault="00D2391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36CF275B184DEFABC6CE2F258759C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23A5">
                                <w:t>Tinker v. Des Moines and the First Amendment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C0E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43DE973" w14:textId="5AA29684" w:rsidR="00293785" w:rsidRDefault="00D2391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36CF275B184DEFABC6CE2F258759C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23A5">
                          <w:t>Tinker v. Des Moines and the First Amendment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4AEB804" wp14:editId="1DD660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8405" w14:textId="77777777" w:rsidR="00D23912" w:rsidRDefault="00D23912" w:rsidP="00293785">
      <w:pPr>
        <w:spacing w:after="0" w:line="240" w:lineRule="auto"/>
      </w:pPr>
      <w:r>
        <w:separator/>
      </w:r>
    </w:p>
  </w:footnote>
  <w:footnote w:type="continuationSeparator" w:id="0">
    <w:p w14:paraId="0C6E9B24" w14:textId="77777777" w:rsidR="00D23912" w:rsidRDefault="00D239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6E"/>
    <w:rsid w:val="0004006F"/>
    <w:rsid w:val="00053775"/>
    <w:rsid w:val="0005619A"/>
    <w:rsid w:val="0008589D"/>
    <w:rsid w:val="001123A5"/>
    <w:rsid w:val="0011259B"/>
    <w:rsid w:val="00116FDD"/>
    <w:rsid w:val="00125621"/>
    <w:rsid w:val="001D0BBF"/>
    <w:rsid w:val="001E1F85"/>
    <w:rsid w:val="001F125D"/>
    <w:rsid w:val="002315DE"/>
    <w:rsid w:val="002345CC"/>
    <w:rsid w:val="00256263"/>
    <w:rsid w:val="00293785"/>
    <w:rsid w:val="002C0879"/>
    <w:rsid w:val="002C37B4"/>
    <w:rsid w:val="0036040A"/>
    <w:rsid w:val="00397FA9"/>
    <w:rsid w:val="00426585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3153A"/>
    <w:rsid w:val="00981E19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23912"/>
    <w:rsid w:val="00D3166E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710E"/>
  <w15:docId w15:val="{6A55921F-3791-4347-8EB6-7DC49B3B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6CF275B184DEFABC6CE2F2587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4B56-49A7-4BB5-90A5-AAC8229F9F1A}"/>
      </w:docPartPr>
      <w:docPartBody>
        <w:p w:rsidR="00000000" w:rsidRDefault="00AE6EB9">
          <w:pPr>
            <w:pStyle w:val="BD36CF275B184DEFABC6CE2F258759C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B9"/>
    <w:rsid w:val="00A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36CF275B184DEFABC6CE2F258759C5">
    <w:name w:val="BD36CF275B184DEFABC6CE2F25875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56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Tinker v. Des Moines and the First Amendment</dc:title>
  <dc:creator>k20center@ou.edu</dc:creator>
  <cp:lastModifiedBy>Peters, Daniella M.</cp:lastModifiedBy>
  <cp:revision>2</cp:revision>
  <cp:lastPrinted>2016-07-14T14:08:00Z</cp:lastPrinted>
  <dcterms:created xsi:type="dcterms:W3CDTF">2021-06-24T20:47:00Z</dcterms:created>
  <dcterms:modified xsi:type="dcterms:W3CDTF">2021-06-24T21:44:00Z</dcterms:modified>
</cp:coreProperties>
</file>