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975D9" w14:textId="77777777" w:rsidR="00165063" w:rsidRDefault="00765749">
      <w:pPr>
        <w:pStyle w:val="Title"/>
      </w:pPr>
      <w:r>
        <w:t>Justified True or False</w:t>
      </w:r>
    </w:p>
    <w:p w14:paraId="3A7AD050" w14:textId="77777777" w:rsidR="00165063" w:rsidRDefault="00765749">
      <w:pPr>
        <w:pBdr>
          <w:top w:val="nil"/>
          <w:left w:val="nil"/>
          <w:bottom w:val="nil"/>
          <w:right w:val="nil"/>
          <w:between w:val="nil"/>
        </w:pBdr>
      </w:pPr>
      <w:r>
        <w:t>Indicate whether the following statements are true or false by checking the corresponding box. Then explain your reasoning.</w:t>
      </w:r>
      <w:r>
        <w:rPr>
          <w:b/>
          <w:color w:val="910D28"/>
        </w:rPr>
        <w:t xml:space="preserve"> </w:t>
      </w:r>
    </w:p>
    <w:tbl>
      <w:tblPr>
        <w:tblStyle w:val="a0"/>
        <w:tblW w:w="93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06"/>
        <w:gridCol w:w="934"/>
        <w:gridCol w:w="900"/>
        <w:gridCol w:w="4390"/>
      </w:tblGrid>
      <w:tr w:rsidR="00165063" w14:paraId="7663C36A" w14:textId="77777777" w:rsidTr="00000203">
        <w:tc>
          <w:tcPr>
            <w:tcW w:w="3106" w:type="dxa"/>
            <w:shd w:val="clear" w:color="auto" w:fill="3E5C61"/>
          </w:tcPr>
          <w:p w14:paraId="149655AC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934" w:type="dxa"/>
            <w:shd w:val="clear" w:color="auto" w:fill="3E5C61"/>
          </w:tcPr>
          <w:p w14:paraId="66615B55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True</w:t>
            </w:r>
          </w:p>
        </w:tc>
        <w:tc>
          <w:tcPr>
            <w:tcW w:w="900" w:type="dxa"/>
            <w:shd w:val="clear" w:color="auto" w:fill="3E5C61"/>
          </w:tcPr>
          <w:p w14:paraId="3FF9C065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False</w:t>
            </w:r>
          </w:p>
        </w:tc>
        <w:tc>
          <w:tcPr>
            <w:tcW w:w="4390" w:type="dxa"/>
            <w:shd w:val="clear" w:color="auto" w:fill="3E5C61"/>
          </w:tcPr>
          <w:p w14:paraId="6B56A779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Justification</w:t>
            </w:r>
          </w:p>
        </w:tc>
      </w:tr>
      <w:tr w:rsidR="00165063" w14:paraId="518E9796" w14:textId="77777777" w:rsidTr="00000203">
        <w:trPr>
          <w:trHeight w:val="1704"/>
        </w:trPr>
        <w:tc>
          <w:tcPr>
            <w:tcW w:w="3106" w:type="dxa"/>
          </w:tcPr>
          <w:p w14:paraId="6C4CC074" w14:textId="77777777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Organs, eyes, and tissues cannot be given to different ethnic groups or the opposite sex.</w:t>
            </w:r>
          </w:p>
        </w:tc>
        <w:tc>
          <w:tcPr>
            <w:tcW w:w="934" w:type="dxa"/>
          </w:tcPr>
          <w:p w14:paraId="57800139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4BBD4E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14E2882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65DD880D" w14:textId="77777777" w:rsidTr="00000203">
        <w:trPr>
          <w:trHeight w:val="1704"/>
        </w:trPr>
        <w:tc>
          <w:tcPr>
            <w:tcW w:w="3106" w:type="dxa"/>
          </w:tcPr>
          <w:p w14:paraId="665A37A5" w14:textId="4DB59735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When I get my Oklahoma driver’s license, I am automatically registered as an organ, eye</w:t>
            </w:r>
            <w:r w:rsidR="004328C2">
              <w:rPr>
                <w:b/>
                <w:color w:val="910D28"/>
              </w:rPr>
              <w:t>,</w:t>
            </w:r>
            <w:r>
              <w:rPr>
                <w:b/>
                <w:color w:val="910D28"/>
              </w:rPr>
              <w:t xml:space="preserve"> and tissue donor.</w:t>
            </w:r>
          </w:p>
        </w:tc>
        <w:tc>
          <w:tcPr>
            <w:tcW w:w="934" w:type="dxa"/>
          </w:tcPr>
          <w:p w14:paraId="2E15B332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1188617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381056C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35F691F4" w14:textId="77777777" w:rsidTr="00000203">
        <w:trPr>
          <w:trHeight w:val="1704"/>
        </w:trPr>
        <w:tc>
          <w:tcPr>
            <w:tcW w:w="3106" w:type="dxa"/>
          </w:tcPr>
          <w:p w14:paraId="7EB9354F" w14:textId="2294B3FC" w:rsidR="00165063" w:rsidRDefault="0076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Anyone can sign up as an organ, eye, and tissue donor, regardless of medical history or age</w:t>
            </w:r>
            <w:r w:rsidR="00000203">
              <w:rPr>
                <w:b/>
                <w:color w:val="910D28"/>
              </w:rPr>
              <w:t>.</w:t>
            </w:r>
          </w:p>
        </w:tc>
        <w:tc>
          <w:tcPr>
            <w:tcW w:w="934" w:type="dxa"/>
          </w:tcPr>
          <w:p w14:paraId="223F08B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73D44D7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3486E47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2A887BBE" w14:textId="77777777" w:rsidTr="00000203">
        <w:trPr>
          <w:trHeight w:val="1704"/>
        </w:trPr>
        <w:tc>
          <w:tcPr>
            <w:tcW w:w="3106" w:type="dxa"/>
          </w:tcPr>
          <w:p w14:paraId="4F49FB62" w14:textId="4A76AE09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One organ donor can save up to eight lives</w:t>
            </w:r>
            <w:r w:rsidR="004328C2">
              <w:rPr>
                <w:b/>
                <w:color w:val="910D28"/>
              </w:rPr>
              <w:t>,</w:t>
            </w:r>
            <w:r>
              <w:rPr>
                <w:b/>
                <w:color w:val="910D28"/>
              </w:rPr>
              <w:t xml:space="preserve"> and one tissue donor can enhance the lives of up to 75 people.</w:t>
            </w:r>
          </w:p>
        </w:tc>
        <w:tc>
          <w:tcPr>
            <w:tcW w:w="934" w:type="dxa"/>
          </w:tcPr>
          <w:p w14:paraId="643DABDA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2CF6AE7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0E8F4CF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5DCD4D74" w14:textId="77777777" w:rsidTr="00000203">
        <w:trPr>
          <w:trHeight w:val="1704"/>
        </w:trPr>
        <w:tc>
          <w:tcPr>
            <w:tcW w:w="3106" w:type="dxa"/>
          </w:tcPr>
          <w:p w14:paraId="510003F6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Most major religions do not permit organ, eye, and tissue donation.</w:t>
            </w:r>
          </w:p>
        </w:tc>
        <w:tc>
          <w:tcPr>
            <w:tcW w:w="934" w:type="dxa"/>
          </w:tcPr>
          <w:p w14:paraId="08A4C957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34CCC15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2E21B29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5783D2E5" w14:textId="77777777" w:rsidTr="00000203">
        <w:trPr>
          <w:trHeight w:val="1704"/>
        </w:trPr>
        <w:tc>
          <w:tcPr>
            <w:tcW w:w="3106" w:type="dxa"/>
          </w:tcPr>
          <w:p w14:paraId="28214BFC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When you are admitted to the hospital, the number one priority is to save your life.</w:t>
            </w:r>
          </w:p>
        </w:tc>
        <w:tc>
          <w:tcPr>
            <w:tcW w:w="934" w:type="dxa"/>
          </w:tcPr>
          <w:p w14:paraId="206CCB28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08BA716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739C8AC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4E37F3DB" w14:textId="77777777" w:rsidTr="00000203">
        <w:trPr>
          <w:trHeight w:val="1704"/>
        </w:trPr>
        <w:tc>
          <w:tcPr>
            <w:tcW w:w="3106" w:type="dxa"/>
          </w:tcPr>
          <w:p w14:paraId="773E91CD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Celebrities and wealthy people on the waiting list receive priority for receiving an organ.</w:t>
            </w:r>
          </w:p>
        </w:tc>
        <w:tc>
          <w:tcPr>
            <w:tcW w:w="934" w:type="dxa"/>
          </w:tcPr>
          <w:p w14:paraId="366C53EB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74DC2E51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3DE9D25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310CFCE" w14:textId="77777777" w:rsidTr="00000203">
        <w:trPr>
          <w:trHeight w:val="1704"/>
        </w:trPr>
        <w:tc>
          <w:tcPr>
            <w:tcW w:w="3106" w:type="dxa"/>
          </w:tcPr>
          <w:p w14:paraId="5392E9A1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It is against federal law to sell organs, eyes, and tissues.</w:t>
            </w:r>
          </w:p>
        </w:tc>
        <w:tc>
          <w:tcPr>
            <w:tcW w:w="934" w:type="dxa"/>
          </w:tcPr>
          <w:p w14:paraId="4619B3D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315C7C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559CFFDE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4A9C94C" w14:textId="77777777" w:rsidTr="00000203">
        <w:trPr>
          <w:trHeight w:val="1704"/>
        </w:trPr>
        <w:tc>
          <w:tcPr>
            <w:tcW w:w="3106" w:type="dxa"/>
          </w:tcPr>
          <w:p w14:paraId="3700B162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The donor family must pay for organ, eye, and tissue donation. </w:t>
            </w:r>
          </w:p>
        </w:tc>
        <w:tc>
          <w:tcPr>
            <w:tcW w:w="934" w:type="dxa"/>
          </w:tcPr>
          <w:p w14:paraId="30A1C22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48A198C6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7A6EB885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5063" w14:paraId="083DA1A1" w14:textId="77777777" w:rsidTr="00000203">
        <w:trPr>
          <w:trHeight w:val="1704"/>
        </w:trPr>
        <w:tc>
          <w:tcPr>
            <w:tcW w:w="3106" w:type="dxa"/>
          </w:tcPr>
          <w:p w14:paraId="009C0935" w14:textId="77777777" w:rsidR="00165063" w:rsidRDefault="00765749">
            <w:pPr>
              <w:widowControl w:val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An open casket funeral is possible for organ, eye, and tissue donors.</w:t>
            </w:r>
          </w:p>
        </w:tc>
        <w:tc>
          <w:tcPr>
            <w:tcW w:w="934" w:type="dxa"/>
          </w:tcPr>
          <w:p w14:paraId="7D19EA40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0" w:type="dxa"/>
          </w:tcPr>
          <w:p w14:paraId="663C9BB3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90" w:type="dxa"/>
          </w:tcPr>
          <w:p w14:paraId="3E2E108C" w14:textId="77777777" w:rsidR="00165063" w:rsidRDefault="0016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F6E5E00" w14:textId="77777777" w:rsidR="00165063" w:rsidRDefault="00765749">
      <w:pPr>
        <w:rPr>
          <w:rFonts w:ascii="Roboto" w:eastAsia="Roboto" w:hAnsi="Roboto" w:cs="Roboto"/>
          <w:i/>
          <w:color w:val="292929"/>
          <w:sz w:val="18"/>
          <w:szCs w:val="18"/>
          <w:highlight w:val="white"/>
        </w:rPr>
      </w:pPr>
      <w:r>
        <w:rPr>
          <w:i/>
          <w:color w:val="626262"/>
          <w:sz w:val="18"/>
          <w:szCs w:val="18"/>
          <w:highlight w:val="white"/>
        </w:rPr>
        <w:t xml:space="preserve">Adapted from: LifeShare. (n.d.). Student Quiz. LifeShare Transplant Donor Services of Oklahoma. </w:t>
      </w:r>
      <w:hyperlink r:id="rId7">
        <w:r>
          <w:rPr>
            <w:i/>
            <w:color w:val="626262"/>
            <w:sz w:val="18"/>
            <w:szCs w:val="18"/>
            <w:highlight w:val="white"/>
          </w:rPr>
          <w:t>https://www.lifeshareoklahoma.org/educator-resources-lesson-plan-1.html</w:t>
        </w:r>
      </w:hyperlink>
      <w:r>
        <w:rPr>
          <w:rFonts w:ascii="Roboto" w:eastAsia="Roboto" w:hAnsi="Roboto" w:cs="Roboto"/>
          <w:i/>
          <w:color w:val="292929"/>
          <w:sz w:val="18"/>
          <w:szCs w:val="18"/>
          <w:highlight w:val="white"/>
        </w:rPr>
        <w:t>.</w:t>
      </w:r>
    </w:p>
    <w:p w14:paraId="08190EE7" w14:textId="77777777" w:rsidR="00165063" w:rsidRDefault="00165063">
      <w:pPr>
        <w:rPr>
          <w:rFonts w:ascii="Roboto" w:eastAsia="Roboto" w:hAnsi="Roboto" w:cs="Roboto"/>
          <w:color w:val="292929"/>
          <w:sz w:val="22"/>
          <w:szCs w:val="22"/>
          <w:highlight w:val="white"/>
        </w:rPr>
      </w:pPr>
    </w:p>
    <w:sectPr w:rsidR="0016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99D" w14:textId="77777777" w:rsidR="00075E96" w:rsidRDefault="00075E96">
      <w:pPr>
        <w:spacing w:after="0" w:line="240" w:lineRule="auto"/>
      </w:pPr>
      <w:r>
        <w:separator/>
      </w:r>
    </w:p>
  </w:endnote>
  <w:endnote w:type="continuationSeparator" w:id="0">
    <w:p w14:paraId="207B1FAC" w14:textId="77777777" w:rsidR="00075E96" w:rsidRDefault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EA68" w14:textId="77777777" w:rsidR="00DC3E51" w:rsidRDefault="00DC3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7436" w14:textId="77777777" w:rsidR="00165063" w:rsidRDefault="007657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F93C2C" wp14:editId="7A864A1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041E" wp14:editId="0968B4C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69B8" w14:textId="2F589A96" w:rsidR="00165063" w:rsidRPr="00DC3E51" w:rsidRDefault="00DC3E5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C3E5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D6041E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10EB69B8" w14:textId="2F589A96" w:rsidR="00165063" w:rsidRPr="00DC3E51" w:rsidRDefault="00DC3E5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C3E5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1AC4" w14:textId="77777777" w:rsidR="00DC3E51" w:rsidRDefault="00DC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5269" w14:textId="77777777" w:rsidR="00075E96" w:rsidRDefault="00075E96">
      <w:pPr>
        <w:spacing w:after="0" w:line="240" w:lineRule="auto"/>
      </w:pPr>
      <w:r>
        <w:separator/>
      </w:r>
    </w:p>
  </w:footnote>
  <w:footnote w:type="continuationSeparator" w:id="0">
    <w:p w14:paraId="534F43F9" w14:textId="77777777" w:rsidR="00075E96" w:rsidRDefault="000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494C" w14:textId="77777777" w:rsidR="00DC3E51" w:rsidRDefault="00DC3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1682" w14:textId="77777777" w:rsidR="00DC3E51" w:rsidRDefault="00DC3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AA37" w14:textId="77777777" w:rsidR="00DC3E51" w:rsidRDefault="00DC3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63"/>
    <w:rsid w:val="00000203"/>
    <w:rsid w:val="00075E96"/>
    <w:rsid w:val="00165063"/>
    <w:rsid w:val="004328C2"/>
    <w:rsid w:val="00765749"/>
    <w:rsid w:val="009B3F5A"/>
    <w:rsid w:val="00C47790"/>
    <w:rsid w:val="00D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A9EB"/>
  <w15:docId w15:val="{FFECD08A-562E-4DE9-B51D-2F22F33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feshareoklahoma.org/educator-resources-lesson-plan-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7mh/f0f8btBJl5lIW0d0tpGFw==">AMUW2mVOiq7wwLU4Q/dX21AN6jxppEp9zjkL32VVaqmEgWEVP/iwCij8EauqKxbXP1lwPKHjwNdmHYGEBmNs6Lhy1MjI+hB0yxDu6bQ4EF+NB9RwsatcufI=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240</Words>
  <Characters>1083</Characters>
  <Application>Microsoft Office Word</Application>
  <DocSecurity>0</DocSecurity>
  <Lines>270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5</cp:revision>
  <dcterms:created xsi:type="dcterms:W3CDTF">2021-05-12T01:24:00Z</dcterms:created>
  <dcterms:modified xsi:type="dcterms:W3CDTF">2022-01-31T21:15:00Z</dcterms:modified>
</cp:coreProperties>
</file>