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96CE" w14:textId="77777777" w:rsidR="005210DC" w:rsidRDefault="006851AB">
      <w:pPr>
        <w:pStyle w:val="Title"/>
      </w:pPr>
      <w:r>
        <w:rPr>
          <w:lang w:val="es"/>
        </w:rPr>
        <w:t>Actividad de calentamiento</w:t>
      </w:r>
    </w:p>
    <w:p w14:paraId="5F9C96CF" w14:textId="77777777" w:rsidR="005210DC" w:rsidRDefault="006851AB">
      <w:pPr>
        <w:pStyle w:val="Body"/>
        <w:widowControl w:val="0"/>
        <w:spacing w:before="104" w:line="240" w:lineRule="auto"/>
      </w:pPr>
      <w:r>
        <w:rPr>
          <w:lang w:val="es"/>
        </w:rPr>
        <w:t>Responde las siguientes preguntas lo mejor que puedas antes de empezar la lección de hoy: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0"/>
      </w:tblGrid>
      <w:tr w:rsidR="005210DC" w14:paraId="5F9C96D1" w14:textId="77777777">
        <w:trPr>
          <w:trHeight w:val="2288"/>
        </w:trPr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96D0" w14:textId="77777777" w:rsidR="005210DC" w:rsidRDefault="006851AB">
            <w:pPr>
              <w:pStyle w:val="Body"/>
              <w:spacing w:after="0" w:line="240" w:lineRule="auto"/>
            </w:pPr>
            <w:r>
              <w:rPr>
                <w:b/>
                <w:bCs/>
                <w:color w:val="910D28"/>
                <w:u w:color="910D28"/>
                <w:lang w:val="es"/>
              </w:rPr>
              <w:t>S</w:t>
            </w:r>
            <w:r>
              <w:rPr>
                <w:rFonts w:ascii="Arial" w:hAnsi="Arial"/>
                <w:b/>
                <w:bCs/>
                <w:color w:val="910D28"/>
                <w:sz w:val="22"/>
                <w:szCs w:val="22"/>
                <w:u w:color="910D28"/>
                <w:lang w:val="es"/>
              </w:rPr>
              <w:t>i hubiera un apocalipsis pandémico/zombi, ¿por qué deberíamos elegirte para nuestro equipo de supervivencia?</w:t>
            </w:r>
            <w:r>
              <w:rPr>
                <w:b/>
                <w:bCs/>
                <w:color w:val="910D28"/>
                <w:u w:color="910D28"/>
                <w:lang w:val="es"/>
              </w:rPr>
              <w:t xml:space="preserve"> </w:t>
            </w:r>
          </w:p>
        </w:tc>
      </w:tr>
      <w:tr w:rsidR="005210DC" w14:paraId="5F9C96D3" w14:textId="77777777">
        <w:trPr>
          <w:trHeight w:val="2288"/>
        </w:trPr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96D2" w14:textId="77777777" w:rsidR="005210DC" w:rsidRDefault="006851AB">
            <w:pPr>
              <w:pStyle w:val="Body"/>
              <w:spacing w:after="0"/>
            </w:pPr>
            <w:r>
              <w:rPr>
                <w:rFonts w:ascii="Arial" w:hAnsi="Arial"/>
                <w:b/>
                <w:bCs/>
                <w:color w:val="910D28"/>
                <w:sz w:val="22"/>
                <w:szCs w:val="22"/>
                <w:u w:color="910D28"/>
                <w:lang w:val="es"/>
              </w:rPr>
              <w:t>¿Qué causa las enfermedades?</w:t>
            </w:r>
          </w:p>
        </w:tc>
      </w:tr>
      <w:tr w:rsidR="005210DC" w14:paraId="5F9C96D5" w14:textId="77777777">
        <w:trPr>
          <w:trHeight w:val="2288"/>
        </w:trPr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96D4" w14:textId="77777777" w:rsidR="005210DC" w:rsidRDefault="006851AB">
            <w:pPr>
              <w:pStyle w:val="Body"/>
              <w:spacing w:after="0"/>
            </w:pPr>
            <w:r>
              <w:rPr>
                <w:rFonts w:ascii="Arial" w:hAnsi="Arial"/>
                <w:b/>
                <w:bCs/>
                <w:color w:val="910D28"/>
                <w:sz w:val="22"/>
                <w:szCs w:val="22"/>
                <w:u w:color="910D28"/>
                <w:lang w:val="es"/>
              </w:rPr>
              <w:t>¿Qué enfermedades pueden contraer las personas de los animales?</w:t>
            </w:r>
          </w:p>
        </w:tc>
      </w:tr>
    </w:tbl>
    <w:p w14:paraId="5F9C96D6" w14:textId="77777777" w:rsidR="005210DC" w:rsidRDefault="005210DC">
      <w:pPr>
        <w:pStyle w:val="Body"/>
        <w:widowControl w:val="0"/>
        <w:spacing w:before="104" w:line="240" w:lineRule="auto"/>
      </w:pPr>
    </w:p>
    <w:sectPr w:rsidR="00521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96DD" w14:textId="77777777" w:rsidR="00CB31BE" w:rsidRDefault="006851AB">
      <w:r>
        <w:separator/>
      </w:r>
    </w:p>
  </w:endnote>
  <w:endnote w:type="continuationSeparator" w:id="0">
    <w:p w14:paraId="5F9C96DF" w14:textId="77777777" w:rsidR="00CB31BE" w:rsidRDefault="0068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10BF" w14:textId="77777777" w:rsidR="006851AB" w:rsidRDefault="00685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96D8" w14:textId="3CF809B6" w:rsidR="005210DC" w:rsidRDefault="00C33339">
    <w:pPr>
      <w:pStyle w:val="Body"/>
      <w:tabs>
        <w:tab w:val="center" w:pos="4680"/>
        <w:tab w:val="right" w:pos="9340"/>
      </w:tabs>
      <w:spacing w:after="0" w:line="240" w:lineRule="auto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19B96" wp14:editId="78FE2767">
              <wp:simplePos x="0" y="0"/>
              <wp:positionH relativeFrom="column">
                <wp:posOffset>4838700</wp:posOffset>
              </wp:positionH>
              <wp:positionV relativeFrom="paragraph">
                <wp:posOffset>-57150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1800EA9" w14:textId="43A902E8" w:rsidR="00162FED" w:rsidRDefault="00654810" w:rsidP="00162FED">
                          <w:sdt>
                            <w:sdt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A73613FD64C4508B69348C37E1A1D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62FED">
                                <w:rPr>
                                  <w:rFonts w:ascii="Calibri" w:hAnsi="Calibri" w:cs="Calibri"/>
                                  <w:b/>
                                  <w:bCs/>
                                  <w:lang w:val="es"/>
                                </w:rPr>
                                <w:t>GOT CULTURE?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19B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1pt;margin-top:-4.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" filled="f" stroked="f">
              <v:textbox>
                <w:txbxContent>
                  <w:p w14:paraId="01800EA9" w14:textId="43A902E8" w:rsidR="00162FED" w:rsidRDefault="00654810" w:rsidP="00162FED">
                    <w:sdt>
                      <w:sdtPr>
                        <w:rPr>
                          <w:rFonts w:ascii="Calibri" w:hAnsi="Calibri" w:cs="Calibri"/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DA73613FD64C4508B69348C37E1A1D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62FED">
                          <w:rPr>
                            <w:rFonts w:ascii="Calibri" w:hAnsi="Calibri" w:cs="Calibri"/>
                            <w:b/>
                            <w:bCs/>
                            <w:lang w:val="es"/>
                          </w:rPr>
                          <w:t>GOT CULTURE?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45A115BF" wp14:editId="24F42940">
          <wp:simplePos x="0" y="0"/>
          <wp:positionH relativeFrom="column">
            <wp:posOffset>1914525</wp:posOffset>
          </wp:positionH>
          <wp:positionV relativeFrom="paragraph">
            <wp:posOffset>-39370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7897" w14:textId="77777777" w:rsidR="006851AB" w:rsidRDefault="00685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96D9" w14:textId="77777777" w:rsidR="00CB31BE" w:rsidRDefault="006851AB">
      <w:r>
        <w:separator/>
      </w:r>
    </w:p>
  </w:footnote>
  <w:footnote w:type="continuationSeparator" w:id="0">
    <w:p w14:paraId="5F9C96DB" w14:textId="77777777" w:rsidR="00CB31BE" w:rsidRDefault="0068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9063" w14:textId="77777777" w:rsidR="006851AB" w:rsidRDefault="00685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BB31" w14:textId="77777777" w:rsidR="006851AB" w:rsidRDefault="00685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3121" w14:textId="77777777" w:rsidR="006851AB" w:rsidRDefault="00685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DC"/>
    <w:rsid w:val="00162FED"/>
    <w:rsid w:val="004A78E4"/>
    <w:rsid w:val="005210DC"/>
    <w:rsid w:val="00603867"/>
    <w:rsid w:val="006851AB"/>
    <w:rsid w:val="00934B93"/>
    <w:rsid w:val="00A67EA3"/>
    <w:rsid w:val="00C33339"/>
    <w:rsid w:val="00CB31BE"/>
    <w:rsid w:val="00CF7C7B"/>
    <w:rsid w:val="00DF54B6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C96CE"/>
  <w15:docId w15:val="{9832A5CB-A898-4646-A90A-516125D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Title">
    <w:name w:val="Title"/>
    <w:next w:val="Body"/>
    <w:uiPriority w:val="10"/>
    <w:qFormat/>
    <w:pPr>
      <w:spacing w:after="240"/>
    </w:pPr>
    <w:rPr>
      <w:rFonts w:ascii="Calibri" w:eastAsia="Calibri" w:hAnsi="Calibri" w:cs="Calibri"/>
      <w:b/>
      <w:bCs/>
      <w:smallCaps/>
      <w:color w:val="000000"/>
      <w:sz w:val="32"/>
      <w:szCs w:val="3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B0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73613FD64C4508B69348C37E1A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1567-FD73-41B8-B6E1-E236A8E801E6}"/>
      </w:docPartPr>
      <w:docPartBody>
        <w:p w:rsidR="00764F3B" w:rsidRDefault="00BF1E30" w:rsidP="00BF1E30">
          <w:pPr>
            <w:pStyle w:val="DA73613FD64C4508B69348C37E1A1D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30"/>
    <w:rsid w:val="00764F3B"/>
    <w:rsid w:val="00B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E30"/>
    <w:rPr>
      <w:color w:val="808080"/>
    </w:rPr>
  </w:style>
  <w:style w:type="paragraph" w:customStyle="1" w:styleId="DA73613FD64C4508B69348C37E1A1DB5">
    <w:name w:val="DA73613FD64C4508B69348C37E1A1DB5"/>
    <w:rsid w:val="00BF1E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CULTURE?</dc:title>
  <cp:lastModifiedBy>Catalina Otalora</cp:lastModifiedBy>
  <cp:revision>14</cp:revision>
  <cp:lastPrinted>2022-06-21T22:24:00Z</cp:lastPrinted>
  <dcterms:created xsi:type="dcterms:W3CDTF">2021-09-22T17:09:00Z</dcterms:created>
  <dcterms:modified xsi:type="dcterms:W3CDTF">2022-06-21T22:24:00Z</dcterms:modified>
</cp:coreProperties>
</file>