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8B0C1" w14:textId="77777777" w:rsidR="00551FF3" w:rsidRDefault="00FD652B">
      <w:pPr>
        <w:pStyle w:val="Title"/>
      </w:pPr>
      <w:r>
        <w:t>Spoken Word Poetry Performance Tips</w:t>
      </w:r>
    </w:p>
    <w:p w14:paraId="3891CD2E" w14:textId="77777777" w:rsidR="00551FF3" w:rsidRDefault="00FD652B">
      <w:pPr>
        <w:pStyle w:val="BodyText"/>
      </w:pPr>
      <w:r>
        <w:t>As you practice and rehearse your spoken word poem performance, keep these tips in mind.</w:t>
      </w:r>
    </w:p>
    <w:p w14:paraId="4C793B39" w14:textId="77777777" w:rsidR="00551FF3" w:rsidRDefault="00FD652B">
      <w:pPr>
        <w:pStyle w:val="Body"/>
        <w:numPr>
          <w:ilvl w:val="0"/>
          <w:numId w:val="2"/>
        </w:numPr>
        <w:spacing w:after="0" w:line="288" w:lineRule="auto"/>
        <w:rPr>
          <w:rFonts w:ascii="Times New Roman" w:hAnsi="Times New Roman"/>
          <w:color w:val="991B1E"/>
        </w:rPr>
      </w:pPr>
      <w:r>
        <w:rPr>
          <w:kern w:val="24"/>
        </w:rPr>
        <w:t>Memorize your poem. It’s ok if you need to read it, but it’s also ok to go “freestyle.” That’s part of the experience.</w:t>
      </w:r>
    </w:p>
    <w:p w14:paraId="61E1C78E" w14:textId="77777777" w:rsidR="00551FF3" w:rsidRDefault="00FD652B">
      <w:pPr>
        <w:pStyle w:val="Body"/>
        <w:numPr>
          <w:ilvl w:val="0"/>
          <w:numId w:val="2"/>
        </w:numPr>
        <w:spacing w:after="0" w:line="288" w:lineRule="auto"/>
        <w:rPr>
          <w:rFonts w:ascii="Times New Roman" w:hAnsi="Times New Roman"/>
          <w:color w:val="991B1E"/>
        </w:rPr>
      </w:pPr>
      <w:r>
        <w:rPr>
          <w:kern w:val="24"/>
        </w:rPr>
        <w:t>Watch other poets perform their work. If you want to shoot better free throws, you watch the best and learn their techniques. Do the same for spoken word poetry.</w:t>
      </w:r>
    </w:p>
    <w:p w14:paraId="2DB1883A" w14:textId="77777777" w:rsidR="00551FF3" w:rsidRDefault="00FD652B">
      <w:pPr>
        <w:pStyle w:val="Body"/>
        <w:numPr>
          <w:ilvl w:val="0"/>
          <w:numId w:val="2"/>
        </w:numPr>
        <w:spacing w:after="0" w:line="288" w:lineRule="auto"/>
        <w:rPr>
          <w:rFonts w:ascii="Times New Roman" w:hAnsi="Times New Roman"/>
          <w:color w:val="991B1E"/>
        </w:rPr>
      </w:pPr>
      <w:r>
        <w:rPr>
          <w:kern w:val="24"/>
        </w:rPr>
        <w:t>Practice, practice, practice!</w:t>
      </w:r>
    </w:p>
    <w:p w14:paraId="0EC3D34B" w14:textId="77777777" w:rsidR="00551FF3" w:rsidRDefault="00FD652B">
      <w:pPr>
        <w:pStyle w:val="Body"/>
        <w:numPr>
          <w:ilvl w:val="0"/>
          <w:numId w:val="2"/>
        </w:numPr>
        <w:spacing w:after="0" w:line="288" w:lineRule="auto"/>
        <w:rPr>
          <w:rFonts w:ascii="Times New Roman" w:hAnsi="Times New Roman"/>
          <w:color w:val="991B1E"/>
        </w:rPr>
      </w:pPr>
      <w:r>
        <w:rPr>
          <w:kern w:val="24"/>
        </w:rPr>
        <w:t>Make eye contact. Don’t stare at the floor. Looking into somebody’s eyes helps you capture their attention and gives you feedback on your performance.</w:t>
      </w:r>
    </w:p>
    <w:p w14:paraId="098D9CE5" w14:textId="77777777" w:rsidR="00551FF3" w:rsidRDefault="00FD652B">
      <w:pPr>
        <w:pStyle w:val="Body"/>
        <w:numPr>
          <w:ilvl w:val="0"/>
          <w:numId w:val="2"/>
        </w:numPr>
        <w:spacing w:after="0" w:line="288" w:lineRule="auto"/>
        <w:rPr>
          <w:rFonts w:ascii="Times New Roman" w:hAnsi="Times New Roman"/>
          <w:color w:val="991B1E"/>
        </w:rPr>
      </w:pPr>
      <w:r>
        <w:rPr>
          <w:kern w:val="24"/>
        </w:rPr>
        <w:t>Project your voice. Speak loudly and clearly so your voice can be heard from a distance.</w:t>
      </w:r>
    </w:p>
    <w:p w14:paraId="18C8BCF5" w14:textId="77777777" w:rsidR="00551FF3" w:rsidRDefault="00FD652B">
      <w:pPr>
        <w:pStyle w:val="Body"/>
        <w:numPr>
          <w:ilvl w:val="0"/>
          <w:numId w:val="2"/>
        </w:numPr>
        <w:spacing w:after="0" w:line="288" w:lineRule="auto"/>
      </w:pPr>
      <w:r>
        <w:rPr>
          <w:kern w:val="24"/>
        </w:rPr>
        <w:t>Play around with changing the volume of your voice.</w:t>
      </w:r>
    </w:p>
    <w:p w14:paraId="6805CC95" w14:textId="77777777" w:rsidR="00551FF3" w:rsidRDefault="00FD652B">
      <w:pPr>
        <w:pStyle w:val="Body"/>
        <w:numPr>
          <w:ilvl w:val="0"/>
          <w:numId w:val="2"/>
        </w:numPr>
        <w:spacing w:after="0" w:line="288" w:lineRule="auto"/>
        <w:rPr>
          <w:rFonts w:ascii="Times New Roman" w:hAnsi="Times New Roman"/>
          <w:color w:val="991B1E"/>
        </w:rPr>
      </w:pPr>
      <w:r>
        <w:rPr>
          <w:kern w:val="24"/>
        </w:rPr>
        <w:t>Be aware of your tone. Make sure you are conveying the meaning and feeling in your words.</w:t>
      </w:r>
    </w:p>
    <w:p w14:paraId="41865834" w14:textId="77777777" w:rsidR="00551FF3" w:rsidRDefault="00FD652B">
      <w:pPr>
        <w:pStyle w:val="Body"/>
        <w:numPr>
          <w:ilvl w:val="0"/>
          <w:numId w:val="2"/>
        </w:numPr>
        <w:spacing w:after="0" w:line="288" w:lineRule="auto"/>
        <w:rPr>
          <w:rFonts w:ascii="Times New Roman" w:hAnsi="Times New Roman"/>
          <w:color w:val="991B1E"/>
        </w:rPr>
      </w:pPr>
      <w:r>
        <w:rPr>
          <w:kern w:val="24"/>
        </w:rPr>
        <w:t>Slow down! If it sounds slow to you, it is probably just right for your audience.</w:t>
      </w:r>
    </w:p>
    <w:p w14:paraId="59F2A831" w14:textId="77777777" w:rsidR="00551FF3" w:rsidRDefault="00FD652B">
      <w:pPr>
        <w:pStyle w:val="Body"/>
        <w:numPr>
          <w:ilvl w:val="0"/>
          <w:numId w:val="2"/>
        </w:numPr>
        <w:spacing w:after="0" w:line="288" w:lineRule="auto"/>
        <w:rPr>
          <w:rFonts w:ascii="Times New Roman" w:hAnsi="Times New Roman"/>
          <w:color w:val="991B1E"/>
        </w:rPr>
      </w:pPr>
      <w:r>
        <w:rPr>
          <w:kern w:val="24"/>
        </w:rPr>
        <w:t>Facial expressions help animate your poem. You are not a statue. Smile if you are happy. Look angry if something angers you. Let your emotions shine through your performance.</w:t>
      </w:r>
    </w:p>
    <w:p w14:paraId="50DF1F43" w14:textId="77777777" w:rsidR="00972451" w:rsidRPr="00972451" w:rsidRDefault="00972451" w:rsidP="00972451">
      <w:pPr>
        <w:pStyle w:val="Body"/>
        <w:numPr>
          <w:ilvl w:val="0"/>
          <w:numId w:val="2"/>
        </w:numPr>
        <w:spacing w:after="0" w:line="288" w:lineRule="auto"/>
        <w:rPr>
          <w:rFonts w:ascii="Times New Roman" w:hAnsi="Times New Roman"/>
          <w:color w:val="991B1E"/>
        </w:rPr>
      </w:pPr>
      <w:r>
        <w:rPr>
          <w:kern w:val="24"/>
        </w:rPr>
        <w:t>Use h</w:t>
      </w:r>
      <w:r w:rsidR="00FD652B">
        <w:rPr>
          <w:kern w:val="24"/>
        </w:rPr>
        <w:t xml:space="preserve">and gestures and body movements </w:t>
      </w:r>
      <w:r>
        <w:rPr>
          <w:kern w:val="24"/>
        </w:rPr>
        <w:t>to</w:t>
      </w:r>
      <w:r w:rsidR="00FD652B">
        <w:rPr>
          <w:kern w:val="24"/>
        </w:rPr>
        <w:t xml:space="preserve"> emphasize different parts of your poem.</w:t>
      </w:r>
    </w:p>
    <w:p w14:paraId="4D2B4FD1" w14:textId="646D5191" w:rsidR="00551FF3" w:rsidRDefault="00FD652B" w:rsidP="00972451">
      <w:pPr>
        <w:pStyle w:val="Body"/>
        <w:numPr>
          <w:ilvl w:val="0"/>
          <w:numId w:val="2"/>
        </w:numPr>
        <w:spacing w:after="0" w:line="288" w:lineRule="auto"/>
        <w:rPr>
          <w:rFonts w:ascii="Times New Roman" w:hAnsi="Times New Roman"/>
          <w:color w:val="991B1E"/>
        </w:rPr>
      </w:pPr>
      <w:r>
        <w:rPr>
          <w:kern w:val="24"/>
        </w:rPr>
        <w:t>Don’t be afraid to move around. Use your hands to get your point across.</w:t>
      </w:r>
    </w:p>
    <w:p w14:paraId="11A1F3F9" w14:textId="25D16886" w:rsidR="00551FF3" w:rsidRDefault="00FD652B">
      <w:pPr>
        <w:pStyle w:val="Body"/>
        <w:numPr>
          <w:ilvl w:val="0"/>
          <w:numId w:val="2"/>
        </w:numPr>
        <w:spacing w:after="0" w:line="288" w:lineRule="auto"/>
        <w:rPr>
          <w:rFonts w:ascii="Times New Roman" w:hAnsi="Times New Roman"/>
          <w:color w:val="991B1E"/>
          <w:lang w:val="de-DE"/>
        </w:rPr>
      </w:pPr>
      <w:r>
        <w:rPr>
          <w:kern w:val="24"/>
          <w:lang w:val="de-DE"/>
        </w:rPr>
        <w:t>Don</w:t>
      </w:r>
      <w:r>
        <w:rPr>
          <w:kern w:val="24"/>
        </w:rPr>
        <w:t xml:space="preserve">’t let mistakes trip you up. </w:t>
      </w:r>
      <w:r w:rsidR="00972451">
        <w:rPr>
          <w:kern w:val="24"/>
        </w:rPr>
        <w:t>Use an impromptu f</w:t>
      </w:r>
      <w:r>
        <w:rPr>
          <w:kern w:val="24"/>
        </w:rPr>
        <w:t>reestyle if you need time to get back on track.</w:t>
      </w:r>
    </w:p>
    <w:p w14:paraId="0D195247" w14:textId="77777777" w:rsidR="00551FF3" w:rsidRDefault="00FD652B">
      <w:pPr>
        <w:pStyle w:val="Body"/>
        <w:numPr>
          <w:ilvl w:val="0"/>
          <w:numId w:val="2"/>
        </w:numPr>
        <w:spacing w:after="0" w:line="288" w:lineRule="auto"/>
        <w:rPr>
          <w:rFonts w:ascii="Times New Roman" w:hAnsi="Times New Roman"/>
          <w:color w:val="991B1E"/>
          <w:lang w:val="de-DE"/>
        </w:rPr>
      </w:pPr>
      <w:r>
        <w:rPr>
          <w:kern w:val="24"/>
          <w:lang w:val="de-DE"/>
        </w:rPr>
        <w:t>Don</w:t>
      </w:r>
      <w:r>
        <w:rPr>
          <w:kern w:val="24"/>
        </w:rPr>
        <w:t>’t forget to have fun!</w:t>
      </w:r>
    </w:p>
    <w:p w14:paraId="1F7637D3" w14:textId="77777777" w:rsidR="00551FF3" w:rsidRDefault="00551FF3">
      <w:pPr>
        <w:pStyle w:val="BodyText"/>
      </w:pPr>
    </w:p>
    <w:sectPr w:rsidR="00551FF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510D2" w14:textId="77777777" w:rsidR="000925D7" w:rsidRDefault="000925D7">
      <w:r>
        <w:separator/>
      </w:r>
    </w:p>
  </w:endnote>
  <w:endnote w:type="continuationSeparator" w:id="0">
    <w:p w14:paraId="7706F41A" w14:textId="77777777" w:rsidR="000925D7" w:rsidRDefault="0009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E54A0" w14:textId="4854E029" w:rsidR="00551FF3" w:rsidRDefault="00972451">
    <w:pPr>
      <w:pStyle w:val="Footer"/>
      <w:tabs>
        <w:tab w:val="clear" w:pos="9360"/>
        <w:tab w:val="right" w:pos="9340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97E5AB8" wp14:editId="59B939F4">
              <wp:simplePos x="0" y="0"/>
              <wp:positionH relativeFrom="page">
                <wp:posOffset>2057400</wp:posOffset>
              </wp:positionH>
              <wp:positionV relativeFrom="page">
                <wp:posOffset>9110133</wp:posOffset>
              </wp:positionV>
              <wp:extent cx="3805767" cy="285750"/>
              <wp:effectExtent l="0" t="0" r="4445" b="0"/>
              <wp:wrapNone/>
              <wp:docPr id="1073741826" name="officeArt object" descr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05767" cy="2857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F4DA5AA" w14:textId="77777777" w:rsidR="00551FF3" w:rsidRDefault="00FD652B">
                          <w:pPr>
                            <w:pStyle w:val="LessonFooter"/>
                          </w:pPr>
                          <w:r>
                            <w:t>SPeak YOur Truth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97E5AB8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6" style="position:absolute;margin-left:162pt;margin-top:717.35pt;width:299.65pt;height:22.5pt;z-index:-251657216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" filled="f" stroked="f" strokeweight="1pt">
              <v:stroke miterlimit="4"/>
              <v:textbox inset="1.27mm,1.27mm,1.27mm,1.27mm">
                <w:txbxContent>
                  <w:p w14:paraId="3F4DA5AA" w14:textId="77777777" w:rsidR="00551FF3" w:rsidRDefault="00FD652B">
                    <w:pPr>
                      <w:pStyle w:val="LessonFooter"/>
                    </w:pPr>
                    <w:r>
                      <w:t>SPeak YOur Truth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66F82" w14:textId="77777777" w:rsidR="000925D7" w:rsidRDefault="000925D7">
      <w:r>
        <w:separator/>
      </w:r>
    </w:p>
  </w:footnote>
  <w:footnote w:type="continuationSeparator" w:id="0">
    <w:p w14:paraId="12547888" w14:textId="77777777" w:rsidR="000925D7" w:rsidRDefault="00092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BDDA3" w14:textId="06E989B7" w:rsidR="00551FF3" w:rsidRDefault="00FD652B">
    <w:pPr>
      <w:pStyle w:val="HeaderFoo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4494A55" wp14:editId="0AB554AE">
          <wp:simplePos x="0" y="0"/>
          <wp:positionH relativeFrom="page">
            <wp:posOffset>1943100</wp:posOffset>
          </wp:positionH>
          <wp:positionV relativeFrom="page">
            <wp:posOffset>9159875</wp:posOffset>
          </wp:positionV>
          <wp:extent cx="4572000" cy="316865"/>
          <wp:effectExtent l="0" t="0" r="0" b="0"/>
          <wp:wrapNone/>
          <wp:docPr id="1073741825" name="officeArt object" descr="foot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ooter.jpg" descr="footer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12B9C"/>
    <w:multiLevelType w:val="hybridMultilevel"/>
    <w:tmpl w:val="7242B588"/>
    <w:styleLink w:val="ImportedStyle1"/>
    <w:lvl w:ilvl="0" w:tplc="B6B24928">
      <w:start w:val="1"/>
      <w:numFmt w:val="bullet"/>
      <w:lvlText w:val="•"/>
      <w:lvlJc w:val="left"/>
      <w:pPr>
        <w:tabs>
          <w:tab w:val="left" w:pos="720"/>
        </w:tabs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10D28"/>
        <w:spacing w:val="0"/>
        <w:w w:val="100"/>
        <w:kern w:val="0"/>
        <w:position w:val="0"/>
        <w:highlight w:val="none"/>
        <w:vertAlign w:val="baseline"/>
      </w:rPr>
    </w:lvl>
    <w:lvl w:ilvl="1" w:tplc="071AD08C">
      <w:start w:val="1"/>
      <w:numFmt w:val="bullet"/>
      <w:lvlText w:val="•"/>
      <w:lvlJc w:val="left"/>
      <w:pPr>
        <w:tabs>
          <w:tab w:val="left" w:pos="720"/>
        </w:tabs>
        <w:ind w:left="18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10D28"/>
        <w:spacing w:val="0"/>
        <w:w w:val="100"/>
        <w:kern w:val="0"/>
        <w:position w:val="0"/>
        <w:highlight w:val="none"/>
        <w:vertAlign w:val="baseline"/>
      </w:rPr>
    </w:lvl>
    <w:lvl w:ilvl="2" w:tplc="135031E8">
      <w:start w:val="1"/>
      <w:numFmt w:val="bullet"/>
      <w:lvlText w:val="•"/>
      <w:lvlJc w:val="left"/>
      <w:pPr>
        <w:tabs>
          <w:tab w:val="left" w:pos="720"/>
        </w:tabs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10D28"/>
        <w:spacing w:val="0"/>
        <w:w w:val="100"/>
        <w:kern w:val="0"/>
        <w:position w:val="0"/>
        <w:highlight w:val="none"/>
        <w:vertAlign w:val="baseline"/>
      </w:rPr>
    </w:lvl>
    <w:lvl w:ilvl="3" w:tplc="ECBEEF44">
      <w:start w:val="1"/>
      <w:numFmt w:val="bullet"/>
      <w:lvlText w:val="•"/>
      <w:lvlJc w:val="left"/>
      <w:pPr>
        <w:tabs>
          <w:tab w:val="left" w:pos="720"/>
        </w:tabs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10D28"/>
        <w:spacing w:val="0"/>
        <w:w w:val="100"/>
        <w:kern w:val="0"/>
        <w:position w:val="0"/>
        <w:highlight w:val="none"/>
        <w:vertAlign w:val="baseline"/>
      </w:rPr>
    </w:lvl>
    <w:lvl w:ilvl="4" w:tplc="C452018E">
      <w:start w:val="1"/>
      <w:numFmt w:val="bullet"/>
      <w:lvlText w:val="•"/>
      <w:lvlJc w:val="left"/>
      <w:pPr>
        <w:tabs>
          <w:tab w:val="left" w:pos="720"/>
        </w:tabs>
        <w:ind w:left="39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10D28"/>
        <w:spacing w:val="0"/>
        <w:w w:val="100"/>
        <w:kern w:val="0"/>
        <w:position w:val="0"/>
        <w:highlight w:val="none"/>
        <w:vertAlign w:val="baseline"/>
      </w:rPr>
    </w:lvl>
    <w:lvl w:ilvl="5" w:tplc="FEAA770C">
      <w:start w:val="1"/>
      <w:numFmt w:val="bullet"/>
      <w:lvlText w:val="•"/>
      <w:lvlJc w:val="left"/>
      <w:pPr>
        <w:tabs>
          <w:tab w:val="left" w:pos="720"/>
        </w:tabs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10D28"/>
        <w:spacing w:val="0"/>
        <w:w w:val="100"/>
        <w:kern w:val="0"/>
        <w:position w:val="0"/>
        <w:highlight w:val="none"/>
        <w:vertAlign w:val="baseline"/>
      </w:rPr>
    </w:lvl>
    <w:lvl w:ilvl="6" w:tplc="93A00380">
      <w:start w:val="1"/>
      <w:numFmt w:val="bullet"/>
      <w:lvlText w:val="•"/>
      <w:lvlJc w:val="left"/>
      <w:pPr>
        <w:tabs>
          <w:tab w:val="left" w:pos="720"/>
        </w:tabs>
        <w:ind w:left="54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10D28"/>
        <w:spacing w:val="0"/>
        <w:w w:val="100"/>
        <w:kern w:val="0"/>
        <w:position w:val="0"/>
        <w:highlight w:val="none"/>
        <w:vertAlign w:val="baseline"/>
      </w:rPr>
    </w:lvl>
    <w:lvl w:ilvl="7" w:tplc="8902B0B4">
      <w:start w:val="1"/>
      <w:numFmt w:val="bullet"/>
      <w:lvlText w:val="•"/>
      <w:lvlJc w:val="left"/>
      <w:pPr>
        <w:tabs>
          <w:tab w:val="left" w:pos="720"/>
        </w:tabs>
        <w:ind w:left="61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10D28"/>
        <w:spacing w:val="0"/>
        <w:w w:val="100"/>
        <w:kern w:val="0"/>
        <w:position w:val="0"/>
        <w:highlight w:val="none"/>
        <w:vertAlign w:val="baseline"/>
      </w:rPr>
    </w:lvl>
    <w:lvl w:ilvl="8" w:tplc="7B365CDE">
      <w:start w:val="1"/>
      <w:numFmt w:val="bullet"/>
      <w:lvlText w:val="•"/>
      <w:lvlJc w:val="left"/>
      <w:pPr>
        <w:tabs>
          <w:tab w:val="left" w:pos="720"/>
        </w:tabs>
        <w:ind w:left="68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10D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7BC728C"/>
    <w:multiLevelType w:val="hybridMultilevel"/>
    <w:tmpl w:val="7242B588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FF3"/>
    <w:rsid w:val="000925D7"/>
    <w:rsid w:val="00551FF3"/>
    <w:rsid w:val="00972451"/>
    <w:rsid w:val="00A6052C"/>
    <w:rsid w:val="00FD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9FF47E"/>
  <w15:docId w15:val="{A0D2865D-EBBF-489E-A6B9-E5A19ADB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LessonFooter">
    <w:name w:val="Lesson Footer"/>
    <w:next w:val="Footer"/>
    <w:pPr>
      <w:tabs>
        <w:tab w:val="center" w:pos="4680"/>
        <w:tab w:val="right" w:pos="9360"/>
      </w:tabs>
      <w:jc w:val="right"/>
    </w:pPr>
    <w:rPr>
      <w:rFonts w:ascii="Calibri" w:eastAsia="Calibri" w:hAnsi="Calibri" w:cs="Calibri"/>
      <w:b/>
      <w:bCs/>
      <w:caps/>
      <w:color w:val="2D2D2D"/>
      <w:sz w:val="24"/>
      <w:szCs w:val="24"/>
      <w:u w:color="2D2D2D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Title">
    <w:name w:val="Title"/>
    <w:next w:val="Body"/>
    <w:uiPriority w:val="10"/>
    <w:qFormat/>
    <w:pPr>
      <w:spacing w:after="240"/>
      <w:outlineLvl w:val="0"/>
    </w:pPr>
    <w:rPr>
      <w:rFonts w:ascii="Calibri" w:eastAsia="Calibri" w:hAnsi="Calibri" w:cs="Calibri"/>
      <w:b/>
      <w:bCs/>
      <w:caps/>
      <w:color w:val="000000"/>
      <w:kern w:val="28"/>
      <w:sz w:val="32"/>
      <w:szCs w:val="32"/>
      <w:u w:color="000000"/>
    </w:rPr>
  </w:style>
  <w:style w:type="paragraph" w:customStyle="1" w:styleId="Body">
    <w:name w:val="Body"/>
    <w:next w:val="BodyText"/>
    <w:pPr>
      <w:spacing w:after="120" w:line="276" w:lineRule="auto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BodyText">
    <w:name w:val="Body Text"/>
    <w:pPr>
      <w:spacing w:after="120" w:line="276" w:lineRule="auto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9724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4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EARN16">
  <a:themeElements>
    <a:clrScheme name="LEARN16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510716"/>
      </a:accent5>
      <a:accent6>
        <a:srgbClr val="233436"/>
      </a:accent6>
      <a:hlink>
        <a:srgbClr val="0000FF"/>
      </a:hlink>
      <a:folHlink>
        <a:srgbClr val="FF00FF"/>
      </a:folHlink>
    </a:clrScheme>
    <a:fontScheme name="LEARN16">
      <a:majorFont>
        <a:latin typeface="Calibri"/>
        <a:ea typeface="Calibri"/>
        <a:cs typeface="Calibri"/>
      </a:majorFont>
      <a:minorFont>
        <a:latin typeface="Helvetica Neue"/>
        <a:ea typeface="Helvetica Neue"/>
        <a:cs typeface="Helvetica Neue"/>
      </a:minorFont>
    </a:fontScheme>
    <a:fmtScheme name="LEARN16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chemeClr val="accent2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chemeClr val="accent2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Tips</dc:title>
  <dc:subject>Speak Your Truth</dc:subject>
  <dc:creator>profe</dc:creator>
  <cp:lastModifiedBy>McLeod Porter, Delma</cp:lastModifiedBy>
  <cp:revision>2</cp:revision>
  <dcterms:created xsi:type="dcterms:W3CDTF">2021-10-13T17:47:00Z</dcterms:created>
  <dcterms:modified xsi:type="dcterms:W3CDTF">2021-10-13T17:47:00Z</dcterms:modified>
</cp:coreProperties>
</file>