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27A5FF" w14:textId="1A37AF4D" w:rsidR="00743648" w:rsidRDefault="00743648" w:rsidP="00743648">
      <w:pPr>
        <w:pStyle w:val="Title"/>
      </w:pPr>
      <w:r>
        <w:rPr>
          <w:bCs/>
          <w:lang w:val="es"/>
        </w:rPr>
        <w:t>TARJETAS DE CONCEPTO DE LA UNIDAD DE ONDA-NUEVA DIRECCIÓN</w:t>
      </w:r>
      <w:bookmarkStart w:id="0" w:name="_Hlk83299784"/>
    </w:p>
    <w:tbl>
      <w:tblPr>
        <w:tblW w:w="11734" w:type="dxa"/>
        <w:jc w:val="center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933"/>
        <w:gridCol w:w="2933"/>
        <w:gridCol w:w="2934"/>
        <w:gridCol w:w="2934"/>
      </w:tblGrid>
      <w:tr w:rsidR="00743648" w:rsidRPr="00BA0D18" w14:paraId="67ECDBE1" w14:textId="77777777" w:rsidTr="002966A4">
        <w:trPr>
          <w:trHeight w:val="2505"/>
          <w:jc w:val="center"/>
        </w:trPr>
        <w:tc>
          <w:tcPr>
            <w:tcW w:w="2933" w:type="dxa"/>
          </w:tcPr>
          <w:p w14:paraId="7417D1AB" w14:textId="77777777" w:rsidR="00743648" w:rsidRPr="00BA0D18" w:rsidRDefault="00743648" w:rsidP="002966A4">
            <w:pPr>
              <w:rPr>
                <w:b/>
              </w:rPr>
            </w:pPr>
            <w:r>
              <w:rPr>
                <w:b/>
                <w:bCs/>
                <w:lang w:val="es"/>
              </w:rPr>
              <w:t>Onda impulsada</w:t>
            </w:r>
          </w:p>
        </w:tc>
        <w:tc>
          <w:tcPr>
            <w:tcW w:w="2933" w:type="dxa"/>
          </w:tcPr>
          <w:p w14:paraId="50D38980" w14:textId="77777777" w:rsidR="00743648" w:rsidRPr="00BA0D18" w:rsidRDefault="00743648" w:rsidP="002966A4">
            <w:pPr>
              <w:rPr>
                <w:b/>
              </w:rPr>
            </w:pPr>
            <w:r>
              <w:rPr>
                <w:b/>
                <w:bCs/>
                <w:lang w:val="es"/>
              </w:rPr>
              <w:t>Velocidad</w:t>
            </w:r>
          </w:p>
        </w:tc>
        <w:tc>
          <w:tcPr>
            <w:tcW w:w="2934" w:type="dxa"/>
          </w:tcPr>
          <w:p w14:paraId="5E4EE16B" w14:textId="77777777" w:rsidR="00743648" w:rsidRPr="00BA0D18" w:rsidRDefault="00743648" w:rsidP="002966A4">
            <w:pPr>
              <w:rPr>
                <w:b/>
              </w:rPr>
            </w:pPr>
            <w:r>
              <w:rPr>
                <w:b/>
                <w:bCs/>
                <w:lang w:val="es"/>
              </w:rPr>
              <w:t>Longitud de onda</w:t>
            </w:r>
          </w:p>
        </w:tc>
        <w:tc>
          <w:tcPr>
            <w:tcW w:w="2934" w:type="dxa"/>
          </w:tcPr>
          <w:p w14:paraId="132AB19F" w14:textId="77777777" w:rsidR="00743648" w:rsidRPr="00BA0D18" w:rsidRDefault="00743648" w:rsidP="002966A4">
            <w:pPr>
              <w:rPr>
                <w:b/>
              </w:rPr>
            </w:pPr>
            <w:r>
              <w:rPr>
                <w:b/>
                <w:bCs/>
                <w:lang w:val="es"/>
              </w:rPr>
              <w:t>Lambda</w:t>
            </w:r>
          </w:p>
        </w:tc>
      </w:tr>
      <w:tr w:rsidR="00743648" w:rsidRPr="00BA0D18" w14:paraId="16ADE603" w14:textId="77777777" w:rsidTr="002966A4">
        <w:trPr>
          <w:trHeight w:val="2505"/>
          <w:jc w:val="center"/>
        </w:trPr>
        <w:tc>
          <w:tcPr>
            <w:tcW w:w="2933" w:type="dxa"/>
          </w:tcPr>
          <w:p w14:paraId="04BC2CA5" w14:textId="77777777" w:rsidR="00743648" w:rsidRPr="00BA0D18" w:rsidRDefault="00743648" w:rsidP="002966A4">
            <w:pPr>
              <w:rPr>
                <w:b/>
              </w:rPr>
            </w:pPr>
            <w:bookmarkStart w:id="1" w:name="_p03e0ypx2l4q" w:colFirst="0" w:colLast="0"/>
            <w:bookmarkEnd w:id="1"/>
            <w:r>
              <w:rPr>
                <w:b/>
                <w:bCs/>
                <w:lang w:val="es"/>
              </w:rPr>
              <w:t>Amplitud</w:t>
            </w:r>
          </w:p>
        </w:tc>
        <w:tc>
          <w:tcPr>
            <w:tcW w:w="2933" w:type="dxa"/>
          </w:tcPr>
          <w:p w14:paraId="42096A9E" w14:textId="77777777" w:rsidR="00743648" w:rsidRPr="00BA0D18" w:rsidRDefault="00743648" w:rsidP="002966A4">
            <w:pPr>
              <w:rPr>
                <w:b/>
              </w:rPr>
            </w:pPr>
            <w:bookmarkStart w:id="2" w:name="_iodpyff0kgng" w:colFirst="0" w:colLast="0"/>
            <w:bookmarkEnd w:id="2"/>
            <w:r>
              <w:rPr>
                <w:b/>
                <w:bCs/>
                <w:lang w:val="es"/>
              </w:rPr>
              <w:t>Frecuencia</w:t>
            </w:r>
          </w:p>
        </w:tc>
        <w:tc>
          <w:tcPr>
            <w:tcW w:w="2934" w:type="dxa"/>
          </w:tcPr>
          <w:p w14:paraId="7E4BFD78" w14:textId="77777777" w:rsidR="00743648" w:rsidRPr="00BA0D18" w:rsidRDefault="00743648" w:rsidP="002966A4">
            <w:pPr>
              <w:rPr>
                <w:b/>
              </w:rPr>
            </w:pPr>
            <w:bookmarkStart w:id="3" w:name="_jxm2x6dn2k61" w:colFirst="0" w:colLast="0"/>
            <w:bookmarkEnd w:id="3"/>
            <w:r>
              <w:rPr>
                <w:b/>
                <w:bCs/>
                <w:lang w:val="es"/>
              </w:rPr>
              <w:t>Triángulo de poder</w:t>
            </w:r>
          </w:p>
        </w:tc>
        <w:tc>
          <w:tcPr>
            <w:tcW w:w="2934" w:type="dxa"/>
          </w:tcPr>
          <w:p w14:paraId="4447EF23" w14:textId="77777777" w:rsidR="00743648" w:rsidRPr="00BA0D18" w:rsidRDefault="00743648" w:rsidP="002966A4">
            <w:pPr>
              <w:rPr>
                <w:b/>
              </w:rPr>
            </w:pPr>
            <w:bookmarkStart w:id="4" w:name="_helqynjnbkw5" w:colFirst="0" w:colLast="0"/>
            <w:bookmarkEnd w:id="4"/>
            <w:r>
              <w:rPr>
                <w:b/>
                <w:bCs/>
                <w:lang w:val="es"/>
              </w:rPr>
              <w:t>La ecuación de onda</w:t>
            </w:r>
          </w:p>
        </w:tc>
      </w:tr>
      <w:tr w:rsidR="00743648" w:rsidRPr="00BA0D18" w14:paraId="504FF864" w14:textId="77777777" w:rsidTr="002966A4">
        <w:trPr>
          <w:trHeight w:val="2505"/>
          <w:jc w:val="center"/>
        </w:trPr>
        <w:tc>
          <w:tcPr>
            <w:tcW w:w="2933" w:type="dxa"/>
          </w:tcPr>
          <w:p w14:paraId="285DC1D4" w14:textId="77777777" w:rsidR="00743648" w:rsidRPr="00BA0D18" w:rsidRDefault="00743648" w:rsidP="002966A4">
            <w:pPr>
              <w:rPr>
                <w:b/>
              </w:rPr>
            </w:pPr>
            <w:bookmarkStart w:id="5" w:name="_13vv26wi1es0" w:colFirst="0" w:colLast="0"/>
            <w:bookmarkEnd w:id="5"/>
            <w:r>
              <w:rPr>
                <w:b/>
                <w:bCs/>
                <w:lang w:val="es"/>
              </w:rPr>
              <w:lastRenderedPageBreak/>
              <w:t>Medio</w:t>
            </w:r>
          </w:p>
        </w:tc>
        <w:tc>
          <w:tcPr>
            <w:tcW w:w="2933" w:type="dxa"/>
          </w:tcPr>
          <w:p w14:paraId="2FE1B975" w14:textId="77777777" w:rsidR="00743648" w:rsidRPr="00BA0D18" w:rsidRDefault="00743648" w:rsidP="002966A4">
            <w:pPr>
              <w:rPr>
                <w:b/>
              </w:rPr>
            </w:pPr>
            <w:bookmarkStart w:id="6" w:name="_z9ns4eoi27fk" w:colFirst="0" w:colLast="0"/>
            <w:bookmarkEnd w:id="6"/>
            <w:r>
              <w:rPr>
                <w:b/>
                <w:bCs/>
                <w:lang w:val="es"/>
              </w:rPr>
              <w:t>Ondas transversales</w:t>
            </w:r>
          </w:p>
        </w:tc>
        <w:tc>
          <w:tcPr>
            <w:tcW w:w="2934" w:type="dxa"/>
          </w:tcPr>
          <w:p w14:paraId="0194965F" w14:textId="77777777" w:rsidR="00743648" w:rsidRPr="00BA0D18" w:rsidRDefault="00743648" w:rsidP="002966A4">
            <w:pPr>
              <w:rPr>
                <w:b/>
              </w:rPr>
            </w:pPr>
            <w:bookmarkStart w:id="7" w:name="_llizga9qa9i9" w:colFirst="0" w:colLast="0"/>
            <w:bookmarkEnd w:id="7"/>
            <w:r>
              <w:rPr>
                <w:b/>
                <w:bCs/>
                <w:lang w:val="es"/>
              </w:rPr>
              <w:t>Ondas longitudinales</w:t>
            </w:r>
          </w:p>
        </w:tc>
        <w:tc>
          <w:tcPr>
            <w:tcW w:w="2934" w:type="dxa"/>
          </w:tcPr>
          <w:p w14:paraId="3C597E53" w14:textId="77777777" w:rsidR="00743648" w:rsidRPr="00BA0D18" w:rsidRDefault="00743648" w:rsidP="002966A4">
            <w:pPr>
              <w:rPr>
                <w:b/>
              </w:rPr>
            </w:pPr>
            <w:bookmarkStart w:id="8" w:name="_m3jl9pyo4c10" w:colFirst="0" w:colLast="0"/>
            <w:bookmarkEnd w:id="8"/>
            <w:r>
              <w:rPr>
                <w:b/>
                <w:bCs/>
                <w:lang w:val="es"/>
              </w:rPr>
              <w:t>Pulso de onda</w: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58FFDD6" wp14:editId="5009B423">
                      <wp:simplePos x="0" y="0"/>
                      <wp:positionH relativeFrom="column">
                        <wp:posOffset>-3948112</wp:posOffset>
                      </wp:positionH>
                      <wp:positionV relativeFrom="paragraph">
                        <wp:posOffset>2266553</wp:posOffset>
                      </wp:positionV>
                      <wp:extent cx="4010025" cy="304078"/>
                      <wp:effectExtent l="0" t="0" r="0" b="0"/>
                      <wp:wrapSquare wrapText="bothSides" distT="0" distB="0" distL="114300" distR="114300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45750" y="3637125"/>
                                <a:ext cx="40005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C18D94" w14:textId="77777777" w:rsidR="00743648" w:rsidRDefault="00743648" w:rsidP="00743648">
                                  <w:pPr>
                                    <w:spacing w:line="240" w:lineRule="auto"/>
                                    <w:jc w:val="right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mallCaps/>
                                      <w:color w:val="2D2D2D"/>
                                      <w:lang w:val="es"/>
                                    </w:rPr>
                                    <w:t>NEW DIRECTION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8FFDD6" id="Rectangle 2" o:spid="_x0000_s1026" style="position:absolute;margin-left:-310.85pt;margin-top:178.4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" filled="f" stroked="f">
                      <v:textbox inset="2.53958mm,1.2694mm,2.53958mm,1.2694mm">
                        <w:txbxContent>
                          <w:p w14:paraId="06C18D94" w14:textId="77777777" w:rsidR="00743648" w:rsidRDefault="00743648" w:rsidP="00743648">
                            <w:pPr>
                              <w:spacing w:line="240" w:lineRule="auto"/>
                              <w:jc w:val="right"/>
                              <w:textDirection w:val="btLr"/>
                              <w:bidi w:val="0"/>
                            </w:pPr>
                            <w:r>
                              <w:rPr>
                                <w:rFonts w:ascii="Arial" w:cs="Arial" w:eastAsia="Arial" w:hAnsi="Arial"/>
                                <w:smallCaps/>
                                <w:color w:val="2D2D2D"/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NEW DIRECTION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743648" w:rsidRPr="00BA0D18" w14:paraId="4029AF15" w14:textId="77777777" w:rsidTr="002966A4">
        <w:trPr>
          <w:trHeight w:val="2505"/>
          <w:jc w:val="center"/>
        </w:trPr>
        <w:tc>
          <w:tcPr>
            <w:tcW w:w="2933" w:type="dxa"/>
          </w:tcPr>
          <w:p w14:paraId="26F8E926" w14:textId="77777777" w:rsidR="00743648" w:rsidRPr="00BA0D18" w:rsidRDefault="00743648" w:rsidP="002966A4">
            <w:pPr>
              <w:rPr>
                <w:b/>
              </w:rPr>
            </w:pPr>
            <w:bookmarkStart w:id="9" w:name="_v72gyujv5yfs" w:colFirst="0" w:colLast="0"/>
            <w:bookmarkEnd w:id="9"/>
            <w:r>
              <w:rPr>
                <w:b/>
                <w:bCs/>
                <w:lang w:val="es"/>
              </w:rPr>
              <w:t>Relación inversa</w:t>
            </w:r>
            <w:r>
              <w:rPr>
                <w:lang w:val="es"/>
              </w:rPr>
              <w:br/>
            </w:r>
            <w:r>
              <w:rPr>
                <w:lang w:val="es"/>
              </w:rPr>
              <w:br/>
            </w:r>
          </w:p>
        </w:tc>
        <w:tc>
          <w:tcPr>
            <w:tcW w:w="2933" w:type="dxa"/>
          </w:tcPr>
          <w:p w14:paraId="361521F5" w14:textId="77777777" w:rsidR="00743648" w:rsidRPr="00BA0D18" w:rsidRDefault="00743648" w:rsidP="002966A4">
            <w:pPr>
              <w:rPr>
                <w:b/>
              </w:rPr>
            </w:pPr>
            <w:bookmarkStart w:id="10" w:name="_cxipzxeb4d1e" w:colFirst="0" w:colLast="0"/>
            <w:bookmarkEnd w:id="10"/>
            <w:r>
              <w:rPr>
                <w:b/>
                <w:bCs/>
                <w:lang w:val="es"/>
              </w:rPr>
              <w:t>Interferencia</w:t>
            </w:r>
          </w:p>
        </w:tc>
        <w:tc>
          <w:tcPr>
            <w:tcW w:w="2934" w:type="dxa"/>
          </w:tcPr>
          <w:p w14:paraId="63C494F6" w14:textId="77777777" w:rsidR="00743648" w:rsidRPr="00BA0D18" w:rsidRDefault="00743648" w:rsidP="002966A4">
            <w:pPr>
              <w:rPr>
                <w:b/>
              </w:rPr>
            </w:pPr>
            <w:bookmarkStart w:id="11" w:name="_ovb82udxymf6" w:colFirst="0" w:colLast="0"/>
            <w:bookmarkEnd w:id="11"/>
            <w:r>
              <w:rPr>
                <w:b/>
                <w:bCs/>
                <w:lang w:val="es"/>
              </w:rPr>
              <w:t>Interferencia constructiva</w:t>
            </w:r>
          </w:p>
        </w:tc>
        <w:tc>
          <w:tcPr>
            <w:tcW w:w="2934" w:type="dxa"/>
          </w:tcPr>
          <w:p w14:paraId="07937CDC" w14:textId="77777777" w:rsidR="00743648" w:rsidRPr="00BA0D18" w:rsidRDefault="00743648" w:rsidP="002966A4">
            <w:pPr>
              <w:rPr>
                <w:b/>
              </w:rPr>
            </w:pPr>
            <w:bookmarkStart w:id="12" w:name="_ffgj9z5cl66b" w:colFirst="0" w:colLast="0"/>
            <w:bookmarkEnd w:id="12"/>
            <w:r>
              <w:rPr>
                <w:b/>
                <w:bCs/>
                <w:lang w:val="es"/>
              </w:rPr>
              <w:t>Interferencia destructiva</w:t>
            </w:r>
          </w:p>
        </w:tc>
      </w:tr>
      <w:tr w:rsidR="00743648" w:rsidRPr="00BA0D18" w14:paraId="0FA6A3D3" w14:textId="77777777" w:rsidTr="002966A4">
        <w:trPr>
          <w:trHeight w:val="2505"/>
          <w:jc w:val="center"/>
        </w:trPr>
        <w:tc>
          <w:tcPr>
            <w:tcW w:w="2933" w:type="dxa"/>
          </w:tcPr>
          <w:p w14:paraId="1A2E8416" w14:textId="77777777" w:rsidR="00743648" w:rsidRPr="00BA0D18" w:rsidRDefault="00743648" w:rsidP="002966A4">
            <w:pPr>
              <w:rPr>
                <w:b/>
              </w:rPr>
            </w:pPr>
            <w:bookmarkStart w:id="13" w:name="_viz43p5i6h5c" w:colFirst="0" w:colLast="0"/>
            <w:bookmarkEnd w:id="13"/>
            <w:r>
              <w:rPr>
                <w:b/>
                <w:bCs/>
                <w:lang w:val="es"/>
              </w:rPr>
              <w:t>Patrones de interferencia</w:t>
            </w:r>
          </w:p>
        </w:tc>
        <w:tc>
          <w:tcPr>
            <w:tcW w:w="2933" w:type="dxa"/>
          </w:tcPr>
          <w:p w14:paraId="058DF01A" w14:textId="77777777" w:rsidR="00743648" w:rsidRPr="00BA0D18" w:rsidRDefault="00743648" w:rsidP="002966A4">
            <w:pPr>
              <w:rPr>
                <w:b/>
              </w:rPr>
            </w:pPr>
            <w:bookmarkStart w:id="14" w:name="_4n2wgapmxgd1" w:colFirst="0" w:colLast="0"/>
            <w:bookmarkEnd w:id="14"/>
            <w:r>
              <w:rPr>
                <w:b/>
                <w:bCs/>
                <w:lang w:val="es"/>
              </w:rPr>
              <w:t>Reflexión</w:t>
            </w:r>
          </w:p>
        </w:tc>
        <w:tc>
          <w:tcPr>
            <w:tcW w:w="2934" w:type="dxa"/>
          </w:tcPr>
          <w:p w14:paraId="3140BA16" w14:textId="77777777" w:rsidR="00743648" w:rsidRPr="00BA0D18" w:rsidRDefault="00743648" w:rsidP="002966A4">
            <w:pPr>
              <w:rPr>
                <w:b/>
              </w:rPr>
            </w:pPr>
            <w:bookmarkStart w:id="15" w:name="_x53jvcsfqjar" w:colFirst="0" w:colLast="0"/>
            <w:bookmarkEnd w:id="15"/>
            <w:r>
              <w:rPr>
                <w:b/>
                <w:bCs/>
                <w:lang w:val="es"/>
              </w:rPr>
              <w:t>Fase</w:t>
            </w:r>
          </w:p>
        </w:tc>
        <w:tc>
          <w:tcPr>
            <w:tcW w:w="2934" w:type="dxa"/>
          </w:tcPr>
          <w:p w14:paraId="1B2FB104" w14:textId="77777777" w:rsidR="00743648" w:rsidRPr="00BA0D18" w:rsidRDefault="00743648" w:rsidP="002966A4">
            <w:pPr>
              <w:rPr>
                <w:b/>
              </w:rPr>
            </w:pPr>
            <w:bookmarkStart w:id="16" w:name="_oso1f6gazfvi" w:colFirst="0" w:colLast="0"/>
            <w:bookmarkEnd w:id="16"/>
            <w:r>
              <w:rPr>
                <w:b/>
                <w:bCs/>
                <w:lang w:val="es"/>
              </w:rPr>
              <w:t>En fase</w:t>
            </w:r>
          </w:p>
        </w:tc>
      </w:tr>
      <w:tr w:rsidR="00743648" w:rsidRPr="00BA0D18" w14:paraId="1621BDFE" w14:textId="77777777" w:rsidTr="002966A4">
        <w:trPr>
          <w:trHeight w:val="2505"/>
          <w:jc w:val="center"/>
        </w:trPr>
        <w:tc>
          <w:tcPr>
            <w:tcW w:w="2933" w:type="dxa"/>
          </w:tcPr>
          <w:p w14:paraId="06E78011" w14:textId="77777777" w:rsidR="00743648" w:rsidRPr="00BA0D18" w:rsidRDefault="00743648" w:rsidP="002966A4">
            <w:pPr>
              <w:rPr>
                <w:b/>
              </w:rPr>
            </w:pPr>
            <w:bookmarkStart w:id="17" w:name="_q7y7p43g4cx8" w:colFirst="0" w:colLast="0"/>
            <w:bookmarkEnd w:id="17"/>
            <w:r>
              <w:rPr>
                <w:b/>
                <w:bCs/>
                <w:lang w:val="es"/>
              </w:rPr>
              <w:lastRenderedPageBreak/>
              <w:t>Fuera de fase</w:t>
            </w:r>
          </w:p>
        </w:tc>
        <w:tc>
          <w:tcPr>
            <w:tcW w:w="2933" w:type="dxa"/>
          </w:tcPr>
          <w:p w14:paraId="7A28B84E" w14:textId="77777777" w:rsidR="00743648" w:rsidRPr="00BA0D18" w:rsidRDefault="00743648" w:rsidP="002966A4">
            <w:pPr>
              <w:rPr>
                <w:b/>
              </w:rPr>
            </w:pPr>
            <w:bookmarkStart w:id="18" w:name="_9zu8qq1larpk" w:colFirst="0" w:colLast="0"/>
            <w:bookmarkEnd w:id="18"/>
            <w:r>
              <w:rPr>
                <w:b/>
                <w:bCs/>
                <w:lang w:val="es"/>
              </w:rPr>
              <w:t>180</w:t>
            </w:r>
            <w:r>
              <w:rPr>
                <w:rFonts w:ascii="Calibri" w:hAnsi="Calibri"/>
                <w:lang w:val="es"/>
              </w:rPr>
              <w:t>°</w:t>
            </w:r>
            <w:r>
              <w:rPr>
                <w:b/>
                <w:bCs/>
                <w:lang w:val="es"/>
              </w:rPr>
              <w:t xml:space="preserve"> fuera de fase</w:t>
            </w:r>
          </w:p>
        </w:tc>
        <w:tc>
          <w:tcPr>
            <w:tcW w:w="2934" w:type="dxa"/>
          </w:tcPr>
          <w:p w14:paraId="07338804" w14:textId="77777777" w:rsidR="00743648" w:rsidRPr="00BA0D18" w:rsidRDefault="00743648" w:rsidP="002966A4">
            <w:pPr>
              <w:rPr>
                <w:b/>
              </w:rPr>
            </w:pPr>
            <w:bookmarkStart w:id="19" w:name="_he5xjl1dg5if" w:colFirst="0" w:colLast="0"/>
            <w:bookmarkEnd w:id="19"/>
            <w:r>
              <w:rPr>
                <w:b/>
                <w:bCs/>
                <w:lang w:val="es"/>
              </w:rPr>
              <w:t>Resonancia</w:t>
            </w:r>
          </w:p>
        </w:tc>
        <w:tc>
          <w:tcPr>
            <w:tcW w:w="2934" w:type="dxa"/>
          </w:tcPr>
          <w:p w14:paraId="5EF5C8B5" w14:textId="77777777" w:rsidR="00743648" w:rsidRPr="00BA0D18" w:rsidRDefault="00743648" w:rsidP="002966A4">
            <w:pPr>
              <w:rPr>
                <w:b/>
              </w:rPr>
            </w:pPr>
            <w:bookmarkStart w:id="20" w:name="_4mhvtck2j0rv" w:colFirst="0" w:colLast="0"/>
            <w:bookmarkEnd w:id="20"/>
            <w:r>
              <w:rPr>
                <w:b/>
                <w:bCs/>
                <w:lang w:val="es"/>
              </w:rPr>
              <w:t>Oscilación</w:t>
            </w:r>
          </w:p>
        </w:tc>
      </w:tr>
      <w:tr w:rsidR="00743648" w:rsidRPr="00BA0D18" w14:paraId="29DF3C44" w14:textId="77777777" w:rsidTr="002966A4">
        <w:trPr>
          <w:trHeight w:val="2505"/>
          <w:jc w:val="center"/>
        </w:trPr>
        <w:tc>
          <w:tcPr>
            <w:tcW w:w="2933" w:type="dxa"/>
          </w:tcPr>
          <w:p w14:paraId="278284E1" w14:textId="77777777" w:rsidR="00743648" w:rsidRPr="00BA0D18" w:rsidRDefault="00743648" w:rsidP="002966A4">
            <w:r>
              <w:rPr>
                <w:lang w:val="es"/>
              </w:rPr>
              <w:t>Vibración o movimiento que se repite constantemente.</w:t>
            </w:r>
          </w:p>
        </w:tc>
        <w:tc>
          <w:tcPr>
            <w:tcW w:w="2933" w:type="dxa"/>
          </w:tcPr>
          <w:p w14:paraId="553069C7" w14:textId="77777777" w:rsidR="00743648" w:rsidRPr="00BA0D18" w:rsidRDefault="00743648" w:rsidP="002966A4">
            <w:r>
              <w:rPr>
                <w:lang w:val="es"/>
              </w:rPr>
              <w:t>Una sustancia física que transporta la onda.  El medio ondulatorio siempre vuelve a su posición original después de que la onda lo atraviese.</w:t>
            </w:r>
          </w:p>
        </w:tc>
        <w:tc>
          <w:tcPr>
            <w:tcW w:w="2934" w:type="dxa"/>
          </w:tcPr>
          <w:p w14:paraId="3D56E06B" w14:textId="77777777" w:rsidR="00743648" w:rsidRPr="00BA0D18" w:rsidRDefault="00743648" w:rsidP="002966A4">
            <w:r>
              <w:rPr>
                <w:lang w:val="es"/>
              </w:rPr>
              <w:t>Ondas saltarinas; el medio vibra hacia arriba y hacia abajo.</w:t>
            </w:r>
          </w:p>
        </w:tc>
        <w:tc>
          <w:tcPr>
            <w:tcW w:w="2934" w:type="dxa"/>
          </w:tcPr>
          <w:p w14:paraId="48EC3CA4" w14:textId="77777777" w:rsidR="00743648" w:rsidRPr="00BA0D18" w:rsidRDefault="00743648" w:rsidP="002966A4">
            <w:r>
              <w:rPr>
                <w:lang w:val="es"/>
              </w:rPr>
              <w:t>Una oscilación constante que crea un desplazamiento o vibración continua del medio.</w:t>
            </w:r>
          </w:p>
        </w:tc>
      </w:tr>
      <w:tr w:rsidR="00743648" w:rsidRPr="00BA0D18" w14:paraId="023E69C5" w14:textId="77777777" w:rsidTr="002966A4">
        <w:trPr>
          <w:trHeight w:val="2505"/>
          <w:jc w:val="center"/>
        </w:trPr>
        <w:tc>
          <w:tcPr>
            <w:tcW w:w="2933" w:type="dxa"/>
          </w:tcPr>
          <w:p w14:paraId="7417CAA0" w14:textId="77777777" w:rsidR="00743648" w:rsidRPr="00BA0D18" w:rsidRDefault="00743648" w:rsidP="002966A4">
            <w:r>
              <w:rPr>
                <w:lang w:val="es"/>
              </w:rPr>
              <w:t>Ondas elásticas; el medio se expande (estira) y se comprime (aprieta).</w:t>
            </w:r>
          </w:p>
        </w:tc>
        <w:tc>
          <w:tcPr>
            <w:tcW w:w="2933" w:type="dxa"/>
            <w:vAlign w:val="center"/>
          </w:tcPr>
          <w:p w14:paraId="4FC558BB" w14:textId="77777777" w:rsidR="00743648" w:rsidRPr="00BA0D18" w:rsidRDefault="00743648" w:rsidP="002966A4">
            <w:r>
              <w:rPr>
                <w:lang w:val="es"/>
              </w:rPr>
              <w:t xml:space="preserve">La velocidad a la que se desplaza algo.  </w:t>
            </w:r>
          </w:p>
          <w:p w14:paraId="60E9DA78" w14:textId="77777777" w:rsidR="00743648" w:rsidRPr="00BA0D18" w:rsidRDefault="00743648" w:rsidP="002966A4">
            <w:r>
              <w:rPr>
                <w:lang w:val="es"/>
              </w:rPr>
              <w:t>Si conocemos la velocidad a la que se desplaza algo y el tiempo total que el objeto estuvo en movimiento, podemos determinar la distancia que recorrió.</w:t>
            </w:r>
          </w:p>
        </w:tc>
        <w:tc>
          <w:tcPr>
            <w:tcW w:w="2934" w:type="dxa"/>
          </w:tcPr>
          <w:p w14:paraId="066F13F3" w14:textId="77777777" w:rsidR="00743648" w:rsidRPr="00BA0D18" w:rsidRDefault="00743648" w:rsidP="002966A4">
            <w:r>
              <w:rPr>
                <w:lang w:val="es"/>
              </w:rPr>
              <w:t>Una vibración de corta duración que crea un único desplazamiento que viaja a través del medio.</w:t>
            </w:r>
          </w:p>
        </w:tc>
        <w:tc>
          <w:tcPr>
            <w:tcW w:w="2934" w:type="dxa"/>
          </w:tcPr>
          <w:p w14:paraId="6E5D0965" w14:textId="77777777" w:rsidR="00743648" w:rsidRPr="00BA0D18" w:rsidRDefault="00743648" w:rsidP="002966A4">
            <w:r>
              <w:rPr>
                <w:lang w:val="es"/>
              </w:rPr>
              <w:t>La distancia horizontal entre los puntos inicial y final de un ciclo de onda completo.</w:t>
            </w:r>
          </w:p>
        </w:tc>
      </w:tr>
      <w:tr w:rsidR="00743648" w:rsidRPr="00BA0D18" w14:paraId="0C4500AC" w14:textId="77777777" w:rsidTr="002966A4">
        <w:trPr>
          <w:trHeight w:val="2505"/>
          <w:jc w:val="center"/>
        </w:trPr>
        <w:tc>
          <w:tcPr>
            <w:tcW w:w="2933" w:type="dxa"/>
          </w:tcPr>
          <w:p w14:paraId="2F6C6AA2" w14:textId="77777777" w:rsidR="00743648" w:rsidRPr="00BA0D18" w:rsidRDefault="00743648" w:rsidP="002966A4">
            <w:r>
              <w:rPr>
                <w:lang w:val="es"/>
              </w:rPr>
              <w:lastRenderedPageBreak/>
              <w:t>La altura vertical de una onda, medida desde la línea central hasta la cima de un pico o el fondo de un valle.</w:t>
            </w:r>
          </w:p>
        </w:tc>
        <w:tc>
          <w:tcPr>
            <w:tcW w:w="2933" w:type="dxa"/>
          </w:tcPr>
          <w:p w14:paraId="6D4387F1" w14:textId="77777777" w:rsidR="00743648" w:rsidRPr="00BA0D18" w:rsidRDefault="00743648" w:rsidP="002966A4">
            <w:r>
              <w:rPr>
                <w:lang w:val="es"/>
              </w:rPr>
              <w:t>El número de longitudes de onda que pasa por un punto fijo en un segundo.</w:t>
            </w:r>
          </w:p>
        </w:tc>
        <w:tc>
          <w:tcPr>
            <w:tcW w:w="2934" w:type="dxa"/>
            <w:vAlign w:val="center"/>
          </w:tcPr>
          <w:p w14:paraId="52C31725" w14:textId="77777777" w:rsidR="00743648" w:rsidRPr="00BA0D18" w:rsidRDefault="00743648" w:rsidP="002966A4">
            <w:r>
              <w:rPr>
                <w:lang w:val="es"/>
              </w:rPr>
              <w:t>Velocidad = Frecuencia · Longitud de onda</w:t>
            </w:r>
          </w:p>
          <w:p w14:paraId="215BC42E" w14:textId="77777777" w:rsidR="00743648" w:rsidRPr="00BA0D18" w:rsidRDefault="00743648" w:rsidP="002966A4">
            <w:pPr>
              <w:numPr>
                <w:ilvl w:val="0"/>
                <w:numId w:val="12"/>
              </w:numPr>
            </w:pPr>
            <w:r>
              <w:rPr>
                <w:lang w:val="es"/>
              </w:rPr>
              <w:t>La velocidad se representa con una V.</w:t>
            </w:r>
          </w:p>
          <w:p w14:paraId="5881D51A" w14:textId="77777777" w:rsidR="00743648" w:rsidRPr="00BA0D18" w:rsidRDefault="00743648" w:rsidP="002966A4">
            <w:pPr>
              <w:numPr>
                <w:ilvl w:val="0"/>
                <w:numId w:val="12"/>
              </w:numPr>
            </w:pPr>
            <w:r>
              <w:rPr>
                <w:lang w:val="es"/>
              </w:rPr>
              <w:t xml:space="preserve">La frecuencia se representa con </w:t>
            </w:r>
            <w:r>
              <w:rPr>
                <w:i/>
                <w:iCs/>
                <w:lang w:val="es"/>
              </w:rPr>
              <w:t>f.</w:t>
            </w:r>
          </w:p>
          <w:p w14:paraId="07D92FB9" w14:textId="77777777" w:rsidR="00743648" w:rsidRPr="00BA0D18" w:rsidRDefault="00743648" w:rsidP="002966A4">
            <w:pPr>
              <w:numPr>
                <w:ilvl w:val="0"/>
                <w:numId w:val="12"/>
              </w:numPr>
            </w:pPr>
            <w:r>
              <w:rPr>
                <w:lang w:val="es"/>
              </w:rPr>
              <w:t xml:space="preserve">La longitud de onda se representa con </w:t>
            </w:r>
            <w:r>
              <w:rPr>
                <w:i/>
                <w:iCs/>
                <w:lang w:val="es"/>
              </w:rPr>
              <w:t xml:space="preserve">λ, </w:t>
            </w:r>
            <w:r>
              <w:rPr>
                <w:lang w:val="es"/>
              </w:rPr>
              <w:t>que es la letra griega "lambda".</w:t>
            </w:r>
          </w:p>
        </w:tc>
        <w:tc>
          <w:tcPr>
            <w:tcW w:w="2934" w:type="dxa"/>
          </w:tcPr>
          <w:p w14:paraId="3208878D" w14:textId="77777777" w:rsidR="00743648" w:rsidRPr="00BA0D18" w:rsidRDefault="00743648" w:rsidP="002966A4">
            <w:r>
              <w:rPr>
                <w:lang w:val="es"/>
              </w:rPr>
              <w:t xml:space="preserve">Representación visual de las ecuaciones para calcular la velocidad, la frecuencia y la distancia de las longitudes de onda. </w:t>
            </w:r>
          </w:p>
        </w:tc>
      </w:tr>
      <w:tr w:rsidR="00743648" w:rsidRPr="00BA0D18" w14:paraId="3BD3808E" w14:textId="77777777" w:rsidTr="002966A4">
        <w:trPr>
          <w:trHeight w:val="2505"/>
          <w:jc w:val="center"/>
        </w:trPr>
        <w:tc>
          <w:tcPr>
            <w:tcW w:w="2933" w:type="dxa"/>
          </w:tcPr>
          <w:p w14:paraId="4E376ECC" w14:textId="77777777" w:rsidR="00743648" w:rsidRPr="00BA0D18" w:rsidRDefault="00743648" w:rsidP="002966A4">
            <w:r>
              <w:rPr>
                <w:lang w:val="es"/>
              </w:rPr>
              <w:t>Para dos cantidades interconectadas, a medida que una aumenta, la otra disminuye proporcionalmente y viceversa.</w:t>
            </w:r>
          </w:p>
        </w:tc>
        <w:tc>
          <w:tcPr>
            <w:tcW w:w="2933" w:type="dxa"/>
          </w:tcPr>
          <w:p w14:paraId="3FA2574F" w14:textId="77777777" w:rsidR="00743648" w:rsidRPr="00BA0D18" w:rsidRDefault="00743648" w:rsidP="002966A4">
            <w:r>
              <w:rPr>
                <w:lang w:val="es"/>
              </w:rPr>
              <w:t>Cuando dos o más ondas se combinan de forma aditiva.</w:t>
            </w:r>
          </w:p>
        </w:tc>
        <w:tc>
          <w:tcPr>
            <w:tcW w:w="2934" w:type="dxa"/>
          </w:tcPr>
          <w:p w14:paraId="51FC4B50" w14:textId="77777777" w:rsidR="00743648" w:rsidRPr="00BA0D18" w:rsidRDefault="00743648" w:rsidP="002966A4">
            <w:r>
              <w:rPr>
                <w:lang w:val="es"/>
              </w:rPr>
              <w:t xml:space="preserve">Las ondas combinan </w:t>
            </w:r>
            <w:r>
              <w:rPr>
                <w:u w:val="single"/>
                <w:lang w:val="es"/>
              </w:rPr>
              <w:t>pico</w:t>
            </w:r>
            <w:r>
              <w:rPr>
                <w:lang w:val="es"/>
              </w:rPr>
              <w:t xml:space="preserve"> + </w:t>
            </w:r>
            <w:r>
              <w:rPr>
                <w:u w:val="single"/>
                <w:lang w:val="es"/>
              </w:rPr>
              <w:t>pico</w:t>
            </w:r>
            <w:r>
              <w:rPr>
                <w:lang w:val="es"/>
              </w:rPr>
              <w:t xml:space="preserve"> o </w:t>
            </w:r>
            <w:r>
              <w:rPr>
                <w:u w:val="single"/>
                <w:lang w:val="es"/>
              </w:rPr>
              <w:t>valle</w:t>
            </w:r>
            <w:r>
              <w:rPr>
                <w:lang w:val="es"/>
              </w:rPr>
              <w:t xml:space="preserve"> + </w:t>
            </w:r>
            <w:r>
              <w:rPr>
                <w:u w:val="single"/>
                <w:lang w:val="es"/>
              </w:rPr>
              <w:t>valle</w:t>
            </w:r>
            <w:r>
              <w:rPr>
                <w:lang w:val="es"/>
              </w:rPr>
              <w:t xml:space="preserve"> para producir una onda de mayor amplitud.</w:t>
            </w:r>
          </w:p>
        </w:tc>
        <w:tc>
          <w:tcPr>
            <w:tcW w:w="2934" w:type="dxa"/>
          </w:tcPr>
          <w:p w14:paraId="56E21F31" w14:textId="77777777" w:rsidR="00743648" w:rsidRPr="00BA0D18" w:rsidRDefault="00743648" w:rsidP="002966A4">
            <w:r>
              <w:rPr>
                <w:lang w:val="es"/>
              </w:rPr>
              <w:t xml:space="preserve">Las ondas combinan </w:t>
            </w:r>
            <w:r>
              <w:rPr>
                <w:u w:val="single"/>
                <w:lang w:val="es"/>
              </w:rPr>
              <w:t>pico</w:t>
            </w:r>
            <w:r>
              <w:rPr>
                <w:lang w:val="es"/>
              </w:rPr>
              <w:t xml:space="preserve"> + </w:t>
            </w:r>
            <w:r>
              <w:rPr>
                <w:u w:val="single"/>
                <w:lang w:val="es"/>
              </w:rPr>
              <w:t>valle</w:t>
            </w:r>
            <w:r>
              <w:rPr>
                <w:lang w:val="es"/>
              </w:rPr>
              <w:t xml:space="preserve"> para que las amplitudes se anulen entre sí.</w:t>
            </w:r>
          </w:p>
        </w:tc>
      </w:tr>
      <w:tr w:rsidR="00743648" w:rsidRPr="00BA0D18" w14:paraId="6CC2EEF4" w14:textId="77777777" w:rsidTr="002966A4">
        <w:trPr>
          <w:trHeight w:val="2505"/>
          <w:jc w:val="center"/>
        </w:trPr>
        <w:tc>
          <w:tcPr>
            <w:tcW w:w="2933" w:type="dxa"/>
          </w:tcPr>
          <w:p w14:paraId="3BF794B0" w14:textId="77777777" w:rsidR="00743648" w:rsidRPr="00BA0D18" w:rsidRDefault="00743648" w:rsidP="002966A4">
            <w:r>
              <w:rPr>
                <w:lang w:val="es"/>
              </w:rPr>
              <w:lastRenderedPageBreak/>
              <w:t>Cuando dos o más ondas que viajan libremente interfieren y se fusionan a través de la interferencia constructiva y destructiva.</w:t>
            </w:r>
          </w:p>
        </w:tc>
        <w:tc>
          <w:tcPr>
            <w:tcW w:w="2933" w:type="dxa"/>
          </w:tcPr>
          <w:p w14:paraId="240FFA42" w14:textId="77777777" w:rsidR="00743648" w:rsidRPr="00BA0D18" w:rsidRDefault="00743648" w:rsidP="002966A4">
            <w:r>
              <w:rPr>
                <w:lang w:val="es"/>
              </w:rPr>
              <w:t>Cuando una onda rebota en una barrera y cambia de dirección de desplazamiento; una onda que encuentra una barrera dura se voltea sobre sí misma.</w:t>
            </w:r>
          </w:p>
        </w:tc>
        <w:tc>
          <w:tcPr>
            <w:tcW w:w="2934" w:type="dxa"/>
          </w:tcPr>
          <w:p w14:paraId="1400730C" w14:textId="77777777" w:rsidR="00743648" w:rsidRPr="00BA0D18" w:rsidRDefault="00743648" w:rsidP="002966A4">
            <w:r>
              <w:rPr>
                <w:lang w:val="es"/>
              </w:rPr>
              <w:t>La posición de una onda en relación con otra.</w:t>
            </w:r>
          </w:p>
        </w:tc>
        <w:tc>
          <w:tcPr>
            <w:tcW w:w="2934" w:type="dxa"/>
          </w:tcPr>
          <w:p w14:paraId="704A4842" w14:textId="77777777" w:rsidR="00743648" w:rsidRPr="00BA0D18" w:rsidRDefault="00743648" w:rsidP="002966A4">
            <w:r>
              <w:rPr>
                <w:lang w:val="es"/>
              </w:rPr>
              <w:t>Los picos y los valles se alinean directamente.</w:t>
            </w:r>
          </w:p>
        </w:tc>
      </w:tr>
      <w:tr w:rsidR="00743648" w:rsidRPr="00BA0D18" w14:paraId="7E473DB9" w14:textId="77777777" w:rsidTr="002966A4">
        <w:trPr>
          <w:trHeight w:val="2505"/>
          <w:jc w:val="center"/>
        </w:trPr>
        <w:tc>
          <w:tcPr>
            <w:tcW w:w="2933" w:type="dxa"/>
          </w:tcPr>
          <w:p w14:paraId="0D5604E6" w14:textId="77777777" w:rsidR="00743648" w:rsidRPr="00BA0D18" w:rsidRDefault="00743648" w:rsidP="002966A4">
            <w:r>
              <w:rPr>
                <w:lang w:val="es"/>
              </w:rPr>
              <w:t>Los picos y los valles no se alinean.</w:t>
            </w:r>
          </w:p>
        </w:tc>
        <w:tc>
          <w:tcPr>
            <w:tcW w:w="2933" w:type="dxa"/>
          </w:tcPr>
          <w:p w14:paraId="3806A194" w14:textId="77777777" w:rsidR="00743648" w:rsidRPr="00BA0D18" w:rsidRDefault="00743648" w:rsidP="002966A4">
            <w:r>
              <w:rPr>
                <w:lang w:val="es"/>
              </w:rPr>
              <w:t>Los picos y los valles son exactamente opuestos.</w:t>
            </w:r>
          </w:p>
        </w:tc>
        <w:tc>
          <w:tcPr>
            <w:tcW w:w="2934" w:type="dxa"/>
          </w:tcPr>
          <w:p w14:paraId="7171832E" w14:textId="77777777" w:rsidR="00743648" w:rsidRPr="00BA0D18" w:rsidRDefault="00743648" w:rsidP="002966A4">
            <w:r>
              <w:rPr>
                <w:lang w:val="es"/>
              </w:rPr>
              <w:t>Cuando un sistema vibra a una sola frecuencia, lo llamamos onda estacionaria; solo resuenan las longitudes de onda que se ajustan a un objeto.</w:t>
            </w:r>
          </w:p>
        </w:tc>
        <w:tc>
          <w:tcPr>
            <w:tcW w:w="2934" w:type="dxa"/>
          </w:tcPr>
          <w:p w14:paraId="2AC26270" w14:textId="77777777" w:rsidR="00743648" w:rsidRPr="006370FA" w:rsidRDefault="00743648" w:rsidP="002966A4">
            <w:pPr>
              <w:rPr>
                <w:b/>
                <w:sz w:val="96"/>
                <w:szCs w:val="96"/>
              </w:rPr>
            </w:pPr>
            <w:bookmarkStart w:id="21" w:name="_1iehstkmkayn" w:colFirst="0" w:colLast="0"/>
            <w:bookmarkEnd w:id="21"/>
            <w:r>
              <w:rPr>
                <w:sz w:val="96"/>
                <w:szCs w:val="96"/>
                <w:lang w:val="es"/>
              </w:rPr>
              <w:t>λ</w:t>
            </w:r>
          </w:p>
        </w:tc>
      </w:tr>
      <w:tr w:rsidR="00743648" w:rsidRPr="00BA0D18" w14:paraId="0D80F0E6" w14:textId="77777777" w:rsidTr="002966A4">
        <w:trPr>
          <w:trHeight w:val="2505"/>
          <w:jc w:val="center"/>
        </w:trPr>
        <w:tc>
          <w:tcPr>
            <w:tcW w:w="2933" w:type="dxa"/>
          </w:tcPr>
          <w:p w14:paraId="0E17D6A6" w14:textId="77777777" w:rsidR="00743648" w:rsidRPr="006370FA" w:rsidRDefault="00743648" w:rsidP="002966A4">
            <w:pPr>
              <w:rPr>
                <w:b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  <w:lang w:val="es"/>
              </w:rPr>
              <w:t>A</w:t>
            </w:r>
          </w:p>
        </w:tc>
        <w:tc>
          <w:tcPr>
            <w:tcW w:w="2933" w:type="dxa"/>
          </w:tcPr>
          <w:p w14:paraId="43925C45" w14:textId="77777777" w:rsidR="00743648" w:rsidRPr="006370FA" w:rsidRDefault="00743648" w:rsidP="002966A4">
            <w:pPr>
              <w:rPr>
                <w:b/>
                <w:sz w:val="72"/>
                <w:szCs w:val="72"/>
              </w:rPr>
            </w:pPr>
            <w:bookmarkStart w:id="22" w:name="_zskov7qq4lp" w:colFirst="0" w:colLast="0"/>
            <w:bookmarkEnd w:id="22"/>
            <w:r>
              <w:rPr>
                <w:b/>
                <w:bCs/>
                <w:i/>
                <w:iCs/>
                <w:sz w:val="72"/>
                <w:szCs w:val="72"/>
                <w:lang w:val="es"/>
              </w:rPr>
              <w:t>f</w:t>
            </w:r>
          </w:p>
        </w:tc>
        <w:tc>
          <w:tcPr>
            <w:tcW w:w="2934" w:type="dxa"/>
          </w:tcPr>
          <w:p w14:paraId="60EAA539" w14:textId="77777777" w:rsidR="00743648" w:rsidRPr="00BA0D18" w:rsidRDefault="00743648" w:rsidP="002966A4">
            <w:r>
              <w:rPr>
                <w:lang w:val="es"/>
              </w:rPr>
              <w:t>Algunas ondas son visibles, pero no todas.</w:t>
            </w:r>
          </w:p>
        </w:tc>
        <w:tc>
          <w:tcPr>
            <w:tcW w:w="2934" w:type="dxa"/>
          </w:tcPr>
          <w:p w14:paraId="24D1539A" w14:textId="77777777" w:rsidR="00743648" w:rsidRPr="00BA0D18" w:rsidRDefault="00743648" w:rsidP="002966A4">
            <w:r>
              <w:rPr>
                <w:lang w:val="es"/>
              </w:rPr>
              <w:t>Las ondas sonoras no son visibles.</w:t>
            </w:r>
          </w:p>
        </w:tc>
      </w:tr>
      <w:tr w:rsidR="00743648" w:rsidRPr="00BA0D18" w14:paraId="5B669EE6" w14:textId="77777777" w:rsidTr="002966A4">
        <w:trPr>
          <w:trHeight w:val="2505"/>
          <w:jc w:val="center"/>
        </w:trPr>
        <w:tc>
          <w:tcPr>
            <w:tcW w:w="2933" w:type="dxa"/>
          </w:tcPr>
          <w:p w14:paraId="26A652A4" w14:textId="77777777" w:rsidR="00743648" w:rsidRPr="00BA0D18" w:rsidRDefault="00743648" w:rsidP="002966A4">
            <w:r>
              <w:rPr>
                <w:lang w:val="es"/>
              </w:rPr>
              <w:lastRenderedPageBreak/>
              <w:t>Las ondas pueden utilizarse para determinar el comportamiento de cosas menos obvias, como la luz, las señales de televisión y radio, y las señales de datos de los teléfonos móviles, cuando viajan de un lugar a otro.</w:t>
            </w:r>
          </w:p>
        </w:tc>
        <w:tc>
          <w:tcPr>
            <w:tcW w:w="2933" w:type="dxa"/>
          </w:tcPr>
          <w:p w14:paraId="55BD2210" w14:textId="77777777" w:rsidR="00743648" w:rsidRPr="00BA0D18" w:rsidRDefault="00743648" w:rsidP="002966A4">
            <w:r>
              <w:rPr>
                <w:lang w:val="es"/>
              </w:rPr>
              <w:t>Hay patrones en las ondas.</w:t>
            </w:r>
          </w:p>
        </w:tc>
        <w:tc>
          <w:tcPr>
            <w:tcW w:w="2934" w:type="dxa"/>
          </w:tcPr>
          <w:p w14:paraId="53D09A66" w14:textId="77777777" w:rsidR="00743648" w:rsidRPr="00BA0D18" w:rsidRDefault="00743648" w:rsidP="002966A4">
            <w:r>
              <w:rPr>
                <w:lang w:val="es"/>
              </w:rPr>
              <w:t>Las ondas se ven afectadas por su entorno.</w:t>
            </w:r>
          </w:p>
        </w:tc>
        <w:tc>
          <w:tcPr>
            <w:tcW w:w="2934" w:type="dxa"/>
          </w:tcPr>
          <w:p w14:paraId="04C02C0D" w14:textId="77777777" w:rsidR="00743648" w:rsidRPr="00BA0D18" w:rsidRDefault="00743648" w:rsidP="002966A4">
            <w:r>
              <w:rPr>
                <w:lang w:val="es"/>
              </w:rPr>
              <w:t>Una onda puede considerarse como una perturbación que se desplaza a través de algo, acompañada de una transferencia de energía.</w:t>
            </w:r>
          </w:p>
        </w:tc>
      </w:tr>
      <w:tr w:rsidR="00743648" w:rsidRPr="00BA0D18" w14:paraId="1A941257" w14:textId="77777777" w:rsidTr="002966A4">
        <w:trPr>
          <w:trHeight w:val="2505"/>
          <w:jc w:val="center"/>
        </w:trPr>
        <w:tc>
          <w:tcPr>
            <w:tcW w:w="2933" w:type="dxa"/>
          </w:tcPr>
          <w:p w14:paraId="0AEAD5E5" w14:textId="77777777" w:rsidR="00743648" w:rsidRPr="00BA0D18" w:rsidRDefault="00743648" w:rsidP="002966A4">
            <w:r>
              <w:rPr>
                <w:lang w:val="es"/>
              </w:rPr>
              <w:t>Las ondas sonoras tienen que viajar a través de una sustancia o material.</w:t>
            </w:r>
          </w:p>
        </w:tc>
        <w:tc>
          <w:tcPr>
            <w:tcW w:w="2933" w:type="dxa"/>
          </w:tcPr>
          <w:p w14:paraId="6E1C5ABA" w14:textId="77777777" w:rsidR="00743648" w:rsidRPr="00BA0D18" w:rsidRDefault="00743648" w:rsidP="002966A4">
            <w:r>
              <w:rPr>
                <w:lang w:val="es"/>
              </w:rPr>
              <w:t>La amplitud y la frecuencia afectan la energía de una onda.</w:t>
            </w:r>
          </w:p>
        </w:tc>
        <w:tc>
          <w:tcPr>
            <w:tcW w:w="2934" w:type="dxa"/>
          </w:tcPr>
          <w:p w14:paraId="50D175AC" w14:textId="77777777" w:rsidR="00743648" w:rsidRPr="00BA0D18" w:rsidRDefault="00743648" w:rsidP="002966A4">
            <w:r>
              <w:rPr>
                <w:lang w:val="es"/>
              </w:rPr>
              <w:t>La frecuencia de una nota es de 277 Hz y la longitud de onda es de 1.2 metros.  ¿Cuál es la velocidad del sonido?</w:t>
            </w:r>
          </w:p>
        </w:tc>
        <w:tc>
          <w:tcPr>
            <w:tcW w:w="2934" w:type="dxa"/>
          </w:tcPr>
          <w:p w14:paraId="0E9C3B1A" w14:textId="77777777" w:rsidR="00743648" w:rsidRPr="00BA0D18" w:rsidRDefault="00743648" w:rsidP="002966A4">
            <w:r>
              <w:rPr>
                <w:lang w:val="es"/>
              </w:rPr>
              <w:t xml:space="preserve">La longitud de onda de la onda atrapada o del pulso debe ajustarse al volumen/longitud de la zona reflejada para que se produzca la resonancia.  </w:t>
            </w:r>
          </w:p>
        </w:tc>
      </w:tr>
      <w:tr w:rsidR="00743648" w:rsidRPr="00BA0D18" w14:paraId="4C26EE7C" w14:textId="77777777" w:rsidTr="002966A4">
        <w:trPr>
          <w:trHeight w:val="2505"/>
          <w:jc w:val="center"/>
        </w:trPr>
        <w:tc>
          <w:tcPr>
            <w:tcW w:w="2933" w:type="dxa"/>
          </w:tcPr>
          <w:p w14:paraId="3D90486E" w14:textId="77777777" w:rsidR="00743648" w:rsidRPr="00BA0D18" w:rsidRDefault="00743648" w:rsidP="002966A4">
            <w:r>
              <w:rPr>
                <w:lang w:val="es"/>
              </w:rPr>
              <w:t>Las ondas que viajan libremente se combinan mediante interferencias constructivas y destructivas para formar una serie distinta de picos y valles más grandes y más pequeños.</w:t>
            </w:r>
          </w:p>
        </w:tc>
        <w:tc>
          <w:tcPr>
            <w:tcW w:w="2933" w:type="dxa"/>
          </w:tcPr>
          <w:p w14:paraId="63377FF9" w14:textId="77777777" w:rsidR="00743648" w:rsidRPr="00BA0D18" w:rsidRDefault="00743648" w:rsidP="002966A4">
            <w:r>
              <w:rPr>
                <w:lang w:val="es"/>
              </w:rPr>
              <w:t>La luz viaja por el espacio en forma de onda.</w:t>
            </w:r>
          </w:p>
        </w:tc>
        <w:tc>
          <w:tcPr>
            <w:tcW w:w="2934" w:type="dxa"/>
          </w:tcPr>
          <w:p w14:paraId="63354F64" w14:textId="77777777" w:rsidR="00743648" w:rsidRPr="00BA0D18" w:rsidRDefault="00743648" w:rsidP="002966A4">
            <w:r>
              <w:rPr>
                <w:lang w:val="es"/>
              </w:rPr>
              <w:t>En 1801, Thomas Young observó bandas brillantes y oscuras de luz cuando la luz pasaba por dos aberturas muy estrechas.</w:t>
            </w:r>
          </w:p>
        </w:tc>
        <w:tc>
          <w:tcPr>
            <w:tcW w:w="2934" w:type="dxa"/>
          </w:tcPr>
          <w:p w14:paraId="0F33AAAA" w14:textId="77777777" w:rsidR="00743648" w:rsidRPr="00BA0D18" w:rsidRDefault="00743648" w:rsidP="002966A4">
            <w:r>
              <w:rPr>
                <w:lang w:val="es"/>
              </w:rPr>
              <w:t>Primera evidencia de que la luz viaja por el espacio en forma de onda.</w:t>
            </w:r>
          </w:p>
        </w:tc>
      </w:tr>
      <w:tr w:rsidR="00743648" w:rsidRPr="00BA0D18" w14:paraId="77E0E27C" w14:textId="77777777" w:rsidTr="002966A4">
        <w:trPr>
          <w:trHeight w:val="2505"/>
          <w:jc w:val="center"/>
        </w:trPr>
        <w:tc>
          <w:tcPr>
            <w:tcW w:w="2933" w:type="dxa"/>
          </w:tcPr>
          <w:p w14:paraId="0C97E3C4" w14:textId="77777777" w:rsidR="00743648" w:rsidRPr="00BA0D18" w:rsidRDefault="00743648" w:rsidP="002966A4">
            <w:r>
              <w:rPr>
                <w:lang w:val="es"/>
              </w:rPr>
              <w:lastRenderedPageBreak/>
              <w:t>La radiación electromagnética incluye una gran variedad de ondas electromagnéticas de diferentes frecuencias y energías.</w:t>
            </w:r>
          </w:p>
        </w:tc>
        <w:tc>
          <w:tcPr>
            <w:tcW w:w="2933" w:type="dxa"/>
          </w:tcPr>
          <w:p w14:paraId="3A098C14" w14:textId="77777777" w:rsidR="00743648" w:rsidRPr="00BA0D18" w:rsidRDefault="00743648" w:rsidP="002966A4">
            <w:r>
              <w:rPr>
                <w:lang w:val="es"/>
              </w:rPr>
              <w:t>Las ondas EM incluyen todos los tipos de radiación electromagnética, desde las ondas de radio hasta las microondas, pasando por los infrarrojos, la luz visible, los rayos UV, los rayos X y los rayos gamma.</w:t>
            </w:r>
          </w:p>
        </w:tc>
        <w:tc>
          <w:tcPr>
            <w:tcW w:w="2934" w:type="dxa"/>
          </w:tcPr>
          <w:p w14:paraId="1B4FA5BF" w14:textId="77777777" w:rsidR="00743648" w:rsidRPr="00BA0D18" w:rsidRDefault="00743648" w:rsidP="002966A4">
            <w:r>
              <w:rPr>
                <w:lang w:val="es"/>
              </w:rPr>
              <w:t>Cada categoría tiene su propia gama de frecuencias y energías.</w:t>
            </w:r>
          </w:p>
        </w:tc>
        <w:tc>
          <w:tcPr>
            <w:tcW w:w="2934" w:type="dxa"/>
          </w:tcPr>
          <w:p w14:paraId="599658FE" w14:textId="77777777" w:rsidR="00743648" w:rsidRPr="00BA0D18" w:rsidRDefault="00743648" w:rsidP="002966A4">
            <w:r>
              <w:rPr>
                <w:lang w:val="es"/>
              </w:rPr>
              <w:t>Las ondas EM son transportadas por campos eléctricos y magnéticos (que están presentes en todo el universo y actúan como el medio ondulatorio) y viajan a "c" a través del vacío del espacio o cerca de "c" a través de la materia.   c = velocidad de la luz = 3 x 10</w:t>
            </w:r>
            <w:r>
              <w:rPr>
                <w:vertAlign w:val="superscript"/>
                <w:lang w:val="es"/>
              </w:rPr>
              <w:t>8</w:t>
            </w:r>
            <w:r>
              <w:rPr>
                <w:lang w:val="es"/>
              </w:rPr>
              <w:t xml:space="preserve"> m/s.</w:t>
            </w:r>
          </w:p>
        </w:tc>
      </w:tr>
      <w:tr w:rsidR="00743648" w:rsidRPr="00BA0D18" w14:paraId="789C3496" w14:textId="77777777" w:rsidTr="002966A4">
        <w:trPr>
          <w:trHeight w:val="2505"/>
          <w:jc w:val="center"/>
        </w:trPr>
        <w:tc>
          <w:tcPr>
            <w:tcW w:w="2933" w:type="dxa"/>
          </w:tcPr>
          <w:p w14:paraId="095DA390" w14:textId="77777777" w:rsidR="00743648" w:rsidRPr="00BA0D18" w:rsidRDefault="00743648" w:rsidP="002966A4">
            <w:r>
              <w:rPr>
                <w:lang w:val="es"/>
              </w:rPr>
              <w:t>Electrones energizados en los átomos que componen la materia.  Las diferentes energías de los electrones producen ondas EM con diferentes frecuencias.</w:t>
            </w:r>
          </w:p>
        </w:tc>
        <w:tc>
          <w:tcPr>
            <w:tcW w:w="2933" w:type="dxa"/>
          </w:tcPr>
          <w:p w14:paraId="6858902B" w14:textId="77777777" w:rsidR="00743648" w:rsidRPr="00BA0D18" w:rsidRDefault="00743648" w:rsidP="002966A4">
            <w:r>
              <w:rPr>
                <w:lang w:val="es"/>
              </w:rPr>
              <w:t>Una vibración de campos eléctricos y magnéticos que viajan a la velocidad de la luz.</w:t>
            </w:r>
          </w:p>
        </w:tc>
        <w:tc>
          <w:tcPr>
            <w:tcW w:w="2934" w:type="dxa"/>
          </w:tcPr>
          <w:p w14:paraId="289FBF0E" w14:textId="77777777" w:rsidR="00743648" w:rsidRPr="00BA0D18" w:rsidRDefault="00743648" w:rsidP="002966A4">
            <w:r>
              <w:rPr>
                <w:lang w:val="es"/>
              </w:rPr>
              <w:t>Las ondas EM con menor energía tienen la mayor longitud de onda y la menor frecuencia. A medida que aumenta la energía de las ondas EM, su longitud de onda se acorta y su frecuencia aumenta.</w:t>
            </w:r>
          </w:p>
        </w:tc>
        <w:tc>
          <w:tcPr>
            <w:tcW w:w="2934" w:type="dxa"/>
          </w:tcPr>
          <w:p w14:paraId="1371321D" w14:textId="77777777" w:rsidR="00743648" w:rsidRPr="00BA0D18" w:rsidRDefault="00743648" w:rsidP="002966A4">
            <w:r>
              <w:rPr>
                <w:lang w:val="es"/>
              </w:rPr>
              <w:t>Las ondas de radio, las microondas, la radiación infrarroja, la luz visible, la luz ultravioleta, los rayos X y los rayos gamma forman parte del espectro electromagnético. Solo detectamos el calor (a través de la piel) y la luz visible (a través de los ojos).</w:t>
            </w:r>
          </w:p>
        </w:tc>
      </w:tr>
      <w:tr w:rsidR="00743648" w:rsidRPr="00BA0D18" w14:paraId="5A6382C3" w14:textId="77777777" w:rsidTr="002966A4">
        <w:trPr>
          <w:trHeight w:val="2505"/>
          <w:jc w:val="center"/>
        </w:trPr>
        <w:tc>
          <w:tcPr>
            <w:tcW w:w="2933" w:type="dxa"/>
          </w:tcPr>
          <w:p w14:paraId="1B9A4539" w14:textId="77777777" w:rsidR="00743648" w:rsidRPr="00BA0D18" w:rsidRDefault="00743648" w:rsidP="002966A4">
            <w:r>
              <w:rPr>
                <w:lang w:val="es"/>
              </w:rPr>
              <w:lastRenderedPageBreak/>
              <w:t>El color de la luz visible está directamente relacionado con su frecuencia, que a su vez está directamente relacionada con su energía. La luz roja tiene la energía más baja (aunque sentimos los infrarrojos como "calor") y la luz violeta tiene la energía más alta.</w:t>
            </w:r>
          </w:p>
        </w:tc>
        <w:tc>
          <w:tcPr>
            <w:tcW w:w="2933" w:type="dxa"/>
          </w:tcPr>
          <w:p w14:paraId="085E5063" w14:textId="77777777" w:rsidR="00743648" w:rsidRPr="00BA0D18" w:rsidRDefault="00743648" w:rsidP="002966A4">
            <w:r>
              <w:rPr>
                <w:noProof/>
                <w:lang w:val="es"/>
              </w:rPr>
              <w:drawing>
                <wp:inline distT="19050" distB="19050" distL="19050" distR="19050" wp14:anchorId="1F5081CD" wp14:editId="6E905C34">
                  <wp:extent cx="1714500" cy="1288633"/>
                  <wp:effectExtent l="0" t="0" r="0" b="0"/>
                  <wp:docPr id="4" name="image9.png" descr="Primer plano de un logotipo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A close up of a logo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098" cy="12935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4" w:type="dxa"/>
          </w:tcPr>
          <w:p w14:paraId="253E8DAE" w14:textId="77777777" w:rsidR="00743648" w:rsidRPr="00BA0D18" w:rsidRDefault="00743648" w:rsidP="002966A4">
            <w:r>
              <w:rPr>
                <w:noProof/>
                <w:lang w:val="es"/>
              </w:rPr>
              <w:drawing>
                <wp:inline distT="19050" distB="19050" distL="19050" distR="19050" wp14:anchorId="332E22B7" wp14:editId="0BF688A5">
                  <wp:extent cx="1714500" cy="1249798"/>
                  <wp:effectExtent l="0" t="0" r="0" b="0"/>
                  <wp:docPr id="5" name="image2.png" descr="Primer plano de un logotipo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A close up of a logo&#10;&#10;Description automatically generated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992" cy="12545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4" w:type="dxa"/>
          </w:tcPr>
          <w:p w14:paraId="6BCE0A06" w14:textId="77777777" w:rsidR="00743648" w:rsidRPr="00BA0D18" w:rsidRDefault="00743648" w:rsidP="002966A4">
            <w:r>
              <w:rPr>
                <w:noProof/>
                <w:lang w:val="es"/>
              </w:rPr>
              <w:drawing>
                <wp:inline distT="114300" distB="114300" distL="114300" distR="114300" wp14:anchorId="0BE4E455" wp14:editId="671841CE">
                  <wp:extent cx="1714500" cy="1122700"/>
                  <wp:effectExtent l="0" t="0" r="0" b="0"/>
                  <wp:docPr id="7" name="image7.png" descr="Forma&#10;&#10;Descripción generada automáticamente con una confianza m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.png" descr="Shape&#10;&#10;Description automatically generated with medium confidence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357" cy="11265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648" w:rsidRPr="00BA0D18" w14:paraId="024F95C1" w14:textId="77777777" w:rsidTr="002966A4">
        <w:trPr>
          <w:trHeight w:val="2505"/>
          <w:jc w:val="center"/>
        </w:trPr>
        <w:tc>
          <w:tcPr>
            <w:tcW w:w="2933" w:type="dxa"/>
          </w:tcPr>
          <w:p w14:paraId="369C52F9" w14:textId="77777777" w:rsidR="00743648" w:rsidRPr="00BA0D18" w:rsidRDefault="00743648" w:rsidP="002966A4">
            <w:r>
              <w:rPr>
                <w:noProof/>
                <w:lang w:val="es"/>
              </w:rPr>
              <w:drawing>
                <wp:inline distT="114300" distB="114300" distL="114300" distR="114300" wp14:anchorId="28A16D21" wp14:editId="53E4570A">
                  <wp:extent cx="1714500" cy="1073272"/>
                  <wp:effectExtent l="0" t="0" r="0" b="0"/>
                  <wp:docPr id="12" name="image3.png" descr="Forma&#10;&#10;Descripción generada automáticamente con una confianza m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 descr="Shape&#10;&#10;Description automatically generated with medium confidence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779" cy="107657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3" w:type="dxa"/>
          </w:tcPr>
          <w:p w14:paraId="2627F605" w14:textId="77777777" w:rsidR="00743648" w:rsidRPr="00BA0D18" w:rsidRDefault="00743648" w:rsidP="002966A4">
            <w:r>
              <w:rPr>
                <w:noProof/>
                <w:lang w:val="es"/>
              </w:rPr>
              <w:drawing>
                <wp:inline distT="114300" distB="114300" distL="114300" distR="114300" wp14:anchorId="79EC027B" wp14:editId="6E281F71">
                  <wp:extent cx="1714500" cy="1115638"/>
                  <wp:effectExtent l="0" t="0" r="0" b="0"/>
                  <wp:docPr id="3" name="image10.png" descr="Una imagen que contiene una forma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0.png" descr="A picture containing shape&#10;&#10;Description automatically generated"/>
                          <pic:cNvPicPr preferRelativeResize="0"/>
                        </pic:nvPicPr>
                        <pic:blipFill>
                          <a:blip r:embed="rId12"/>
                          <a:srcRect r="-13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402" cy="11233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4" w:type="dxa"/>
          </w:tcPr>
          <w:p w14:paraId="6615F64E" w14:textId="77777777" w:rsidR="00743648" w:rsidRPr="00BA0D18" w:rsidRDefault="00743648" w:rsidP="002966A4">
            <w:r>
              <w:rPr>
                <w:noProof/>
                <w:lang w:val="es"/>
              </w:rPr>
              <w:drawing>
                <wp:inline distT="114300" distB="114300" distL="114300" distR="114300" wp14:anchorId="144B2E82" wp14:editId="2343FFD4">
                  <wp:extent cx="1714500" cy="1140352"/>
                  <wp:effectExtent l="0" t="0" r="0" b="0"/>
                  <wp:docPr id="11" name="image4.png" descr="Gráfica, diagrama de cajas y bigotes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4.png" descr="Chart, box and whisker chart&#10;&#10;Description automatically generate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675" cy="11491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4" w:type="dxa"/>
          </w:tcPr>
          <w:p w14:paraId="7396FC07" w14:textId="77777777" w:rsidR="00743648" w:rsidRPr="00BA0D18" w:rsidRDefault="00743648" w:rsidP="002966A4">
            <w:r>
              <w:rPr>
                <w:noProof/>
                <w:lang w:val="es"/>
              </w:rPr>
              <w:drawing>
                <wp:inline distT="114300" distB="114300" distL="114300" distR="114300" wp14:anchorId="02BA3040" wp14:editId="3BD9BE9F">
                  <wp:extent cx="1714500" cy="1168596"/>
                  <wp:effectExtent l="0" t="0" r="0" b="0"/>
                  <wp:docPr id="10" name="image11.png" descr="Forma&#10;&#10;Descripción generada automáticamente con una confianza m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.png" descr="Shape&#10;&#10;Description automatically generated with medium confidence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975" cy="11723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648" w:rsidRPr="00BA0D18" w14:paraId="3B220160" w14:textId="77777777" w:rsidTr="002966A4">
        <w:trPr>
          <w:trHeight w:val="2505"/>
          <w:jc w:val="center"/>
        </w:trPr>
        <w:tc>
          <w:tcPr>
            <w:tcW w:w="2933" w:type="dxa"/>
          </w:tcPr>
          <w:p w14:paraId="4230AE4F" w14:textId="77777777" w:rsidR="00743648" w:rsidRPr="006370FA" w:rsidRDefault="00743648" w:rsidP="002966A4">
            <w:pPr>
              <w:rPr>
                <w:sz w:val="56"/>
                <w:szCs w:val="56"/>
              </w:rPr>
            </w:pPr>
            <w:r>
              <w:rPr>
                <w:lang w:val="es"/>
              </w:rPr>
              <w:br/>
            </w:r>
            <w:r>
              <w:rPr>
                <w:i/>
                <w:iCs/>
                <w:sz w:val="56"/>
                <w:szCs w:val="56"/>
                <w:lang w:val="es"/>
              </w:rPr>
              <w:t>f</w:t>
            </w:r>
            <w:r>
              <w:rPr>
                <w:sz w:val="56"/>
                <w:szCs w:val="56"/>
                <w:lang w:val="es"/>
              </w:rPr>
              <w:t xml:space="preserve"> → </w:t>
            </w:r>
            <w:r>
              <w:rPr>
                <w:i/>
                <w:iCs/>
                <w:sz w:val="56"/>
                <w:szCs w:val="56"/>
                <w:lang w:val="es"/>
              </w:rPr>
              <w:t>λ    λ</w:t>
            </w:r>
            <w:r>
              <w:rPr>
                <w:b/>
                <w:bCs/>
                <w:i/>
                <w:iCs/>
                <w:sz w:val="56"/>
                <w:szCs w:val="56"/>
                <w:lang w:val="es"/>
              </w:rPr>
              <w:t>→f</w:t>
            </w:r>
            <w:r>
              <w:rPr>
                <w:sz w:val="56"/>
                <w:szCs w:val="56"/>
                <w:lang w:val="es"/>
              </w:rPr>
              <w:br/>
            </w:r>
          </w:p>
        </w:tc>
        <w:tc>
          <w:tcPr>
            <w:tcW w:w="2933" w:type="dxa"/>
          </w:tcPr>
          <w:p w14:paraId="609BD215" w14:textId="77777777" w:rsidR="00743648" w:rsidRPr="00BA0D18" w:rsidRDefault="00743648" w:rsidP="002966A4">
            <w:r>
              <w:rPr>
                <w:noProof/>
                <w:lang w:val="es"/>
              </w:rPr>
              <w:drawing>
                <wp:anchor distT="19050" distB="19050" distL="19050" distR="19050" simplePos="0" relativeHeight="251660288" behindDoc="0" locked="0" layoutInCell="1" hidden="0" allowOverlap="1" wp14:anchorId="2B72BC85" wp14:editId="6BB7143A">
                  <wp:simplePos x="0" y="0"/>
                  <wp:positionH relativeFrom="column">
                    <wp:posOffset>-1386</wp:posOffset>
                  </wp:positionH>
                  <wp:positionV relativeFrom="paragraph">
                    <wp:posOffset>22046</wp:posOffset>
                  </wp:positionV>
                  <wp:extent cx="1733909" cy="728345"/>
                  <wp:effectExtent l="0" t="0" r="0" b="0"/>
                  <wp:wrapNone/>
                  <wp:docPr id="8" name="image6.gif" descr="Una imagen que contiene una forma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.gif" descr="A picture containing shape&#10;&#10;Description automatically generated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796" cy="7299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2934" w:type="dxa"/>
          </w:tcPr>
          <w:p w14:paraId="54D7681D" w14:textId="77777777" w:rsidR="00743648" w:rsidRPr="006370FA" w:rsidRDefault="00743648" w:rsidP="002966A4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  <w:lang w:val="es"/>
              </w:rPr>
              <w:t xml:space="preserve">   v = f λ </w:t>
            </w:r>
          </w:p>
        </w:tc>
        <w:tc>
          <w:tcPr>
            <w:tcW w:w="2934" w:type="dxa"/>
          </w:tcPr>
          <w:p w14:paraId="66C1FD5F" w14:textId="77777777" w:rsidR="00743648" w:rsidRPr="00BA0D18" w:rsidRDefault="00743648" w:rsidP="002966A4">
            <w:r>
              <w:rPr>
                <w:noProof/>
                <w:lang w:val="es"/>
              </w:rPr>
              <w:drawing>
                <wp:inline distT="19050" distB="19050" distL="19050" distR="19050" wp14:anchorId="698FF412" wp14:editId="5293523F">
                  <wp:extent cx="1714500" cy="882625"/>
                  <wp:effectExtent l="0" t="0" r="0" b="0"/>
                  <wp:docPr id="9" name="image5.png" descr="Un fondo negro con líneas rojas&#10;&#10;Descripción generada automáticamente con baja confianz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png" descr="A black background with red lines&#10;&#10;Description automatically generated with low confidence"/>
                          <pic:cNvPicPr preferRelativeResize="0"/>
                        </pic:nvPicPr>
                        <pic:blipFill>
                          <a:blip r:embed="rId16"/>
                          <a:srcRect t="5772" b="57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227" cy="8855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511B2B51" w14:textId="77777777" w:rsidR="00743648" w:rsidRPr="00743648" w:rsidRDefault="00743648" w:rsidP="00743648"/>
    <w:sectPr w:rsidR="00743648" w:rsidRPr="00743648" w:rsidSect="008E4D00">
      <w:footerReference w:type="default" r:id="rId17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D61BE" w14:textId="77777777" w:rsidR="006A7B03" w:rsidRDefault="006A7B03" w:rsidP="00293785">
      <w:pPr>
        <w:spacing w:after="0" w:line="240" w:lineRule="auto"/>
      </w:pPr>
      <w:r>
        <w:separator/>
      </w:r>
    </w:p>
  </w:endnote>
  <w:endnote w:type="continuationSeparator" w:id="0">
    <w:p w14:paraId="4C39BB48" w14:textId="77777777" w:rsidR="006A7B03" w:rsidRDefault="006A7B0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8FA1" w14:textId="77777777" w:rsidR="00293785" w:rsidRDefault="00065161">
    <w:pPr>
      <w:pStyle w:val="Footer"/>
    </w:pPr>
    <w:r>
      <w:rPr>
        <w:noProof/>
        <w:lang w:val="es"/>
      </w:rPr>
      <w:drawing>
        <wp:anchor distT="0" distB="0" distL="114300" distR="114300" simplePos="0" relativeHeight="251646975" behindDoc="0" locked="0" layoutInCell="1" allowOverlap="1" wp14:anchorId="56DA38CB" wp14:editId="0CC1A24F">
          <wp:simplePos x="0" y="0"/>
          <wp:positionH relativeFrom="column">
            <wp:posOffset>3627755</wp:posOffset>
          </wp:positionH>
          <wp:positionV relativeFrom="paragraph">
            <wp:posOffset>-218123</wp:posOffset>
          </wp:positionV>
          <wp:extent cx="4937760" cy="314706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7760" cy="314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7C6D03" wp14:editId="6F6F14C2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7C3C4F" w14:textId="6E554BBB" w:rsidR="00293785" w:rsidRDefault="00743648" w:rsidP="00D106FF">
                          <w:pPr>
                            <w:pStyle w:val="LessonFooter"/>
                          </w:pPr>
                          <w:r>
                            <w:rPr>
                              <w:bCs/>
                              <w:lang w:val="es"/>
                            </w:rPr>
                            <w:t xml:space="preserve">new direction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7C6D0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137C3C4F" w14:textId="6E554BBB" w:rsidR="00293785" w:rsidRDefault="00743648" w:rsidP="00D106FF">
                    <w:pPr>
                      <w:pStyle w:val="LessonFooter"/>
                      <w:bidi w:val="0"/>
                    </w:pPr>
                    <w:r>
                      <w:rPr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new direction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D7A4E" w14:textId="77777777" w:rsidR="006A7B03" w:rsidRDefault="006A7B03" w:rsidP="00293785">
      <w:pPr>
        <w:spacing w:after="0" w:line="240" w:lineRule="auto"/>
      </w:pPr>
      <w:r>
        <w:separator/>
      </w:r>
    </w:p>
  </w:footnote>
  <w:footnote w:type="continuationSeparator" w:id="0">
    <w:p w14:paraId="00C44E93" w14:textId="77777777" w:rsidR="006A7B03" w:rsidRDefault="006A7B0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945B7"/>
    <w:multiLevelType w:val="multilevel"/>
    <w:tmpl w:val="8AAA3A60"/>
    <w:lvl w:ilvl="0">
      <w:start w:val="1"/>
      <w:numFmt w:val="bullet"/>
      <w:lvlText w:val="•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991B1E"/>
        <w:sz w:val="52"/>
        <w:szCs w:val="52"/>
        <w:u w:val="none"/>
        <w:shd w:val="clear" w:color="auto" w:fill="auto"/>
        <w:vertAlign w:val="baseline"/>
      </w:rPr>
    </w:lvl>
    <w:lvl w:ilvl="1">
      <w:start w:val="1"/>
      <w:numFmt w:val="bullet"/>
      <w:lvlText w:val="⚫"/>
      <w:lvlJc w:val="righ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DCBA25"/>
        <w:sz w:val="30"/>
        <w:szCs w:val="30"/>
        <w:u w:val="none"/>
        <w:shd w:val="clear" w:color="auto" w:fill="auto"/>
        <w:vertAlign w:val="baseline"/>
      </w:rPr>
    </w:lvl>
    <w:lvl w:ilvl="2">
      <w:start w:val="1"/>
      <w:numFmt w:val="bullet"/>
      <w:lvlText w:val="⚫"/>
      <w:lvlJc w:val="righ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3E5C61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⚫"/>
      <w:lvlJc w:val="righ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999967"/>
        <w:sz w:val="19"/>
        <w:szCs w:val="19"/>
        <w:u w:val="none"/>
        <w:shd w:val="clear" w:color="auto" w:fill="auto"/>
        <w:vertAlign w:val="baseline"/>
      </w:rPr>
    </w:lvl>
    <w:lvl w:ilvl="4">
      <w:start w:val="1"/>
      <w:numFmt w:val="bullet"/>
      <w:lvlText w:val="⚫"/>
      <w:lvlJc w:val="righ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991B1E"/>
        <w:sz w:val="17"/>
        <w:szCs w:val="17"/>
        <w:u w:val="none"/>
        <w:shd w:val="clear" w:color="auto" w:fill="auto"/>
        <w:vertAlign w:val="baseline"/>
      </w:rPr>
    </w:lvl>
    <w:lvl w:ilvl="5">
      <w:start w:val="1"/>
      <w:numFmt w:val="bullet"/>
      <w:lvlText w:val="⚫"/>
      <w:lvlJc w:val="right"/>
      <w:pPr>
        <w:ind w:left="43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C1C1C1"/>
        <w:sz w:val="21"/>
        <w:szCs w:val="21"/>
        <w:u w:val="none"/>
        <w:shd w:val="clear" w:color="auto" w:fill="auto"/>
        <w:vertAlign w:val="baseline"/>
      </w:rPr>
    </w:lvl>
    <w:lvl w:ilvl="6">
      <w:start w:val="1"/>
      <w:numFmt w:val="bullet"/>
      <w:lvlText w:val="⚫"/>
      <w:lvlJc w:val="righ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7D1619"/>
        <w:sz w:val="21"/>
        <w:szCs w:val="21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right"/>
      <w:pPr>
        <w:ind w:left="57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26262"/>
        <w:sz w:val="27"/>
        <w:szCs w:val="27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right"/>
      <w:pPr>
        <w:ind w:left="64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26262"/>
        <w:sz w:val="27"/>
        <w:szCs w:val="27"/>
        <w:u w:val="none"/>
        <w:shd w:val="clear" w:color="auto" w:fill="auto"/>
        <w:vertAlign w:val="baseline"/>
      </w:r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305964">
    <w:abstractNumId w:val="7"/>
  </w:num>
  <w:num w:numId="2" w16cid:durableId="825165402">
    <w:abstractNumId w:val="8"/>
  </w:num>
  <w:num w:numId="3" w16cid:durableId="1016729876">
    <w:abstractNumId w:val="0"/>
  </w:num>
  <w:num w:numId="4" w16cid:durableId="296616305">
    <w:abstractNumId w:val="2"/>
  </w:num>
  <w:num w:numId="5" w16cid:durableId="1974212469">
    <w:abstractNumId w:val="4"/>
  </w:num>
  <w:num w:numId="6" w16cid:durableId="637536150">
    <w:abstractNumId w:val="6"/>
  </w:num>
  <w:num w:numId="7" w16cid:durableId="487745350">
    <w:abstractNumId w:val="5"/>
  </w:num>
  <w:num w:numId="8" w16cid:durableId="25109151">
    <w:abstractNumId w:val="9"/>
  </w:num>
  <w:num w:numId="9" w16cid:durableId="832910340">
    <w:abstractNumId w:val="10"/>
  </w:num>
  <w:num w:numId="10" w16cid:durableId="1720981054">
    <w:abstractNumId w:val="11"/>
  </w:num>
  <w:num w:numId="11" w16cid:durableId="1075200783">
    <w:abstractNumId w:val="1"/>
  </w:num>
  <w:num w:numId="12" w16cid:durableId="1147819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37"/>
    <w:rsid w:val="00014EB6"/>
    <w:rsid w:val="0004006F"/>
    <w:rsid w:val="00053775"/>
    <w:rsid w:val="0005619A"/>
    <w:rsid w:val="00065161"/>
    <w:rsid w:val="000716BE"/>
    <w:rsid w:val="0011259B"/>
    <w:rsid w:val="001147E4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17E5B"/>
    <w:rsid w:val="0036040A"/>
    <w:rsid w:val="00446C13"/>
    <w:rsid w:val="004B4137"/>
    <w:rsid w:val="005078B4"/>
    <w:rsid w:val="0053328A"/>
    <w:rsid w:val="00540FC6"/>
    <w:rsid w:val="005C7E6F"/>
    <w:rsid w:val="00645D7F"/>
    <w:rsid w:val="00656940"/>
    <w:rsid w:val="00666C03"/>
    <w:rsid w:val="00686DAB"/>
    <w:rsid w:val="00696D80"/>
    <w:rsid w:val="006A7B03"/>
    <w:rsid w:val="006E1542"/>
    <w:rsid w:val="00721EA4"/>
    <w:rsid w:val="00743648"/>
    <w:rsid w:val="007B055F"/>
    <w:rsid w:val="007D4DF2"/>
    <w:rsid w:val="007E4AB1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9B4311"/>
  <w15:docId w15:val="{4B50FEF8-C490-48E5-AD29-C3799070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\Downloads\NSF%20Horizontal%20LEARN%20Attachment%20with%20Instruction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NSF Horizontal LEARN Attachment with Instructions</Template>
  <TotalTime>2</TotalTime>
  <Pages>8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Card Packet</dc:title>
  <dc:subject>New Direction</dc:subject>
  <dc:creator>profe</dc:creator>
  <cp:lastModifiedBy>Catalina Otalora</cp:lastModifiedBy>
  <cp:revision>3</cp:revision>
  <cp:lastPrinted>2016-07-14T14:08:00Z</cp:lastPrinted>
  <dcterms:created xsi:type="dcterms:W3CDTF">2021-09-23T19:46:00Z</dcterms:created>
  <dcterms:modified xsi:type="dcterms:W3CDTF">2022-06-23T20:57:00Z</dcterms:modified>
</cp:coreProperties>
</file>