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CFAB8F" w14:textId="3B44556D" w:rsidR="00446C13" w:rsidRPr="0075362A" w:rsidRDefault="00C16D07" w:rsidP="001872E7">
      <w:pPr>
        <w:pStyle w:val="Title"/>
        <w:rPr>
          <w:lang w:val="es-CO"/>
        </w:rPr>
      </w:pPr>
      <w:r w:rsidRPr="0075362A">
        <w:rPr>
          <w:bCs/>
          <w:lang w:val="es-CO"/>
        </w:rPr>
        <w:t>Instrucciones y Rúbrica de Shark Tank</w:t>
      </w:r>
    </w:p>
    <w:p w14:paraId="346105F6" w14:textId="5F0E935F" w:rsidR="009D6E8D" w:rsidRPr="0075362A" w:rsidRDefault="008546C5" w:rsidP="009D6E8D">
      <w:pPr>
        <w:pStyle w:val="BodyText"/>
        <w:rPr>
          <w:szCs w:val="24"/>
          <w:lang w:val="es-CO"/>
        </w:rPr>
      </w:pPr>
      <w:r w:rsidRPr="0075362A">
        <w:rPr>
          <w:noProof/>
          <w:lang w:val="es-CO"/>
        </w:rPr>
        <w:drawing>
          <wp:anchor distT="0" distB="0" distL="114300" distR="114300" simplePos="0" relativeHeight="251659264" behindDoc="1" locked="0" layoutInCell="1" allowOverlap="1" wp14:anchorId="3441A5F1" wp14:editId="476104E6">
            <wp:simplePos x="0" y="0"/>
            <wp:positionH relativeFrom="column">
              <wp:posOffset>6972300</wp:posOffset>
            </wp:positionH>
            <wp:positionV relativeFrom="paragraph">
              <wp:posOffset>629368</wp:posOffset>
            </wp:positionV>
            <wp:extent cx="1028065" cy="1028065"/>
            <wp:effectExtent l="0" t="0" r="635" b="635"/>
            <wp:wrapTight wrapText="bothSides">
              <wp:wrapPolygon edited="0">
                <wp:start x="0" y="0"/>
                <wp:lineTo x="0" y="21213"/>
                <wp:lineTo x="21213" y="21213"/>
                <wp:lineTo x="21213" y="0"/>
                <wp:lineTo x="0" y="0"/>
              </wp:wrapPolygon>
            </wp:wrapTight>
            <wp:docPr id="1" name="Picture 1" descr="A picture containing text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nvelo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806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62A">
        <w:rPr>
          <w:szCs w:val="24"/>
          <w:lang w:val="es-CO"/>
        </w:rPr>
        <w:t xml:space="preserve">Tu grupo creará una presentación "Shark Tank" sobre el producto elegido. Tu modelo puede ser impreso en 3D a una escala menor, pero debes explicar en tu presentación cómo funcionaría a una escala mayor. Debes crear un mínimo de cuatro diapositivas e incluir al menos una imagen. Cada diapositiva debe cubrir lo siguiente: </w:t>
      </w:r>
    </w:p>
    <w:p w14:paraId="67366DB8" w14:textId="231E5E26" w:rsidR="001802E0" w:rsidRPr="0075362A" w:rsidRDefault="001802E0" w:rsidP="001802E0">
      <w:pPr>
        <w:pStyle w:val="BodyText"/>
        <w:numPr>
          <w:ilvl w:val="0"/>
          <w:numId w:val="12"/>
        </w:numPr>
        <w:spacing w:after="60"/>
        <w:rPr>
          <w:szCs w:val="24"/>
          <w:lang w:val="es-CO"/>
        </w:rPr>
      </w:pPr>
      <w:r w:rsidRPr="0075362A">
        <w:rPr>
          <w:b/>
          <w:bCs/>
          <w:color w:val="910D28" w:themeColor="accent1"/>
          <w:szCs w:val="24"/>
          <w:lang w:val="es-CO"/>
        </w:rPr>
        <w:t>Introducción</w:t>
      </w:r>
      <w:r w:rsidRPr="0075362A">
        <w:rPr>
          <w:szCs w:val="24"/>
          <w:lang w:val="es-CO"/>
        </w:rPr>
        <w:t xml:space="preserve">: Crea una diapositiva introductoria que incluya el nombre del producto y lo que hace. </w:t>
      </w:r>
    </w:p>
    <w:p w14:paraId="2E1C0D1A" w14:textId="35DCFE25" w:rsidR="001802E0" w:rsidRPr="0075362A" w:rsidRDefault="001802E0" w:rsidP="001802E0">
      <w:pPr>
        <w:pStyle w:val="BodyText"/>
        <w:numPr>
          <w:ilvl w:val="0"/>
          <w:numId w:val="12"/>
        </w:numPr>
        <w:spacing w:after="60"/>
        <w:rPr>
          <w:szCs w:val="24"/>
          <w:lang w:val="es-CO"/>
        </w:rPr>
      </w:pPr>
      <w:r w:rsidRPr="0075362A">
        <w:rPr>
          <w:b/>
          <w:bCs/>
          <w:color w:val="910D28" w:themeColor="accent1"/>
          <w:szCs w:val="24"/>
          <w:lang w:val="es-CO"/>
        </w:rPr>
        <w:t>Puntos de Discusión</w:t>
      </w:r>
      <w:r w:rsidRPr="0075362A">
        <w:rPr>
          <w:szCs w:val="24"/>
          <w:lang w:val="es-CO"/>
        </w:rPr>
        <w:t xml:space="preserve">: ¿Qué ciencia hay detrás del problema? ¿Y cómo lo resolviste? </w:t>
      </w:r>
    </w:p>
    <w:p w14:paraId="052F6F72" w14:textId="00CF843E" w:rsidR="001802E0" w:rsidRPr="0075362A" w:rsidRDefault="001802E0" w:rsidP="001802E0">
      <w:pPr>
        <w:pStyle w:val="BodyText"/>
        <w:numPr>
          <w:ilvl w:val="0"/>
          <w:numId w:val="12"/>
        </w:numPr>
        <w:spacing w:after="60"/>
        <w:rPr>
          <w:szCs w:val="24"/>
          <w:lang w:val="es-CO"/>
        </w:rPr>
      </w:pPr>
      <w:r w:rsidRPr="0075362A">
        <w:rPr>
          <w:b/>
          <w:bCs/>
          <w:color w:val="910D28" w:themeColor="accent1"/>
          <w:szCs w:val="24"/>
          <w:lang w:val="es-CO"/>
        </w:rPr>
        <w:t>Costo</w:t>
      </w:r>
      <w:r w:rsidRPr="0075362A">
        <w:rPr>
          <w:szCs w:val="24"/>
          <w:lang w:val="es-CO"/>
        </w:rPr>
        <w:t xml:space="preserve">: ¿Cuánto costará la fabricación del producto? ¿A qué precio venderás el producto? </w:t>
      </w:r>
    </w:p>
    <w:p w14:paraId="182991B1" w14:textId="4F526F80" w:rsidR="001802E0" w:rsidRPr="0075362A" w:rsidRDefault="001802E0" w:rsidP="000C2717">
      <w:pPr>
        <w:pStyle w:val="BodyText"/>
        <w:numPr>
          <w:ilvl w:val="0"/>
          <w:numId w:val="12"/>
        </w:numPr>
        <w:spacing w:after="200"/>
        <w:rPr>
          <w:szCs w:val="24"/>
          <w:lang w:val="es-CO"/>
        </w:rPr>
      </w:pPr>
      <w:r w:rsidRPr="0075362A">
        <w:rPr>
          <w:b/>
          <w:bCs/>
          <w:color w:val="910D28" w:themeColor="accent1"/>
          <w:szCs w:val="24"/>
          <w:lang w:val="es-CO"/>
        </w:rPr>
        <w:t>Posibles</w:t>
      </w:r>
      <w:r w:rsidRPr="0075362A">
        <w:rPr>
          <w:color w:val="910D28" w:themeColor="accent1"/>
          <w:szCs w:val="24"/>
          <w:lang w:val="es-CO"/>
        </w:rPr>
        <w:t xml:space="preserve"> </w:t>
      </w:r>
      <w:r w:rsidR="0075362A" w:rsidRPr="0075362A">
        <w:rPr>
          <w:b/>
          <w:bCs/>
          <w:color w:val="910D28" w:themeColor="accent1"/>
          <w:szCs w:val="24"/>
          <w:lang w:val="es-CO"/>
        </w:rPr>
        <w:t>Riesgos</w:t>
      </w:r>
      <w:r w:rsidR="0075362A" w:rsidRPr="0075362A">
        <w:rPr>
          <w:b/>
          <w:bCs/>
          <w:szCs w:val="24"/>
          <w:lang w:val="es-CO"/>
        </w:rPr>
        <w:t>:</w:t>
      </w:r>
      <w:r w:rsidRPr="0075362A">
        <w:rPr>
          <w:szCs w:val="24"/>
          <w:lang w:val="es-CO"/>
        </w:rPr>
        <w:t xml:space="preserve"> ¿Cuáles son los riesgos potenciales asociados a la fabricación y/o uso del producto?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630"/>
        <w:gridCol w:w="2608"/>
        <w:gridCol w:w="2582"/>
        <w:gridCol w:w="1294"/>
        <w:gridCol w:w="1143"/>
      </w:tblGrid>
      <w:tr w:rsidR="00A02C68" w:rsidRPr="0075362A" w14:paraId="03B85197" w14:textId="77777777" w:rsidTr="00105402">
        <w:trPr>
          <w:cantSplit/>
          <w:tblHeader/>
        </w:trPr>
        <w:tc>
          <w:tcPr>
            <w:tcW w:w="1872" w:type="dxa"/>
            <w:shd w:val="clear" w:color="auto" w:fill="3E5C61" w:themeFill="accent2"/>
          </w:tcPr>
          <w:p w14:paraId="62E3F267" w14:textId="6F05AA96" w:rsidR="000910FF" w:rsidRPr="0075362A" w:rsidRDefault="000910FF" w:rsidP="00A02C68">
            <w:pPr>
              <w:pStyle w:val="TableColumnHeaders"/>
              <w:rPr>
                <w:lang w:val="es-CO"/>
              </w:rPr>
            </w:pPr>
          </w:p>
        </w:tc>
        <w:tc>
          <w:tcPr>
            <w:tcW w:w="2880" w:type="dxa"/>
            <w:shd w:val="clear" w:color="auto" w:fill="3E5C61" w:themeFill="accent2"/>
          </w:tcPr>
          <w:p w14:paraId="5DD73B46" w14:textId="4B6118D0" w:rsidR="000910FF" w:rsidRPr="0075362A" w:rsidRDefault="00904F1E" w:rsidP="00A02C68">
            <w:pPr>
              <w:pStyle w:val="TableColumnHeaders"/>
              <w:rPr>
                <w:sz w:val="24"/>
                <w:szCs w:val="24"/>
                <w:lang w:val="es-CO"/>
              </w:rPr>
            </w:pPr>
            <w:r w:rsidRPr="0075362A">
              <w:rPr>
                <w:bCs/>
                <w:sz w:val="24"/>
                <w:szCs w:val="24"/>
                <w:lang w:val="es-CO"/>
              </w:rPr>
              <w:t>Sobresaliente</w:t>
            </w:r>
          </w:p>
        </w:tc>
        <w:tc>
          <w:tcPr>
            <w:tcW w:w="2880" w:type="dxa"/>
            <w:shd w:val="clear" w:color="auto" w:fill="3E5C61" w:themeFill="accent2"/>
          </w:tcPr>
          <w:p w14:paraId="18878B73" w14:textId="3A70941F" w:rsidR="000910FF" w:rsidRPr="0075362A" w:rsidRDefault="00904F1E" w:rsidP="00A02C68">
            <w:pPr>
              <w:pStyle w:val="TableColumnHeaders"/>
              <w:rPr>
                <w:sz w:val="24"/>
                <w:szCs w:val="24"/>
                <w:lang w:val="es-CO"/>
              </w:rPr>
            </w:pPr>
            <w:r w:rsidRPr="0075362A">
              <w:rPr>
                <w:bCs/>
                <w:sz w:val="24"/>
                <w:szCs w:val="24"/>
                <w:lang w:val="es-CO"/>
              </w:rPr>
              <w:t>Satisfactorio</w:t>
            </w:r>
          </w:p>
        </w:tc>
        <w:tc>
          <w:tcPr>
            <w:tcW w:w="2880" w:type="dxa"/>
            <w:shd w:val="clear" w:color="auto" w:fill="3E5C61" w:themeFill="accent2"/>
          </w:tcPr>
          <w:p w14:paraId="2509CED0" w14:textId="51897A21" w:rsidR="000910FF" w:rsidRPr="0075362A" w:rsidRDefault="00904F1E" w:rsidP="00A02C68">
            <w:pPr>
              <w:pStyle w:val="TableColumnHeaders"/>
              <w:rPr>
                <w:sz w:val="24"/>
                <w:szCs w:val="24"/>
                <w:lang w:val="es-CO"/>
              </w:rPr>
            </w:pPr>
            <w:r w:rsidRPr="0075362A">
              <w:rPr>
                <w:bCs/>
                <w:sz w:val="24"/>
                <w:szCs w:val="24"/>
                <w:lang w:val="es-CO"/>
              </w:rPr>
              <w:t>Necesita mejorar</w:t>
            </w:r>
          </w:p>
        </w:tc>
        <w:tc>
          <w:tcPr>
            <w:tcW w:w="1296" w:type="dxa"/>
            <w:shd w:val="clear" w:color="auto" w:fill="3E5C61" w:themeFill="accent2"/>
          </w:tcPr>
          <w:p w14:paraId="781E07CA" w14:textId="1BEEB7DA" w:rsidR="000910FF" w:rsidRPr="0075362A" w:rsidRDefault="00904F1E" w:rsidP="00A02C68">
            <w:pPr>
              <w:pStyle w:val="TableColumnHeaders"/>
              <w:rPr>
                <w:sz w:val="24"/>
                <w:szCs w:val="24"/>
                <w:lang w:val="es-CO"/>
              </w:rPr>
            </w:pPr>
            <w:r w:rsidRPr="0075362A">
              <w:rPr>
                <w:bCs/>
                <w:sz w:val="24"/>
                <w:szCs w:val="24"/>
                <w:lang w:val="es-CO"/>
              </w:rPr>
              <w:t>Sin nota</w:t>
            </w:r>
          </w:p>
        </w:tc>
        <w:tc>
          <w:tcPr>
            <w:tcW w:w="1152" w:type="dxa"/>
            <w:shd w:val="clear" w:color="auto" w:fill="3E5C61" w:themeFill="accent2"/>
          </w:tcPr>
          <w:p w14:paraId="044FC800" w14:textId="091B010F" w:rsidR="000910FF" w:rsidRPr="0075362A" w:rsidRDefault="00904F1E" w:rsidP="00A02C68">
            <w:pPr>
              <w:pStyle w:val="TableColumnHeaders"/>
              <w:rPr>
                <w:sz w:val="24"/>
                <w:szCs w:val="24"/>
                <w:lang w:val="es-CO"/>
              </w:rPr>
            </w:pPr>
            <w:r w:rsidRPr="0075362A">
              <w:rPr>
                <w:bCs/>
                <w:sz w:val="24"/>
                <w:szCs w:val="24"/>
                <w:lang w:val="es-CO"/>
              </w:rPr>
              <w:t>Puntos</w:t>
            </w:r>
          </w:p>
        </w:tc>
      </w:tr>
      <w:tr w:rsidR="00A02C68" w:rsidRPr="0075362A" w14:paraId="0467BD4E" w14:textId="77777777" w:rsidTr="000E295D">
        <w:trPr>
          <w:trHeight w:val="879"/>
        </w:trPr>
        <w:tc>
          <w:tcPr>
            <w:tcW w:w="1872" w:type="dxa"/>
            <w:vAlign w:val="center"/>
          </w:tcPr>
          <w:p w14:paraId="511EBA10" w14:textId="7C2DED16" w:rsidR="00904F1E" w:rsidRPr="0075362A" w:rsidRDefault="00904F1E" w:rsidP="00904F1E">
            <w:pPr>
              <w:pStyle w:val="RowHeader"/>
              <w:rPr>
                <w:szCs w:val="24"/>
                <w:lang w:val="es-CO"/>
              </w:rPr>
            </w:pPr>
            <w:r w:rsidRPr="0075362A">
              <w:rPr>
                <w:bCs/>
                <w:szCs w:val="24"/>
                <w:lang w:val="es-CO"/>
              </w:rPr>
              <w:t>Costo y riesgo</w:t>
            </w:r>
          </w:p>
        </w:tc>
        <w:tc>
          <w:tcPr>
            <w:tcW w:w="2880" w:type="dxa"/>
            <w:vAlign w:val="center"/>
          </w:tcPr>
          <w:p w14:paraId="22D4D819" w14:textId="74639E77" w:rsidR="00904F1E" w:rsidRPr="0075362A" w:rsidRDefault="00904F1E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color w:val="000000"/>
                <w:sz w:val="21"/>
                <w:szCs w:val="21"/>
                <w:lang w:val="es-CO"/>
              </w:rPr>
              <w:t>Fue más allá en la investigación y presentación del costo potencial y el riesgo asociado al producto.</w:t>
            </w:r>
          </w:p>
        </w:tc>
        <w:tc>
          <w:tcPr>
            <w:tcW w:w="2880" w:type="dxa"/>
            <w:vAlign w:val="center"/>
          </w:tcPr>
          <w:p w14:paraId="735CDAC1" w14:textId="4A3CF666" w:rsidR="00904F1E" w:rsidRPr="0075362A" w:rsidRDefault="00904F1E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color w:val="000000"/>
                <w:sz w:val="21"/>
                <w:szCs w:val="21"/>
                <w:lang w:val="es-CO"/>
              </w:rPr>
              <w:t>Investigó y presentó el costo potencial y el riesgo asociado al producto.</w:t>
            </w:r>
          </w:p>
        </w:tc>
        <w:tc>
          <w:tcPr>
            <w:tcW w:w="2880" w:type="dxa"/>
            <w:vAlign w:val="center"/>
          </w:tcPr>
          <w:p w14:paraId="5A72FA37" w14:textId="764D4AF7" w:rsidR="00904F1E" w:rsidRPr="0075362A" w:rsidRDefault="00904F1E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color w:val="000000"/>
                <w:sz w:val="21"/>
                <w:szCs w:val="21"/>
                <w:lang w:val="es-CO"/>
              </w:rPr>
              <w:t>Muestra cierta comprensión del costo potencial y del riesgo asociado al producto.</w:t>
            </w:r>
          </w:p>
        </w:tc>
        <w:tc>
          <w:tcPr>
            <w:tcW w:w="1296" w:type="dxa"/>
            <w:vAlign w:val="center"/>
          </w:tcPr>
          <w:p w14:paraId="3ABB349C" w14:textId="2900301B" w:rsidR="00904F1E" w:rsidRPr="0075362A" w:rsidRDefault="008678C5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Incompleto/</w:t>
            </w:r>
            <w:r w:rsidRPr="0075362A">
              <w:rPr>
                <w:sz w:val="21"/>
                <w:szCs w:val="21"/>
                <w:lang w:val="es-CO"/>
              </w:rPr>
              <w:br/>
              <w:t>Faltante</w:t>
            </w:r>
          </w:p>
        </w:tc>
        <w:tc>
          <w:tcPr>
            <w:tcW w:w="1152" w:type="dxa"/>
            <w:shd w:val="clear" w:color="auto" w:fill="F2F7F6" w:themeFill="accent3" w:themeFillTint="33"/>
            <w:vAlign w:val="center"/>
          </w:tcPr>
          <w:p w14:paraId="38258B49" w14:textId="77777777" w:rsidR="008678C5" w:rsidRPr="0075362A" w:rsidRDefault="008678C5" w:rsidP="00A02C68">
            <w:pPr>
              <w:pStyle w:val="TableBody"/>
              <w:jc w:val="center"/>
              <w:rPr>
                <w:sz w:val="22"/>
                <w:szCs w:val="20"/>
                <w:lang w:val="es-CO"/>
              </w:rPr>
            </w:pPr>
          </w:p>
          <w:p w14:paraId="07F60698" w14:textId="6C044848" w:rsidR="00904F1E" w:rsidRPr="0075362A" w:rsidRDefault="008678C5" w:rsidP="00A02C68">
            <w:pPr>
              <w:pStyle w:val="TableBody"/>
              <w:jc w:val="center"/>
              <w:rPr>
                <w:sz w:val="22"/>
                <w:szCs w:val="20"/>
                <w:lang w:val="es-CO"/>
              </w:rPr>
            </w:pPr>
            <w:r w:rsidRPr="0075362A">
              <w:rPr>
                <w:sz w:val="22"/>
                <w:szCs w:val="20"/>
                <w:lang w:val="es-CO"/>
              </w:rPr>
              <w:t>________</w:t>
            </w:r>
          </w:p>
        </w:tc>
      </w:tr>
      <w:tr w:rsidR="000E295D" w:rsidRPr="0075362A" w14:paraId="320BB911" w14:textId="77777777" w:rsidTr="000E295D">
        <w:trPr>
          <w:trHeight w:val="879"/>
        </w:trPr>
        <w:tc>
          <w:tcPr>
            <w:tcW w:w="1872" w:type="dxa"/>
            <w:vAlign w:val="center"/>
          </w:tcPr>
          <w:p w14:paraId="1AD602C6" w14:textId="0EB22660" w:rsidR="00A02C68" w:rsidRPr="0075362A" w:rsidRDefault="00A02C68" w:rsidP="00A02C68">
            <w:pPr>
              <w:pStyle w:val="RowHeader"/>
              <w:rPr>
                <w:szCs w:val="24"/>
                <w:lang w:val="es-CO"/>
              </w:rPr>
            </w:pPr>
            <w:r w:rsidRPr="0075362A">
              <w:rPr>
                <w:bCs/>
                <w:szCs w:val="24"/>
                <w:lang w:val="es-CO"/>
              </w:rPr>
              <w:t>Profundidad de la cobertura/Conocimiento</w:t>
            </w:r>
          </w:p>
        </w:tc>
        <w:tc>
          <w:tcPr>
            <w:tcW w:w="2880" w:type="dxa"/>
            <w:vAlign w:val="center"/>
          </w:tcPr>
          <w:p w14:paraId="1F352A91" w14:textId="65CCF23F" w:rsidR="00A02C68" w:rsidRPr="0075362A" w:rsidRDefault="00A02C68" w:rsidP="00105402">
            <w:pPr>
              <w:shd w:val="clear" w:color="auto" w:fill="FFFFFF"/>
              <w:spacing w:after="0" w:line="240" w:lineRule="auto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Demuestra una sólida comprensión de todos los contenidos tratados. Proporcionó información más allá de lo requerido, y todos los hechos que se relataron sobre el tema fueron precisos.</w:t>
            </w:r>
          </w:p>
        </w:tc>
        <w:tc>
          <w:tcPr>
            <w:tcW w:w="2880" w:type="dxa"/>
            <w:vAlign w:val="center"/>
          </w:tcPr>
          <w:p w14:paraId="184D1FD4" w14:textId="58FACCDF" w:rsidR="00A02C68" w:rsidRPr="0075362A" w:rsidRDefault="00A02C68" w:rsidP="00105402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Muestra una sólida comprensión de la mayor parte del contenido. Proporcionó toda la información requerida, y todos los hechos que se reportaron sobre el tema fueron exactos.</w:t>
            </w:r>
          </w:p>
        </w:tc>
        <w:tc>
          <w:tcPr>
            <w:tcW w:w="2880" w:type="dxa"/>
            <w:vAlign w:val="center"/>
          </w:tcPr>
          <w:p w14:paraId="55AEBED6" w14:textId="242AF89E" w:rsidR="00A02C68" w:rsidRPr="0075362A" w:rsidRDefault="00A02C68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Muestra un nivel básico solo en el alcance de las ideas clave. Los hechos fueron precisos en al menos el 60% de la información reportada sobre el tema.</w:t>
            </w:r>
          </w:p>
        </w:tc>
        <w:tc>
          <w:tcPr>
            <w:tcW w:w="1296" w:type="dxa"/>
            <w:vAlign w:val="center"/>
          </w:tcPr>
          <w:p w14:paraId="5A063FDC" w14:textId="15194749" w:rsidR="00A02C68" w:rsidRPr="0075362A" w:rsidRDefault="00A02C68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Incompleto/</w:t>
            </w:r>
            <w:r w:rsidRPr="0075362A">
              <w:rPr>
                <w:sz w:val="21"/>
                <w:szCs w:val="21"/>
                <w:lang w:val="es-CO"/>
              </w:rPr>
              <w:br/>
              <w:t>Faltante</w:t>
            </w:r>
          </w:p>
        </w:tc>
        <w:tc>
          <w:tcPr>
            <w:tcW w:w="1152" w:type="dxa"/>
            <w:shd w:val="clear" w:color="auto" w:fill="F2F7F6" w:themeFill="accent3" w:themeFillTint="33"/>
            <w:vAlign w:val="center"/>
          </w:tcPr>
          <w:p w14:paraId="756CD50D" w14:textId="77777777" w:rsidR="00A02C68" w:rsidRPr="0075362A" w:rsidRDefault="00A02C68" w:rsidP="00A02C68">
            <w:pPr>
              <w:pStyle w:val="TableBody"/>
              <w:jc w:val="center"/>
              <w:rPr>
                <w:sz w:val="22"/>
                <w:szCs w:val="20"/>
                <w:lang w:val="es-CO"/>
              </w:rPr>
            </w:pPr>
          </w:p>
          <w:p w14:paraId="2BDC007E" w14:textId="7B55D5F5" w:rsidR="00A02C68" w:rsidRPr="0075362A" w:rsidRDefault="00A02C68" w:rsidP="00A02C68">
            <w:pPr>
              <w:pStyle w:val="TableBody"/>
              <w:jc w:val="center"/>
              <w:rPr>
                <w:sz w:val="22"/>
                <w:szCs w:val="20"/>
                <w:lang w:val="es-CO"/>
              </w:rPr>
            </w:pPr>
            <w:r w:rsidRPr="0075362A">
              <w:rPr>
                <w:sz w:val="22"/>
                <w:szCs w:val="20"/>
                <w:lang w:val="es-CO"/>
              </w:rPr>
              <w:t>________</w:t>
            </w:r>
          </w:p>
        </w:tc>
      </w:tr>
      <w:tr w:rsidR="00A02C68" w:rsidRPr="0075362A" w14:paraId="392D5ACC" w14:textId="77777777" w:rsidTr="000E295D">
        <w:trPr>
          <w:trHeight w:val="879"/>
        </w:trPr>
        <w:tc>
          <w:tcPr>
            <w:tcW w:w="1872" w:type="dxa"/>
            <w:vAlign w:val="center"/>
          </w:tcPr>
          <w:p w14:paraId="169CE61B" w14:textId="71844AD9" w:rsidR="00A02C68" w:rsidRPr="0075362A" w:rsidRDefault="00A02C68" w:rsidP="00A02C68">
            <w:pPr>
              <w:pStyle w:val="RowHeader"/>
              <w:rPr>
                <w:szCs w:val="24"/>
                <w:lang w:val="es-CO"/>
              </w:rPr>
            </w:pPr>
            <w:r w:rsidRPr="0075362A">
              <w:rPr>
                <w:bCs/>
                <w:szCs w:val="24"/>
                <w:lang w:val="es-CO"/>
              </w:rPr>
              <w:t>Representación visual</w:t>
            </w:r>
          </w:p>
        </w:tc>
        <w:tc>
          <w:tcPr>
            <w:tcW w:w="2880" w:type="dxa"/>
            <w:vAlign w:val="center"/>
          </w:tcPr>
          <w:p w14:paraId="1C3449EA" w14:textId="288FD83E" w:rsidR="00A02C68" w:rsidRPr="0075362A" w:rsidRDefault="000C2717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 xml:space="preserve">La presentación incluía un equilibrio entre imágenes y texto. El texto tenía un tamaño adecuado y contrastaba con el fondo elegido, facilitando su lectura. </w:t>
            </w:r>
          </w:p>
        </w:tc>
        <w:tc>
          <w:tcPr>
            <w:tcW w:w="2880" w:type="dxa"/>
            <w:vAlign w:val="center"/>
          </w:tcPr>
          <w:p w14:paraId="1D046103" w14:textId="306AB06C" w:rsidR="00A02C68" w:rsidRPr="0075362A" w:rsidRDefault="000C2717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La presentación incluía tanto imágenes como texto, pero se apoyaba más con uno que con el otro. El texto tenía un tamaño adecuado y contrastaba con el fondo elegido, facilitando su lectura.</w:t>
            </w:r>
          </w:p>
        </w:tc>
        <w:tc>
          <w:tcPr>
            <w:tcW w:w="2880" w:type="dxa"/>
            <w:vAlign w:val="center"/>
          </w:tcPr>
          <w:p w14:paraId="4C0A831C" w14:textId="370B53DC" w:rsidR="00A02C68" w:rsidRPr="0075362A" w:rsidRDefault="000C2717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La presentación incluía pocas o ninguna imagen. El texto no tenía el tamaño adecuado o no contrastaba con el fondo, lo que dificultaba su lectura.</w:t>
            </w:r>
          </w:p>
        </w:tc>
        <w:tc>
          <w:tcPr>
            <w:tcW w:w="1296" w:type="dxa"/>
            <w:vAlign w:val="center"/>
          </w:tcPr>
          <w:p w14:paraId="4A54ACE7" w14:textId="05D06961" w:rsidR="00A02C68" w:rsidRPr="0075362A" w:rsidRDefault="00A02C68" w:rsidP="00105402">
            <w:pPr>
              <w:pStyle w:val="TableBody"/>
              <w:rPr>
                <w:sz w:val="21"/>
                <w:szCs w:val="21"/>
                <w:lang w:val="es-CO"/>
              </w:rPr>
            </w:pPr>
            <w:r w:rsidRPr="0075362A">
              <w:rPr>
                <w:sz w:val="21"/>
                <w:szCs w:val="21"/>
                <w:lang w:val="es-CO"/>
              </w:rPr>
              <w:t>Incompleto/</w:t>
            </w:r>
            <w:r w:rsidRPr="0075362A">
              <w:rPr>
                <w:sz w:val="21"/>
                <w:szCs w:val="21"/>
                <w:lang w:val="es-CO"/>
              </w:rPr>
              <w:br/>
              <w:t>Faltante</w:t>
            </w:r>
          </w:p>
        </w:tc>
        <w:tc>
          <w:tcPr>
            <w:tcW w:w="1152" w:type="dxa"/>
            <w:shd w:val="clear" w:color="auto" w:fill="F2F7F6" w:themeFill="accent3" w:themeFillTint="33"/>
            <w:vAlign w:val="center"/>
          </w:tcPr>
          <w:p w14:paraId="59C31A5D" w14:textId="5BA951AB" w:rsidR="00A02C68" w:rsidRPr="0075362A" w:rsidRDefault="00A02C68" w:rsidP="00A02C68">
            <w:pPr>
              <w:pStyle w:val="TableBody"/>
              <w:jc w:val="center"/>
              <w:rPr>
                <w:sz w:val="22"/>
                <w:szCs w:val="20"/>
                <w:lang w:val="es-CO"/>
              </w:rPr>
            </w:pPr>
          </w:p>
          <w:p w14:paraId="54D4E3AA" w14:textId="77777777" w:rsidR="00A02C68" w:rsidRPr="0075362A" w:rsidRDefault="00A02C68" w:rsidP="00A02C68">
            <w:pPr>
              <w:pStyle w:val="TableBody"/>
              <w:rPr>
                <w:sz w:val="22"/>
                <w:szCs w:val="20"/>
                <w:lang w:val="es-CO"/>
              </w:rPr>
            </w:pPr>
          </w:p>
          <w:p w14:paraId="2D79EAB1" w14:textId="26FE161C" w:rsidR="00A02C68" w:rsidRPr="0075362A" w:rsidRDefault="00A02C68" w:rsidP="00A02C68">
            <w:pPr>
              <w:jc w:val="center"/>
              <w:rPr>
                <w:sz w:val="22"/>
                <w:szCs w:val="20"/>
                <w:lang w:val="es-CO"/>
              </w:rPr>
            </w:pPr>
            <w:r w:rsidRPr="0075362A">
              <w:rPr>
                <w:sz w:val="22"/>
                <w:szCs w:val="20"/>
                <w:lang w:val="es-CO"/>
              </w:rPr>
              <w:t>________</w:t>
            </w:r>
          </w:p>
        </w:tc>
      </w:tr>
    </w:tbl>
    <w:p w14:paraId="23174BE3" w14:textId="434F3521" w:rsidR="001802E0" w:rsidRPr="0075362A" w:rsidRDefault="001802E0" w:rsidP="00895E9E">
      <w:pPr>
        <w:pStyle w:val="BodyText"/>
        <w:rPr>
          <w:sz w:val="12"/>
          <w:szCs w:val="10"/>
          <w:lang w:val="es-CO"/>
        </w:rPr>
      </w:pPr>
    </w:p>
    <w:sectPr w:rsidR="001802E0" w:rsidRPr="0075362A" w:rsidSect="0075362A">
      <w:footerReference w:type="default" r:id="rId9"/>
      <w:pgSz w:w="15840" w:h="12240" w:orient="landscape"/>
      <w:pgMar w:top="36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7B42" w14:textId="77777777" w:rsidR="00C16D07" w:rsidRDefault="00C16D07" w:rsidP="00293785">
      <w:pPr>
        <w:spacing w:after="0" w:line="240" w:lineRule="auto"/>
      </w:pPr>
      <w:r>
        <w:separator/>
      </w:r>
    </w:p>
  </w:endnote>
  <w:endnote w:type="continuationSeparator" w:id="0">
    <w:p w14:paraId="0A7B0FB6" w14:textId="77777777" w:rsidR="00C16D07" w:rsidRDefault="00C16D0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2F40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E1B09E" wp14:editId="6F41979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3D926" w14:textId="2F80636F" w:rsidR="00293785" w:rsidRDefault="0075362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A10B455DB4D4C6087A86E4683F430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2934">
                                <w:rPr>
                                  <w:bCs/>
                                  <w:lang w:val="es"/>
                                </w:rPr>
                                <w:t>Follow the Green, Not the Dream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1B0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9F3D926" w14:textId="2F80636F" w:rsidR="00293785" w:rsidRDefault="00A8293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A10B455DB4D4C6087A86E4683F430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Follow the Green, Not the Dream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261F90A" wp14:editId="439BC57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0CE7" w14:textId="77777777" w:rsidR="00C16D07" w:rsidRDefault="00C16D07" w:rsidP="00293785">
      <w:pPr>
        <w:spacing w:after="0" w:line="240" w:lineRule="auto"/>
      </w:pPr>
      <w:r>
        <w:separator/>
      </w:r>
    </w:p>
  </w:footnote>
  <w:footnote w:type="continuationSeparator" w:id="0">
    <w:p w14:paraId="0C8C002D" w14:textId="77777777" w:rsidR="00C16D07" w:rsidRDefault="00C16D0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3F01"/>
    <w:multiLevelType w:val="hybridMultilevel"/>
    <w:tmpl w:val="8FC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855430">
    <w:abstractNumId w:val="7"/>
  </w:num>
  <w:num w:numId="2" w16cid:durableId="712651723">
    <w:abstractNumId w:val="8"/>
  </w:num>
  <w:num w:numId="3" w16cid:durableId="277371841">
    <w:abstractNumId w:val="1"/>
  </w:num>
  <w:num w:numId="4" w16cid:durableId="771558773">
    <w:abstractNumId w:val="3"/>
  </w:num>
  <w:num w:numId="5" w16cid:durableId="1407415331">
    <w:abstractNumId w:val="4"/>
  </w:num>
  <w:num w:numId="6" w16cid:durableId="624510193">
    <w:abstractNumId w:val="6"/>
  </w:num>
  <w:num w:numId="7" w16cid:durableId="1036269037">
    <w:abstractNumId w:val="5"/>
  </w:num>
  <w:num w:numId="8" w16cid:durableId="955210806">
    <w:abstractNumId w:val="9"/>
  </w:num>
  <w:num w:numId="9" w16cid:durableId="1843663948">
    <w:abstractNumId w:val="10"/>
  </w:num>
  <w:num w:numId="10" w16cid:durableId="1024285418">
    <w:abstractNumId w:val="11"/>
  </w:num>
  <w:num w:numId="11" w16cid:durableId="517504970">
    <w:abstractNumId w:val="2"/>
  </w:num>
  <w:num w:numId="12" w16cid:durableId="50308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07"/>
    <w:rsid w:val="0004006F"/>
    <w:rsid w:val="00053775"/>
    <w:rsid w:val="0005619A"/>
    <w:rsid w:val="000716BE"/>
    <w:rsid w:val="000910FF"/>
    <w:rsid w:val="000C2717"/>
    <w:rsid w:val="000E295D"/>
    <w:rsid w:val="00105402"/>
    <w:rsid w:val="0011259B"/>
    <w:rsid w:val="00116FDD"/>
    <w:rsid w:val="00125621"/>
    <w:rsid w:val="001802E0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576F"/>
    <w:rsid w:val="003D514A"/>
    <w:rsid w:val="00446C13"/>
    <w:rsid w:val="004716E9"/>
    <w:rsid w:val="00496663"/>
    <w:rsid w:val="004B7C89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362A"/>
    <w:rsid w:val="007B055F"/>
    <w:rsid w:val="007D4DF2"/>
    <w:rsid w:val="008037F5"/>
    <w:rsid w:val="008546C5"/>
    <w:rsid w:val="008678C5"/>
    <w:rsid w:val="00880013"/>
    <w:rsid w:val="00895E9E"/>
    <w:rsid w:val="008E4D00"/>
    <w:rsid w:val="008F5386"/>
    <w:rsid w:val="00904F1E"/>
    <w:rsid w:val="00913172"/>
    <w:rsid w:val="00981E19"/>
    <w:rsid w:val="009B52E4"/>
    <w:rsid w:val="009D6E8D"/>
    <w:rsid w:val="00A02C68"/>
    <w:rsid w:val="00A101E8"/>
    <w:rsid w:val="00A471FD"/>
    <w:rsid w:val="00A82934"/>
    <w:rsid w:val="00AC349E"/>
    <w:rsid w:val="00AC75FD"/>
    <w:rsid w:val="00B92DBF"/>
    <w:rsid w:val="00BD119F"/>
    <w:rsid w:val="00C16D07"/>
    <w:rsid w:val="00C27590"/>
    <w:rsid w:val="00C73EA1"/>
    <w:rsid w:val="00CB27A0"/>
    <w:rsid w:val="00CC4F77"/>
    <w:rsid w:val="00CD3CF6"/>
    <w:rsid w:val="00CE317F"/>
    <w:rsid w:val="00CE336D"/>
    <w:rsid w:val="00D106FF"/>
    <w:rsid w:val="00D626EB"/>
    <w:rsid w:val="00E9376D"/>
    <w:rsid w:val="00ED24C8"/>
    <w:rsid w:val="00EE3A34"/>
    <w:rsid w:val="00F377E2"/>
    <w:rsid w:val="00F50748"/>
    <w:rsid w:val="00F72D02"/>
    <w:rsid w:val="00F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99A3F"/>
  <w15:docId w15:val="{C4977B27-8801-4E51-82A4-FA91E3A3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02C68"/>
    <w:pPr>
      <w:spacing w:after="0" w:line="240" w:lineRule="auto"/>
      <w:jc w:val="center"/>
    </w:pPr>
    <w:rPr>
      <w:rFonts w:asciiTheme="majorHAnsi" w:hAnsiTheme="majorHAnsi"/>
      <w:b/>
      <w:color w:val="FFFFFF" w:themeColor="background1"/>
      <w:sz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02C68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0B455DB4D4C6087A86E4683F4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B6B7-78EB-480F-A44F-BEDB2F97586A}"/>
      </w:docPartPr>
      <w:docPartBody>
        <w:p w:rsidR="001E6620" w:rsidRDefault="001E6620">
          <w:pPr>
            <w:pStyle w:val="9A10B455DB4D4C6087A86E4683F4307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20"/>
    <w:rsid w:val="001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10B455DB4D4C6087A86E4683F43078">
    <w:name w:val="9A10B455DB4D4C6087A86E4683F43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46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the Green, Not the Dream</dc:title>
  <dc:creator>k20center@ou.edu</dc:creator>
  <cp:lastModifiedBy>Catalina Otalora</cp:lastModifiedBy>
  <cp:revision>12</cp:revision>
  <cp:lastPrinted>2016-07-14T14:08:00Z</cp:lastPrinted>
  <dcterms:created xsi:type="dcterms:W3CDTF">2021-11-19T19:32:00Z</dcterms:created>
  <dcterms:modified xsi:type="dcterms:W3CDTF">2022-06-20T21:19:00Z</dcterms:modified>
</cp:coreProperties>
</file>