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E32FFF" w14:textId="6E2B7170" w:rsidR="00C73EA1" w:rsidRPr="00132FAD" w:rsidRDefault="00FF5493" w:rsidP="00FF5493">
      <w:pPr>
        <w:pStyle w:val="Title"/>
        <w:rPr>
          <w:lang w:val="es-CO"/>
        </w:rPr>
      </w:pPr>
      <w:r w:rsidRPr="00132FAD">
        <w:rPr>
          <w:bCs/>
          <w:lang w:val="es-CO"/>
        </w:rPr>
        <w:t>Búsqueda del tesoro de Tinkercad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FF5493" w:rsidRPr="00132FAD" w14:paraId="04441466" w14:textId="77777777" w:rsidTr="00FF5493">
        <w:trPr>
          <w:cantSplit/>
          <w:tblHeader/>
        </w:trPr>
        <w:tc>
          <w:tcPr>
            <w:tcW w:w="7200" w:type="dxa"/>
            <w:shd w:val="clear" w:color="auto" w:fill="3E5C61" w:themeFill="accent2"/>
          </w:tcPr>
          <w:p w14:paraId="1A19BF4B" w14:textId="1A65C190" w:rsidR="00FF5493" w:rsidRPr="00132FAD" w:rsidRDefault="00FF5493" w:rsidP="0053328A">
            <w:pPr>
              <w:pStyle w:val="TableColumnHeaders"/>
              <w:rPr>
                <w:lang w:val="es-CO"/>
              </w:rPr>
            </w:pPr>
            <w:r w:rsidRPr="00132FAD">
              <w:rPr>
                <w:bCs/>
                <w:lang w:val="es-CO"/>
              </w:rPr>
              <w:t>Tarea</w:t>
            </w:r>
          </w:p>
        </w:tc>
        <w:tc>
          <w:tcPr>
            <w:tcW w:w="2160" w:type="dxa"/>
            <w:shd w:val="clear" w:color="auto" w:fill="3E5C61" w:themeFill="accent2"/>
          </w:tcPr>
          <w:p w14:paraId="68CC64CE" w14:textId="7D772EAD" w:rsidR="00FF5493" w:rsidRPr="00132FAD" w:rsidRDefault="00FF5493" w:rsidP="0053328A">
            <w:pPr>
              <w:pStyle w:val="TableColumnHeaders"/>
              <w:rPr>
                <w:lang w:val="es-CO"/>
              </w:rPr>
            </w:pPr>
            <w:r w:rsidRPr="00132FAD">
              <w:rPr>
                <w:bCs/>
                <w:lang w:val="es-CO"/>
              </w:rPr>
              <w:t>¿Completa?</w:t>
            </w:r>
          </w:p>
        </w:tc>
      </w:tr>
      <w:tr w:rsidR="00FF5493" w:rsidRPr="00132FAD" w14:paraId="4BD2E9F1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105D472" w14:textId="1020DE4C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 xml:space="preserve">Abre el sitio web: </w:t>
            </w:r>
            <w:hyperlink r:id="rId8" w:history="1">
              <w:r w:rsidRPr="00132FAD">
                <w:rPr>
                  <w:rStyle w:val="Hyperlink"/>
                  <w:lang w:val="es-CO"/>
                </w:rPr>
                <w:t>www.tinkercad.com</w:t>
              </w:r>
            </w:hyperlink>
            <w:r w:rsidRPr="00132FAD">
              <w:rPr>
                <w:lang w:val="es-CO"/>
              </w:rPr>
              <w:t xml:space="preserve">. </w:t>
            </w:r>
          </w:p>
        </w:tc>
        <w:tc>
          <w:tcPr>
            <w:tcW w:w="2160" w:type="dxa"/>
          </w:tcPr>
          <w:p w14:paraId="77B3E7DC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36AC8A8D" w14:textId="77777777" w:rsidTr="005A6BAA">
        <w:trPr>
          <w:trHeight w:val="720"/>
        </w:trPr>
        <w:tc>
          <w:tcPr>
            <w:tcW w:w="7200" w:type="dxa"/>
            <w:vAlign w:val="center"/>
          </w:tcPr>
          <w:p w14:paraId="5804E4CA" w14:textId="4AF673D9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 xml:space="preserve">Selecciona "Únete a mi clase" y escribe el código de tu clase. A continuación, haz clic en "Ir a mi clase" </w:t>
            </w:r>
          </w:p>
        </w:tc>
        <w:tc>
          <w:tcPr>
            <w:tcW w:w="2160" w:type="dxa"/>
          </w:tcPr>
          <w:p w14:paraId="4ECA019C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33602AD0" w14:textId="77777777" w:rsidTr="005A6BAA">
        <w:trPr>
          <w:trHeight w:val="720"/>
        </w:trPr>
        <w:tc>
          <w:tcPr>
            <w:tcW w:w="7200" w:type="dxa"/>
            <w:vAlign w:val="center"/>
          </w:tcPr>
          <w:p w14:paraId="435AAAA5" w14:textId="0C4CB0BA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 xml:space="preserve">Seleccione "Únete con un apodo" Este será el nombre que te dio tu profesor. A continuación, haz clic en "Ese soy yo" </w:t>
            </w:r>
          </w:p>
        </w:tc>
        <w:tc>
          <w:tcPr>
            <w:tcW w:w="2160" w:type="dxa"/>
          </w:tcPr>
          <w:p w14:paraId="08515615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593A3C13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50A3B57C" w14:textId="57FCC733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 xml:space="preserve">En la parte superior de la pantalla, selecciona "Aprender". </w:t>
            </w:r>
          </w:p>
        </w:tc>
        <w:tc>
          <w:tcPr>
            <w:tcW w:w="2160" w:type="dxa"/>
          </w:tcPr>
          <w:p w14:paraId="33763774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046AB44B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A1F8410" w14:textId="2E11988E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 xml:space="preserve">Completa cada uno de los siguientes iniciadores directos: </w:t>
            </w:r>
          </w:p>
        </w:tc>
        <w:tc>
          <w:tcPr>
            <w:tcW w:w="2160" w:type="dxa"/>
          </w:tcPr>
          <w:p w14:paraId="161A2784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75186142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C9363B6" w14:textId="013DB6FA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 xml:space="preserve">¡Colócalo! </w:t>
            </w:r>
          </w:p>
        </w:tc>
        <w:tc>
          <w:tcPr>
            <w:tcW w:w="2160" w:type="dxa"/>
          </w:tcPr>
          <w:p w14:paraId="0D64F504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7AEA5033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529B8590" w14:textId="404FBDD6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¡Velo!</w:t>
            </w:r>
          </w:p>
        </w:tc>
        <w:tc>
          <w:tcPr>
            <w:tcW w:w="2160" w:type="dxa"/>
          </w:tcPr>
          <w:p w14:paraId="335FBD34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0B750ED1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A13AC57" w14:textId="4E3281D9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¡Muévelo!</w:t>
            </w:r>
          </w:p>
        </w:tc>
        <w:tc>
          <w:tcPr>
            <w:tcW w:w="2160" w:type="dxa"/>
          </w:tcPr>
          <w:p w14:paraId="2FC74A2B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56512BF9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4C62E6F" w14:textId="02AC4A23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¡Gíralo!</w:t>
            </w:r>
          </w:p>
        </w:tc>
        <w:tc>
          <w:tcPr>
            <w:tcW w:w="2160" w:type="dxa"/>
          </w:tcPr>
          <w:p w14:paraId="61F02F3D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3025409F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15B599A" w14:textId="26A4CE33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¡Auméntalo!</w:t>
            </w:r>
          </w:p>
        </w:tc>
        <w:tc>
          <w:tcPr>
            <w:tcW w:w="2160" w:type="dxa"/>
          </w:tcPr>
          <w:p w14:paraId="2889238A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5B1C6124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202CF0CA" w14:textId="1B8737D3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¡Agrúpalo!</w:t>
            </w:r>
          </w:p>
        </w:tc>
        <w:tc>
          <w:tcPr>
            <w:tcW w:w="2160" w:type="dxa"/>
          </w:tcPr>
          <w:p w14:paraId="771E291E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7A3A550A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6AC78043" w14:textId="2D755419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¡Cópialo!</w:t>
            </w:r>
          </w:p>
        </w:tc>
        <w:tc>
          <w:tcPr>
            <w:tcW w:w="2160" w:type="dxa"/>
          </w:tcPr>
          <w:p w14:paraId="0290708C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3D6888AD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0664C24F" w14:textId="092810A3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¡Duplícalo!</w:t>
            </w:r>
          </w:p>
        </w:tc>
        <w:tc>
          <w:tcPr>
            <w:tcW w:w="2160" w:type="dxa"/>
          </w:tcPr>
          <w:p w14:paraId="627F017A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0A368928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6E502924" w14:textId="77B5A79F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¡Escóndelo!</w:t>
            </w:r>
          </w:p>
        </w:tc>
        <w:tc>
          <w:tcPr>
            <w:tcW w:w="2160" w:type="dxa"/>
          </w:tcPr>
          <w:p w14:paraId="1447312F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5DF116DD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69387608" w14:textId="02B2AB48" w:rsidR="00FF5493" w:rsidRPr="00132FAD" w:rsidRDefault="00FF5493" w:rsidP="00FF5493">
            <w:pPr>
              <w:pStyle w:val="TableData"/>
              <w:numPr>
                <w:ilvl w:val="0"/>
                <w:numId w:val="12"/>
              </w:numPr>
              <w:rPr>
                <w:lang w:val="es-CO"/>
              </w:rPr>
            </w:pPr>
            <w:r w:rsidRPr="00132FAD">
              <w:rPr>
                <w:lang w:val="es-CO"/>
              </w:rPr>
              <w:t>¡</w:t>
            </w:r>
            <w:r w:rsidR="00132FAD" w:rsidRPr="00132FAD">
              <w:rPr>
                <w:lang w:val="es-CO"/>
              </w:rPr>
              <w:t>Alinéalo</w:t>
            </w:r>
            <w:r w:rsidRPr="00132FAD">
              <w:rPr>
                <w:lang w:val="es-CO"/>
              </w:rPr>
              <w:t>!</w:t>
            </w:r>
          </w:p>
        </w:tc>
        <w:tc>
          <w:tcPr>
            <w:tcW w:w="2160" w:type="dxa"/>
          </w:tcPr>
          <w:p w14:paraId="3614FB15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33534DB7" w14:textId="77777777" w:rsidTr="005A6BAA">
        <w:trPr>
          <w:trHeight w:val="1152"/>
        </w:trPr>
        <w:tc>
          <w:tcPr>
            <w:tcW w:w="7200" w:type="dxa"/>
            <w:vAlign w:val="center"/>
          </w:tcPr>
          <w:p w14:paraId="112DA1CB" w14:textId="77777777" w:rsidR="00FF5493" w:rsidRPr="00132FAD" w:rsidRDefault="00FF5493" w:rsidP="005A6BAA">
            <w:pPr>
              <w:pStyle w:val="TableData"/>
              <w:spacing w:after="120"/>
              <w:rPr>
                <w:lang w:val="es-CO"/>
              </w:rPr>
            </w:pPr>
            <w:r w:rsidRPr="00132FAD">
              <w:rPr>
                <w:lang w:val="es-CO"/>
              </w:rPr>
              <w:t xml:space="preserve">Encuentra tu página de perfil. </w:t>
            </w:r>
          </w:p>
          <w:p w14:paraId="00DCFE45" w14:textId="14461AAB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>*</w:t>
            </w:r>
            <w:r w:rsidRPr="00132FAD">
              <w:rPr>
                <w:b/>
                <w:bCs/>
                <w:lang w:val="es-CO"/>
              </w:rPr>
              <w:t>Pista</w:t>
            </w:r>
            <w:r w:rsidRPr="00132FAD">
              <w:rPr>
                <w:lang w:val="es-CO"/>
              </w:rPr>
              <w:t xml:space="preserve">: Puedes llegar allí haciendo clic en el logo de Tinkercad en la parte superior de la página. </w:t>
            </w:r>
          </w:p>
        </w:tc>
        <w:tc>
          <w:tcPr>
            <w:tcW w:w="2160" w:type="dxa"/>
          </w:tcPr>
          <w:p w14:paraId="39134538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  <w:tr w:rsidR="00FF5493" w:rsidRPr="00132FAD" w14:paraId="098BF00D" w14:textId="77777777" w:rsidTr="009E109B">
        <w:trPr>
          <w:trHeight w:val="331"/>
        </w:trPr>
        <w:tc>
          <w:tcPr>
            <w:tcW w:w="7200" w:type="dxa"/>
            <w:vAlign w:val="center"/>
          </w:tcPr>
          <w:p w14:paraId="1DD931C3" w14:textId="4B4925B3" w:rsidR="00FF5493" w:rsidRPr="00132FAD" w:rsidRDefault="00FF5493" w:rsidP="00FF5493">
            <w:pPr>
              <w:pStyle w:val="TableData"/>
              <w:rPr>
                <w:lang w:val="es-CO"/>
              </w:rPr>
            </w:pPr>
            <w:r w:rsidRPr="00132FAD">
              <w:rPr>
                <w:lang w:val="es-CO"/>
              </w:rPr>
              <w:t xml:space="preserve">Selecciona "Crear nuevo diseño". </w:t>
            </w:r>
          </w:p>
        </w:tc>
        <w:tc>
          <w:tcPr>
            <w:tcW w:w="2160" w:type="dxa"/>
          </w:tcPr>
          <w:p w14:paraId="3056B5DF" w14:textId="77777777" w:rsidR="00FF5493" w:rsidRPr="00132FAD" w:rsidRDefault="00FF5493" w:rsidP="00FF5493">
            <w:pPr>
              <w:pStyle w:val="TableData"/>
              <w:rPr>
                <w:lang w:val="es-CO"/>
              </w:rPr>
            </w:pPr>
          </w:p>
        </w:tc>
      </w:tr>
    </w:tbl>
    <w:p w14:paraId="29408167" w14:textId="0D90B0D7" w:rsidR="0036040A" w:rsidRPr="00132FAD" w:rsidRDefault="0036040A" w:rsidP="005A6BAA">
      <w:pPr>
        <w:pStyle w:val="CaptionCutline"/>
        <w:rPr>
          <w:i w:val="0"/>
          <w:iCs/>
          <w:lang w:val="es-CO"/>
        </w:rPr>
      </w:pPr>
    </w:p>
    <w:sectPr w:rsidR="0036040A" w:rsidRPr="00132FA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A51F" w14:textId="77777777" w:rsidR="00072D7D" w:rsidRDefault="00072D7D" w:rsidP="00293785">
      <w:pPr>
        <w:spacing w:after="0" w:line="240" w:lineRule="auto"/>
      </w:pPr>
      <w:r>
        <w:separator/>
      </w:r>
    </w:p>
  </w:endnote>
  <w:endnote w:type="continuationSeparator" w:id="0">
    <w:p w14:paraId="647F76A2" w14:textId="77777777" w:rsidR="00072D7D" w:rsidRDefault="00072D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14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3C0DE" wp14:editId="47AAB20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673CD" w14:textId="1C6D9660" w:rsidR="00293785" w:rsidRDefault="00132FA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57DB502E9843FCB251F2B2F88A487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72D7D">
                                <w:rPr>
                                  <w:bCs/>
                                  <w:lang w:val="es"/>
                                </w:rPr>
                                <w:t>Follow the Green, Not the Dream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3C0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9673CD" w14:textId="1C6D9660" w:rsidR="00293785" w:rsidRDefault="00072D7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57DB502E9843FCB251F2B2F88A487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Follow the Green, Not the Dream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A7D9FC5" wp14:editId="40673CD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20D2" w14:textId="77777777" w:rsidR="00072D7D" w:rsidRDefault="00072D7D" w:rsidP="00293785">
      <w:pPr>
        <w:spacing w:after="0" w:line="240" w:lineRule="auto"/>
      </w:pPr>
      <w:r>
        <w:separator/>
      </w:r>
    </w:p>
  </w:footnote>
  <w:footnote w:type="continuationSeparator" w:id="0">
    <w:p w14:paraId="2510537B" w14:textId="77777777" w:rsidR="00072D7D" w:rsidRDefault="00072D7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6AE7"/>
    <w:multiLevelType w:val="hybridMultilevel"/>
    <w:tmpl w:val="4812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2585">
    <w:abstractNumId w:val="7"/>
  </w:num>
  <w:num w:numId="2" w16cid:durableId="1344280517">
    <w:abstractNumId w:val="8"/>
  </w:num>
  <w:num w:numId="3" w16cid:durableId="882248701">
    <w:abstractNumId w:val="0"/>
  </w:num>
  <w:num w:numId="4" w16cid:durableId="1678731450">
    <w:abstractNumId w:val="2"/>
  </w:num>
  <w:num w:numId="5" w16cid:durableId="2115712053">
    <w:abstractNumId w:val="4"/>
  </w:num>
  <w:num w:numId="6" w16cid:durableId="1994479546">
    <w:abstractNumId w:val="6"/>
  </w:num>
  <w:num w:numId="7" w16cid:durableId="1776292089">
    <w:abstractNumId w:val="5"/>
  </w:num>
  <w:num w:numId="8" w16cid:durableId="256905384">
    <w:abstractNumId w:val="9"/>
  </w:num>
  <w:num w:numId="9" w16cid:durableId="1640963643">
    <w:abstractNumId w:val="10"/>
  </w:num>
  <w:num w:numId="10" w16cid:durableId="1288857906">
    <w:abstractNumId w:val="11"/>
  </w:num>
  <w:num w:numId="11" w16cid:durableId="909077833">
    <w:abstractNumId w:val="1"/>
  </w:num>
  <w:num w:numId="12" w16cid:durableId="33707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3"/>
    <w:rsid w:val="0004006F"/>
    <w:rsid w:val="00053775"/>
    <w:rsid w:val="0005619A"/>
    <w:rsid w:val="00072D7D"/>
    <w:rsid w:val="0008589D"/>
    <w:rsid w:val="0011259B"/>
    <w:rsid w:val="00116FDD"/>
    <w:rsid w:val="00125621"/>
    <w:rsid w:val="00132FAD"/>
    <w:rsid w:val="001D0BBF"/>
    <w:rsid w:val="001E1F85"/>
    <w:rsid w:val="001F02E0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6BAA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B7885"/>
    <w:rsid w:val="009D6E8D"/>
    <w:rsid w:val="009E109B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D7142"/>
  <w15:docId w15:val="{5DCA37B8-2267-45D0-BC78-15DBFC4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kerca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7DB502E9843FCB251F2B2F88A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AD5D-3CEB-41A7-9135-BCFAB6EB5941}"/>
      </w:docPartPr>
      <w:docPartBody>
        <w:p w:rsidR="00A8136C" w:rsidRDefault="00A30CA0">
          <w:pPr>
            <w:pStyle w:val="0A57DB502E9843FCB251F2B2F88A487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0"/>
    <w:rsid w:val="00A30CA0"/>
    <w:rsid w:val="00A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57DB502E9843FCB251F2B2F88A487A">
    <w:name w:val="0A57DB502E9843FCB251F2B2F88A4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the Green, Not the Dream</dc:title>
  <dc:creator>k20center@ou.edu</dc:creator>
  <cp:lastModifiedBy>Catalina Otalora</cp:lastModifiedBy>
  <cp:revision>7</cp:revision>
  <cp:lastPrinted>2016-07-14T14:08:00Z</cp:lastPrinted>
  <dcterms:created xsi:type="dcterms:W3CDTF">2021-11-11T16:33:00Z</dcterms:created>
  <dcterms:modified xsi:type="dcterms:W3CDTF">2022-06-20T21:21:00Z</dcterms:modified>
</cp:coreProperties>
</file>