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4B7633" w14:textId="2313F1CA" w:rsidR="00446C13" w:rsidRPr="00E043EA" w:rsidRDefault="00A24FA9" w:rsidP="00DC7A6D">
      <w:pPr>
        <w:pStyle w:val="Title"/>
      </w:pPr>
      <w:r>
        <w:rPr>
          <w:bCs/>
          <w:lang w:val="es"/>
        </w:rPr>
        <w:t>Análisis de funciones racionales</w:t>
      </w:r>
    </w:p>
    <w:p w14:paraId="4C5FBD41" w14:textId="77641EF8" w:rsidR="00A24FA9" w:rsidRDefault="00E97672" w:rsidP="009D6E8D">
      <w:r>
        <w:rPr>
          <w:lang w:val="es"/>
        </w:rPr>
        <w:t xml:space="preserve">Ve a </w:t>
      </w:r>
      <w:hyperlink r:id="rId8" w:history="1">
        <w:r>
          <w:rPr>
            <w:rStyle w:val="Hyperlink"/>
            <w:lang w:val="es"/>
          </w:rPr>
          <w:t>geogebra.org/m/d9ywzkrc</w:t>
        </w:r>
      </w:hyperlink>
      <w:r>
        <w:rPr>
          <w:lang w:val="es"/>
        </w:rPr>
        <w:t xml:space="preserve"> para completar la actividad de GeoGebra. Ajusta los deslizadores en GeoGebra usando los valores de la columna izquierda de la tabla de abajo. Registra tus observaciones.</w:t>
      </w:r>
    </w:p>
    <w:p w14:paraId="1502399A" w14:textId="7486B547" w:rsidR="009D6E8D" w:rsidRDefault="00A24FA9" w:rsidP="00A24FA9">
      <w:pPr>
        <w:pStyle w:val="Heading1"/>
      </w:pPr>
      <w:r>
        <w:rPr>
          <w:bCs/>
          <w:lang w:val="es"/>
        </w:rPr>
        <w:t xml:space="preserve">Análisis de asíntotas verticales 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79"/>
        <w:gridCol w:w="7461"/>
      </w:tblGrid>
      <w:tr w:rsidR="00A24FA9" w14:paraId="1B0B31EB" w14:textId="77777777" w:rsidTr="00A24FA9">
        <w:trPr>
          <w:cantSplit/>
          <w:tblHeader/>
        </w:trPr>
        <w:tc>
          <w:tcPr>
            <w:tcW w:w="1006" w:type="pct"/>
            <w:shd w:val="clear" w:color="auto" w:fill="3E5C61" w:themeFill="accent2"/>
          </w:tcPr>
          <w:p w14:paraId="6896F15A" w14:textId="42FADD95" w:rsidR="00A24FA9" w:rsidRPr="00A24FA9" w:rsidRDefault="00E97672" w:rsidP="00A24FA9">
            <w:pPr>
              <w:pStyle w:val="TableColumnHeaders"/>
            </w:pPr>
            <w:r>
              <w:rPr>
                <w:bCs/>
                <w:lang w:val="es"/>
              </w:rPr>
              <w:object w:dxaOrig="1180" w:dyaOrig="300" w14:anchorId="6DC5B7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5pt;height:15.05pt" o:ole="">
                  <v:imagedata r:id="rId9" o:title=""/>
                </v:shape>
                <o:OLEObject Type="Embed" ProgID="Equation.DSMT4" ShapeID="_x0000_i1025" DrawAspect="Content" ObjectID="_1715520458" r:id="rId10"/>
              </w:object>
            </w:r>
          </w:p>
        </w:tc>
        <w:tc>
          <w:tcPr>
            <w:tcW w:w="3994" w:type="pct"/>
            <w:shd w:val="clear" w:color="auto" w:fill="3E5C61" w:themeFill="accent2"/>
          </w:tcPr>
          <w:p w14:paraId="01B60A47" w14:textId="2D4A97F7" w:rsidR="00A24FA9" w:rsidRPr="0053328A" w:rsidRDefault="00A24FA9" w:rsidP="000C2B83">
            <w:pPr>
              <w:pStyle w:val="TableColumnHeaders"/>
            </w:pPr>
            <w:r>
              <w:rPr>
                <w:bCs/>
                <w:lang w:val="es"/>
              </w:rPr>
              <w:t>Observaciones</w:t>
            </w:r>
          </w:p>
        </w:tc>
      </w:tr>
      <w:tr w:rsidR="00A24FA9" w14:paraId="070ECEBB" w14:textId="77777777" w:rsidTr="00A24FA9">
        <w:tc>
          <w:tcPr>
            <w:tcW w:w="1006" w:type="pct"/>
          </w:tcPr>
          <w:p w14:paraId="1786C51D" w14:textId="63729771" w:rsidR="00A24FA9" w:rsidRPr="00A24FA9" w:rsidRDefault="00E97672" w:rsidP="00A24FA9">
            <w:pPr>
              <w:pStyle w:val="RowHeader"/>
              <w:jc w:val="center"/>
              <w:rPr>
                <w:color w:val="910D28"/>
              </w:rPr>
            </w:pPr>
            <w:r>
              <w:rPr>
                <w:bCs/>
                <w:color w:val="910D28"/>
                <w:lang w:val="es"/>
              </w:rPr>
              <w:object w:dxaOrig="639" w:dyaOrig="360" w14:anchorId="5EFCB6E0">
                <v:shape id="_x0000_i1026" type="#_x0000_t75" style="width:31.95pt;height:17.55pt" o:ole="">
                  <v:imagedata r:id="rId11" o:title=""/>
                </v:shape>
                <o:OLEObject Type="Embed" ProgID="Equation.DSMT4" ShapeID="_x0000_i1026" DrawAspect="Content" ObjectID="_1715520459" r:id="rId12"/>
              </w:object>
            </w:r>
          </w:p>
        </w:tc>
        <w:tc>
          <w:tcPr>
            <w:tcW w:w="3994" w:type="pct"/>
          </w:tcPr>
          <w:p w14:paraId="28449A9D" w14:textId="35E0A7D3" w:rsidR="00A24FA9" w:rsidRDefault="00A24FA9" w:rsidP="000C2B83">
            <w:pPr>
              <w:pStyle w:val="TableData"/>
            </w:pPr>
          </w:p>
        </w:tc>
      </w:tr>
      <w:tr w:rsidR="00A24FA9" w14:paraId="715C18CC" w14:textId="77777777" w:rsidTr="00A24FA9">
        <w:tc>
          <w:tcPr>
            <w:tcW w:w="1006" w:type="pct"/>
          </w:tcPr>
          <w:p w14:paraId="5E1D9E3E" w14:textId="38385298" w:rsidR="00A24FA9" w:rsidRPr="006B4CC2" w:rsidRDefault="00E97672" w:rsidP="00A24FA9">
            <w:pPr>
              <w:pStyle w:val="RowHeader"/>
              <w:jc w:val="center"/>
              <w:rPr>
                <w:rFonts w:cstheme="minorHAnsi"/>
              </w:rPr>
            </w:pPr>
            <w:r>
              <w:rPr>
                <w:bCs/>
                <w:color w:val="910D28"/>
                <w:lang w:val="es"/>
              </w:rPr>
              <w:object w:dxaOrig="639" w:dyaOrig="360" w14:anchorId="3E28A46A">
                <v:shape id="_x0000_i1027" type="#_x0000_t75" style="width:31.95pt;height:17.55pt" o:ole="">
                  <v:imagedata r:id="rId13" o:title=""/>
                </v:shape>
                <o:OLEObject Type="Embed" ProgID="Equation.DSMT4" ShapeID="_x0000_i1027" DrawAspect="Content" ObjectID="_1715520460" r:id="rId14"/>
              </w:object>
            </w:r>
          </w:p>
        </w:tc>
        <w:tc>
          <w:tcPr>
            <w:tcW w:w="3994" w:type="pct"/>
          </w:tcPr>
          <w:p w14:paraId="314CA736" w14:textId="77777777" w:rsidR="00A24FA9" w:rsidRDefault="00A24FA9" w:rsidP="00A24FA9">
            <w:pPr>
              <w:pStyle w:val="TableData"/>
            </w:pPr>
          </w:p>
        </w:tc>
      </w:tr>
    </w:tbl>
    <w:p w14:paraId="34F6FF71" w14:textId="77777777" w:rsidR="00A24FA9" w:rsidRDefault="00A24FA9" w:rsidP="009D6E8D">
      <w:pPr>
        <w:pStyle w:val="BodyText"/>
      </w:pP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79"/>
        <w:gridCol w:w="7461"/>
      </w:tblGrid>
      <w:tr w:rsidR="00A24FA9" w14:paraId="49927173" w14:textId="77777777" w:rsidTr="000C2B83">
        <w:trPr>
          <w:cantSplit/>
          <w:tblHeader/>
        </w:trPr>
        <w:tc>
          <w:tcPr>
            <w:tcW w:w="1006" w:type="pct"/>
            <w:shd w:val="clear" w:color="auto" w:fill="3E5C61" w:themeFill="accent2"/>
          </w:tcPr>
          <w:p w14:paraId="732F099E" w14:textId="327A2F53" w:rsidR="00A24FA9" w:rsidRPr="00A24FA9" w:rsidRDefault="00E97672" w:rsidP="000C2B83">
            <w:pPr>
              <w:pStyle w:val="TableColumnHeaders"/>
            </w:pPr>
            <w:r>
              <w:rPr>
                <w:bCs/>
                <w:lang w:val="es"/>
              </w:rPr>
              <w:object w:dxaOrig="1219" w:dyaOrig="300" w14:anchorId="40F32820">
                <v:shape id="_x0000_i1028" type="#_x0000_t75" style="width:60.75pt;height:15.05pt" o:ole="">
                  <v:imagedata r:id="rId15" o:title=""/>
                </v:shape>
                <o:OLEObject Type="Embed" ProgID="Equation.DSMT4" ShapeID="_x0000_i1028" DrawAspect="Content" ObjectID="_1715520461" r:id="rId16"/>
              </w:object>
            </w:r>
          </w:p>
        </w:tc>
        <w:tc>
          <w:tcPr>
            <w:tcW w:w="3994" w:type="pct"/>
            <w:shd w:val="clear" w:color="auto" w:fill="3E5C61" w:themeFill="accent2"/>
          </w:tcPr>
          <w:p w14:paraId="6E90F1A0" w14:textId="77777777" w:rsidR="00A24FA9" w:rsidRPr="0053328A" w:rsidRDefault="00A24FA9" w:rsidP="000C2B83">
            <w:pPr>
              <w:pStyle w:val="TableColumnHeaders"/>
            </w:pPr>
            <w:r>
              <w:rPr>
                <w:bCs/>
                <w:lang w:val="es"/>
              </w:rPr>
              <w:t>Observaciones</w:t>
            </w:r>
          </w:p>
        </w:tc>
      </w:tr>
      <w:tr w:rsidR="00E97672" w14:paraId="653A6EEC" w14:textId="77777777" w:rsidTr="000C2B83">
        <w:tc>
          <w:tcPr>
            <w:tcW w:w="1006" w:type="pct"/>
          </w:tcPr>
          <w:p w14:paraId="12171907" w14:textId="576874B0" w:rsidR="00E97672" w:rsidRPr="00A24FA9" w:rsidRDefault="00E97672" w:rsidP="00E97672">
            <w:pPr>
              <w:pStyle w:val="RowHeader"/>
              <w:jc w:val="center"/>
              <w:rPr>
                <w:color w:val="910D28"/>
              </w:rPr>
            </w:pPr>
            <w:r>
              <w:rPr>
                <w:bCs/>
                <w:color w:val="910D28"/>
                <w:lang w:val="es"/>
              </w:rPr>
              <w:object w:dxaOrig="639" w:dyaOrig="360" w14:anchorId="78E72AF8">
                <v:shape id="_x0000_i1029" type="#_x0000_t75" style="width:31.95pt;height:17.55pt" o:ole="">
                  <v:imagedata r:id="rId11" o:title=""/>
                </v:shape>
                <o:OLEObject Type="Embed" ProgID="Equation.DSMT4" ShapeID="_x0000_i1029" DrawAspect="Content" ObjectID="_1715520462" r:id="rId17"/>
              </w:object>
            </w:r>
          </w:p>
        </w:tc>
        <w:tc>
          <w:tcPr>
            <w:tcW w:w="3994" w:type="pct"/>
          </w:tcPr>
          <w:p w14:paraId="1B27E9A0" w14:textId="77777777" w:rsidR="00E97672" w:rsidRDefault="00E97672" w:rsidP="00E97672">
            <w:pPr>
              <w:pStyle w:val="TableData"/>
            </w:pPr>
          </w:p>
        </w:tc>
      </w:tr>
      <w:tr w:rsidR="00E97672" w14:paraId="0C759542" w14:textId="77777777" w:rsidTr="000C2B83">
        <w:tc>
          <w:tcPr>
            <w:tcW w:w="1006" w:type="pct"/>
          </w:tcPr>
          <w:p w14:paraId="0DBE3EBC" w14:textId="522039AF" w:rsidR="00E97672" w:rsidRPr="006B4CC2" w:rsidRDefault="00E97672" w:rsidP="00E97672">
            <w:pPr>
              <w:pStyle w:val="RowHeader"/>
              <w:jc w:val="center"/>
              <w:rPr>
                <w:rFonts w:cstheme="minorHAnsi"/>
              </w:rPr>
            </w:pPr>
            <w:r>
              <w:rPr>
                <w:bCs/>
                <w:color w:val="910D28"/>
                <w:lang w:val="es"/>
              </w:rPr>
              <w:object w:dxaOrig="639" w:dyaOrig="360" w14:anchorId="164AE42C">
                <v:shape id="_x0000_i1030" type="#_x0000_t75" style="width:31.95pt;height:17.55pt" o:ole="">
                  <v:imagedata r:id="rId13" o:title=""/>
                </v:shape>
                <o:OLEObject Type="Embed" ProgID="Equation.DSMT4" ShapeID="_x0000_i1030" DrawAspect="Content" ObjectID="_1715520463" r:id="rId18"/>
              </w:object>
            </w:r>
          </w:p>
        </w:tc>
        <w:tc>
          <w:tcPr>
            <w:tcW w:w="3994" w:type="pct"/>
          </w:tcPr>
          <w:p w14:paraId="56797475" w14:textId="77777777" w:rsidR="00E97672" w:rsidRDefault="00E97672" w:rsidP="00E97672">
            <w:pPr>
              <w:pStyle w:val="TableData"/>
            </w:pPr>
          </w:p>
        </w:tc>
      </w:tr>
    </w:tbl>
    <w:p w14:paraId="0E6F6335" w14:textId="77777777" w:rsidR="00A24FA9" w:rsidRDefault="00A24FA9" w:rsidP="009D6E8D">
      <w:pPr>
        <w:pStyle w:val="BodyText"/>
      </w:pPr>
    </w:p>
    <w:p w14:paraId="3C29A25A" w14:textId="15C3B984" w:rsidR="00A24FA9" w:rsidRDefault="00A24FA9" w:rsidP="00A24FA9">
      <w:pPr>
        <w:pStyle w:val="Heading1"/>
      </w:pPr>
      <w:r>
        <w:rPr>
          <w:bCs/>
          <w:lang w:val="es"/>
        </w:rPr>
        <w:t>Análisis de asíntotas horizontales y oblicuas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79"/>
        <w:gridCol w:w="7461"/>
      </w:tblGrid>
      <w:tr w:rsidR="00A24FA9" w14:paraId="3149F046" w14:textId="77777777" w:rsidTr="000C2B83">
        <w:trPr>
          <w:cantSplit/>
          <w:tblHeader/>
        </w:trPr>
        <w:tc>
          <w:tcPr>
            <w:tcW w:w="1006" w:type="pct"/>
            <w:shd w:val="clear" w:color="auto" w:fill="3E5C61" w:themeFill="accent2"/>
          </w:tcPr>
          <w:p w14:paraId="616B8216" w14:textId="02A18082" w:rsidR="00A24FA9" w:rsidRPr="00A24FA9" w:rsidRDefault="00A24FA9" w:rsidP="000C2B83">
            <w:pPr>
              <w:pStyle w:val="TableColumnHeaders"/>
            </w:pPr>
            <w:r>
              <w:rPr>
                <w:bCs/>
                <w:lang w:val="es"/>
              </w:rPr>
              <w:object w:dxaOrig="620" w:dyaOrig="300" w14:anchorId="22AD3374">
                <v:shape id="_x0000_i1031" type="#_x0000_t75" style="width:31.3pt;height:15.05pt" o:ole="">
                  <v:imagedata r:id="rId19" o:title=""/>
                </v:shape>
                <o:OLEObject Type="Embed" ProgID="Equation.DSMT4" ShapeID="_x0000_i1031" DrawAspect="Content" ObjectID="_1715520464" r:id="rId20"/>
              </w:object>
            </w:r>
          </w:p>
        </w:tc>
        <w:tc>
          <w:tcPr>
            <w:tcW w:w="3994" w:type="pct"/>
            <w:shd w:val="clear" w:color="auto" w:fill="3E5C61" w:themeFill="accent2"/>
          </w:tcPr>
          <w:p w14:paraId="746A68F8" w14:textId="77777777" w:rsidR="00A24FA9" w:rsidRPr="0053328A" w:rsidRDefault="00A24FA9" w:rsidP="000C2B83">
            <w:pPr>
              <w:pStyle w:val="TableColumnHeaders"/>
            </w:pPr>
            <w:r>
              <w:rPr>
                <w:bCs/>
                <w:lang w:val="es"/>
              </w:rPr>
              <w:t>Observaciones</w:t>
            </w:r>
          </w:p>
        </w:tc>
      </w:tr>
      <w:tr w:rsidR="00A24FA9" w14:paraId="7D81E1C2" w14:textId="77777777" w:rsidTr="000C2B83">
        <w:tc>
          <w:tcPr>
            <w:tcW w:w="1006" w:type="pct"/>
          </w:tcPr>
          <w:p w14:paraId="7C9382C5" w14:textId="3DCAA8CB" w:rsidR="00A24FA9" w:rsidRPr="00A24FA9" w:rsidRDefault="00E97672" w:rsidP="000C2B83">
            <w:pPr>
              <w:pStyle w:val="RowHeader"/>
              <w:jc w:val="center"/>
              <w:rPr>
                <w:color w:val="910D28"/>
                <w:highlight w:val="yellow"/>
              </w:rPr>
            </w:pPr>
            <w:r>
              <w:rPr>
                <w:bCs/>
                <w:color w:val="910D28"/>
                <w:lang w:val="es"/>
              </w:rPr>
              <w:object w:dxaOrig="1120" w:dyaOrig="320" w14:anchorId="699BBF75">
                <v:shape id="_x0000_i1032" type="#_x0000_t75" style="width:56.35pt;height:15.65pt" o:ole="">
                  <v:imagedata r:id="rId21" o:title=""/>
                </v:shape>
                <o:OLEObject Type="Embed" ProgID="Equation.DSMT4" ShapeID="_x0000_i1032" DrawAspect="Content" ObjectID="_1715520465" r:id="rId22"/>
              </w:object>
            </w:r>
          </w:p>
        </w:tc>
        <w:tc>
          <w:tcPr>
            <w:tcW w:w="3994" w:type="pct"/>
          </w:tcPr>
          <w:p w14:paraId="420CBB7F" w14:textId="77777777" w:rsidR="00A24FA9" w:rsidRDefault="00A24FA9" w:rsidP="000C2B83">
            <w:pPr>
              <w:pStyle w:val="TableData"/>
            </w:pPr>
          </w:p>
        </w:tc>
      </w:tr>
      <w:tr w:rsidR="00A24FA9" w14:paraId="0DD38DB9" w14:textId="77777777" w:rsidTr="000C2B83">
        <w:tc>
          <w:tcPr>
            <w:tcW w:w="1006" w:type="pct"/>
          </w:tcPr>
          <w:p w14:paraId="7ABEBB85" w14:textId="44290F78" w:rsidR="00A24FA9" w:rsidRPr="00A24FA9" w:rsidRDefault="00E97672" w:rsidP="000C2B83">
            <w:pPr>
              <w:pStyle w:val="RowHeader"/>
              <w:jc w:val="center"/>
              <w:rPr>
                <w:rFonts w:cstheme="minorHAnsi"/>
                <w:highlight w:val="yellow"/>
              </w:rPr>
            </w:pPr>
            <w:r>
              <w:rPr>
                <w:bCs/>
                <w:color w:val="910D28"/>
                <w:lang w:val="es"/>
              </w:rPr>
              <w:object w:dxaOrig="639" w:dyaOrig="279" w14:anchorId="7132C7D4">
                <v:shape id="_x0000_i1033" type="#_x0000_t75" style="width:31.95pt;height:13.75pt" o:ole="">
                  <v:imagedata r:id="rId23" o:title=""/>
                </v:shape>
                <o:OLEObject Type="Embed" ProgID="Equation.DSMT4" ShapeID="_x0000_i1033" DrawAspect="Content" ObjectID="_1715520466" r:id="rId24"/>
              </w:object>
            </w:r>
          </w:p>
        </w:tc>
        <w:tc>
          <w:tcPr>
            <w:tcW w:w="3994" w:type="pct"/>
          </w:tcPr>
          <w:p w14:paraId="022CDAD3" w14:textId="77777777" w:rsidR="00A24FA9" w:rsidRDefault="00A24FA9" w:rsidP="000C2B83">
            <w:pPr>
              <w:pStyle w:val="TableData"/>
            </w:pPr>
          </w:p>
        </w:tc>
      </w:tr>
    </w:tbl>
    <w:p w14:paraId="705B5FCE" w14:textId="26CA1431" w:rsidR="00A24FA9" w:rsidRDefault="00A24FA9" w:rsidP="009D6E8D">
      <w:pPr>
        <w:pStyle w:val="BodyText"/>
      </w:pP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79"/>
        <w:gridCol w:w="7461"/>
      </w:tblGrid>
      <w:tr w:rsidR="00A24FA9" w14:paraId="7A78CB52" w14:textId="77777777" w:rsidTr="000C2B83">
        <w:trPr>
          <w:cantSplit/>
          <w:tblHeader/>
        </w:trPr>
        <w:tc>
          <w:tcPr>
            <w:tcW w:w="1006" w:type="pct"/>
            <w:shd w:val="clear" w:color="auto" w:fill="3E5C61" w:themeFill="accent2"/>
          </w:tcPr>
          <w:p w14:paraId="3C7D6457" w14:textId="0DFED7AD" w:rsidR="00A24FA9" w:rsidRPr="00A24FA9" w:rsidRDefault="00A24FA9" w:rsidP="000C2B83">
            <w:pPr>
              <w:pStyle w:val="TableColumnHeaders"/>
            </w:pPr>
            <w:r>
              <w:rPr>
                <w:bCs/>
                <w:lang w:val="es"/>
              </w:rPr>
              <w:object w:dxaOrig="660" w:dyaOrig="300" w14:anchorId="7CCB2453">
                <v:shape id="_x0000_i1034" type="#_x0000_t75" style="width:32.55pt;height:15.05pt" o:ole="">
                  <v:imagedata r:id="rId25" o:title=""/>
                </v:shape>
                <o:OLEObject Type="Embed" ProgID="Equation.DSMT4" ShapeID="_x0000_i1034" DrawAspect="Content" ObjectID="_1715520467" r:id="rId26"/>
              </w:object>
            </w:r>
          </w:p>
        </w:tc>
        <w:tc>
          <w:tcPr>
            <w:tcW w:w="3994" w:type="pct"/>
            <w:shd w:val="clear" w:color="auto" w:fill="3E5C61" w:themeFill="accent2"/>
          </w:tcPr>
          <w:p w14:paraId="317F44A2" w14:textId="77777777" w:rsidR="00A24FA9" w:rsidRPr="0053328A" w:rsidRDefault="00A24FA9" w:rsidP="000C2B83">
            <w:pPr>
              <w:pStyle w:val="TableColumnHeaders"/>
            </w:pPr>
            <w:r>
              <w:rPr>
                <w:bCs/>
                <w:lang w:val="es"/>
              </w:rPr>
              <w:t>Observaciones</w:t>
            </w:r>
          </w:p>
        </w:tc>
      </w:tr>
      <w:tr w:rsidR="00A24FA9" w14:paraId="1E566196" w14:textId="77777777" w:rsidTr="000C2B83">
        <w:tc>
          <w:tcPr>
            <w:tcW w:w="1006" w:type="pct"/>
          </w:tcPr>
          <w:p w14:paraId="071D0C24" w14:textId="19FEEEFF" w:rsidR="00A24FA9" w:rsidRPr="00117877" w:rsidRDefault="00A24FA9" w:rsidP="000C2B83">
            <w:pPr>
              <w:pStyle w:val="RowHeader"/>
              <w:jc w:val="center"/>
              <w:rPr>
                <w:color w:val="910D28"/>
              </w:rPr>
            </w:pPr>
            <w:r>
              <w:rPr>
                <w:bCs/>
                <w:color w:val="910D28"/>
                <w:lang w:val="es"/>
              </w:rPr>
              <w:object w:dxaOrig="1140" w:dyaOrig="320" w14:anchorId="183D7320">
                <v:shape id="_x0000_i1035" type="#_x0000_t75" style="width:56.95pt;height:15.65pt" o:ole="">
                  <v:imagedata r:id="rId27" o:title=""/>
                </v:shape>
                <o:OLEObject Type="Embed" ProgID="Equation.DSMT4" ShapeID="_x0000_i1035" DrawAspect="Content" ObjectID="_1715520468" r:id="rId28"/>
              </w:object>
            </w:r>
          </w:p>
        </w:tc>
        <w:tc>
          <w:tcPr>
            <w:tcW w:w="3994" w:type="pct"/>
          </w:tcPr>
          <w:p w14:paraId="00678498" w14:textId="77777777" w:rsidR="00A24FA9" w:rsidRDefault="00A24FA9" w:rsidP="000C2B83">
            <w:pPr>
              <w:pStyle w:val="TableData"/>
            </w:pPr>
          </w:p>
        </w:tc>
      </w:tr>
      <w:tr w:rsidR="00A24FA9" w14:paraId="4A0B88E9" w14:textId="77777777" w:rsidTr="000C2B83">
        <w:tc>
          <w:tcPr>
            <w:tcW w:w="1006" w:type="pct"/>
          </w:tcPr>
          <w:p w14:paraId="72EA6AF7" w14:textId="38BDB919" w:rsidR="00A24FA9" w:rsidRPr="00117877" w:rsidRDefault="00A24FA9" w:rsidP="000C2B83">
            <w:pPr>
              <w:pStyle w:val="RowHeader"/>
              <w:jc w:val="center"/>
              <w:rPr>
                <w:rFonts w:cstheme="minorHAnsi"/>
              </w:rPr>
            </w:pPr>
            <w:r>
              <w:rPr>
                <w:bCs/>
                <w:color w:val="910D28"/>
                <w:lang w:val="es"/>
              </w:rPr>
              <w:object w:dxaOrig="1120" w:dyaOrig="320" w14:anchorId="4AE64411">
                <v:shape id="_x0000_i1036" type="#_x0000_t75" style="width:56.35pt;height:15.65pt" o:ole="">
                  <v:imagedata r:id="rId29" o:title=""/>
                </v:shape>
                <o:OLEObject Type="Embed" ProgID="Equation.DSMT4" ShapeID="_x0000_i1036" DrawAspect="Content" ObjectID="_1715520469" r:id="rId30"/>
              </w:object>
            </w:r>
          </w:p>
        </w:tc>
        <w:tc>
          <w:tcPr>
            <w:tcW w:w="3994" w:type="pct"/>
          </w:tcPr>
          <w:p w14:paraId="26168C27" w14:textId="77777777" w:rsidR="00A24FA9" w:rsidRDefault="00A24FA9" w:rsidP="000C2B83">
            <w:pPr>
              <w:pStyle w:val="TableData"/>
            </w:pPr>
          </w:p>
        </w:tc>
      </w:tr>
    </w:tbl>
    <w:p w14:paraId="317551AD" w14:textId="77777777" w:rsidR="00A24FA9" w:rsidRDefault="00A24FA9" w:rsidP="009D6E8D">
      <w:pPr>
        <w:pStyle w:val="BodyText"/>
      </w:pPr>
    </w:p>
    <w:p w14:paraId="088C0751" w14:textId="06EFAD00" w:rsidR="00A24FA9" w:rsidRDefault="00117877" w:rsidP="009D6E8D">
      <w:pPr>
        <w:pStyle w:val="BodyText"/>
      </w:pPr>
      <w:r>
        <w:rPr>
          <w:lang w:val="es"/>
        </w:rPr>
        <w:t xml:space="preserve">Sean </w:t>
      </w:r>
      <w:r>
        <w:rPr>
          <w:lang w:val="es"/>
        </w:rPr>
        <w:object w:dxaOrig="520" w:dyaOrig="279" w14:anchorId="5289A136">
          <v:shape id="_x0000_i1037" type="#_x0000_t75" style="width:26.3pt;height:14.4pt" o:ole="">
            <v:imagedata r:id="rId31" o:title=""/>
          </v:shape>
          <o:OLEObject Type="Embed" ProgID="Equation.DSMT4" ShapeID="_x0000_i1037" DrawAspect="Content" ObjectID="_1715520470" r:id="rId32"/>
        </w:object>
      </w:r>
      <w:r>
        <w:rPr>
          <w:lang w:val="es"/>
        </w:rPr>
        <w:t xml:space="preserve"> y </w:t>
      </w:r>
      <w:r>
        <w:rPr>
          <w:lang w:val="es"/>
        </w:rPr>
        <w:object w:dxaOrig="600" w:dyaOrig="279" w14:anchorId="5694BAE3">
          <v:shape id="_x0000_i1038" type="#_x0000_t75" style="width:30.05pt;height:14.4pt" o:ole="">
            <v:imagedata r:id="rId33" o:title=""/>
          </v:shape>
          <o:OLEObject Type="Embed" ProgID="Equation.DSMT4" ShapeID="_x0000_i1038" DrawAspect="Content" ObjectID="_1715520471" r:id="rId34"/>
        </w:object>
      </w:r>
      <w:r>
        <w:rPr>
          <w:lang w:val="es"/>
        </w:rPr>
        <w:t xml:space="preserve">. Acerca y arrastra el gráfico para ver por encima de </w:t>
      </w:r>
      <w:r>
        <w:rPr>
          <w:lang w:val="es"/>
        </w:rPr>
        <w:object w:dxaOrig="780" w:dyaOrig="320" w14:anchorId="569490D4">
          <v:shape id="_x0000_i1039" type="#_x0000_t75" style="width:38.8pt;height:15.65pt" o:ole="">
            <v:imagedata r:id="rId35" o:title=""/>
          </v:shape>
          <o:OLEObject Type="Embed" ProgID="Equation.DSMT4" ShapeID="_x0000_i1039" DrawAspect="Content" ObjectID="_1715520472" r:id="rId36"/>
        </w:object>
      </w:r>
      <w:r>
        <w:rPr>
          <w:lang w:val="es"/>
        </w:rPr>
        <w:t>. ¿Qué ves?</w:t>
      </w:r>
    </w:p>
    <w:sectPr w:rsidR="00A24FA9">
      <w:footerReference w:type="default" r:id="rId3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2BB36" w14:textId="77777777" w:rsidR="00F4406E" w:rsidRDefault="00F4406E" w:rsidP="00293785">
      <w:pPr>
        <w:spacing w:after="0" w:line="240" w:lineRule="auto"/>
      </w:pPr>
      <w:r>
        <w:separator/>
      </w:r>
    </w:p>
  </w:endnote>
  <w:endnote w:type="continuationSeparator" w:id="0">
    <w:p w14:paraId="1F751A82" w14:textId="77777777" w:rsidR="00F4406E" w:rsidRDefault="00F4406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1D31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59DFEB" wp14:editId="7FF016E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EAD7B3" w14:textId="4EC9BDC7" w:rsidR="00293785" w:rsidRDefault="00D5094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38E1F064D9A46ABBA7B2A419A48D48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4406E">
                                <w:rPr>
                                  <w:bCs/>
                                  <w:lang w:val="es"/>
                                </w:rPr>
                                <w:t>Can’t Touch this,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59DFE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CEAD7B3" w14:textId="4EC9BDC7" w:rsidR="00293785" w:rsidRDefault="008F3B18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38E1F064D9A46ABBA7B2A419A48D48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Can’t Touch this,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8ABA8A2" wp14:editId="2C712D7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04C45" w14:textId="77777777" w:rsidR="00F4406E" w:rsidRDefault="00F4406E" w:rsidP="00293785">
      <w:pPr>
        <w:spacing w:after="0" w:line="240" w:lineRule="auto"/>
      </w:pPr>
      <w:r>
        <w:separator/>
      </w:r>
    </w:p>
  </w:footnote>
  <w:footnote w:type="continuationSeparator" w:id="0">
    <w:p w14:paraId="68E5AFC5" w14:textId="77777777" w:rsidR="00F4406E" w:rsidRDefault="00F4406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321410">
    <w:abstractNumId w:val="6"/>
  </w:num>
  <w:num w:numId="2" w16cid:durableId="1526359011">
    <w:abstractNumId w:val="7"/>
  </w:num>
  <w:num w:numId="3" w16cid:durableId="1822305584">
    <w:abstractNumId w:val="0"/>
  </w:num>
  <w:num w:numId="4" w16cid:durableId="1771201761">
    <w:abstractNumId w:val="2"/>
  </w:num>
  <w:num w:numId="5" w16cid:durableId="2017732382">
    <w:abstractNumId w:val="3"/>
  </w:num>
  <w:num w:numId="6" w16cid:durableId="409080646">
    <w:abstractNumId w:val="5"/>
  </w:num>
  <w:num w:numId="7" w16cid:durableId="1462335490">
    <w:abstractNumId w:val="4"/>
  </w:num>
  <w:num w:numId="8" w16cid:durableId="831137741">
    <w:abstractNumId w:val="8"/>
  </w:num>
  <w:num w:numId="9" w16cid:durableId="111748592">
    <w:abstractNumId w:val="9"/>
  </w:num>
  <w:num w:numId="10" w16cid:durableId="811168570">
    <w:abstractNumId w:val="10"/>
  </w:num>
  <w:num w:numId="11" w16cid:durableId="948662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A9"/>
    <w:rsid w:val="00006C42"/>
    <w:rsid w:val="0004006F"/>
    <w:rsid w:val="00053775"/>
    <w:rsid w:val="0005619A"/>
    <w:rsid w:val="0008589D"/>
    <w:rsid w:val="0011259B"/>
    <w:rsid w:val="00116FDD"/>
    <w:rsid w:val="00117877"/>
    <w:rsid w:val="00125621"/>
    <w:rsid w:val="001D0BBF"/>
    <w:rsid w:val="001E1F85"/>
    <w:rsid w:val="001F125D"/>
    <w:rsid w:val="002345CC"/>
    <w:rsid w:val="00293785"/>
    <w:rsid w:val="002C0879"/>
    <w:rsid w:val="002C37B4"/>
    <w:rsid w:val="002F0935"/>
    <w:rsid w:val="0036040A"/>
    <w:rsid w:val="00373A55"/>
    <w:rsid w:val="00397FA9"/>
    <w:rsid w:val="00446C13"/>
    <w:rsid w:val="005078B4"/>
    <w:rsid w:val="005173E1"/>
    <w:rsid w:val="0053328A"/>
    <w:rsid w:val="00540FC6"/>
    <w:rsid w:val="005511B6"/>
    <w:rsid w:val="00553C98"/>
    <w:rsid w:val="005A7635"/>
    <w:rsid w:val="005A7924"/>
    <w:rsid w:val="00645D7F"/>
    <w:rsid w:val="00656940"/>
    <w:rsid w:val="00665274"/>
    <w:rsid w:val="00666C03"/>
    <w:rsid w:val="00686DAB"/>
    <w:rsid w:val="006B4CC2"/>
    <w:rsid w:val="006E1542"/>
    <w:rsid w:val="00701917"/>
    <w:rsid w:val="00721EA4"/>
    <w:rsid w:val="00797CB5"/>
    <w:rsid w:val="007B055F"/>
    <w:rsid w:val="007E6F1D"/>
    <w:rsid w:val="00880013"/>
    <w:rsid w:val="008920A4"/>
    <w:rsid w:val="008F3B18"/>
    <w:rsid w:val="008F5386"/>
    <w:rsid w:val="00913172"/>
    <w:rsid w:val="00921300"/>
    <w:rsid w:val="00981E19"/>
    <w:rsid w:val="009B52E4"/>
    <w:rsid w:val="009D6E8D"/>
    <w:rsid w:val="00A101E8"/>
    <w:rsid w:val="00A24FA9"/>
    <w:rsid w:val="00AC349E"/>
    <w:rsid w:val="00B92DBF"/>
    <w:rsid w:val="00BA3A72"/>
    <w:rsid w:val="00BD119F"/>
    <w:rsid w:val="00C73EA1"/>
    <w:rsid w:val="00C82456"/>
    <w:rsid w:val="00C830DD"/>
    <w:rsid w:val="00C8524A"/>
    <w:rsid w:val="00CC4F77"/>
    <w:rsid w:val="00CD3CF6"/>
    <w:rsid w:val="00CE336D"/>
    <w:rsid w:val="00D106FF"/>
    <w:rsid w:val="00D269D8"/>
    <w:rsid w:val="00D626EB"/>
    <w:rsid w:val="00DC7A6D"/>
    <w:rsid w:val="00E043EA"/>
    <w:rsid w:val="00E97672"/>
    <w:rsid w:val="00EA74D2"/>
    <w:rsid w:val="00ED24C8"/>
    <w:rsid w:val="00F377E2"/>
    <w:rsid w:val="00F4406E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4EDF56E1"/>
  <w15:docId w15:val="{C66973DB-A3FC-46E1-8A00-E72C1869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24FA9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24FA9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24FA9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A7924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glossaryDocument" Target="glossary/document.xml"/><Relationship Id="rId21" Type="http://schemas.openxmlformats.org/officeDocument/2006/relationships/image" Target="media/image6.wmf"/><Relationship Id="rId34" Type="http://schemas.openxmlformats.org/officeDocument/2006/relationships/oleObject" Target="embeddings/oleObject14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1.bin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image" Target="media/image9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3.wmf"/><Relationship Id="rId8" Type="http://schemas.openxmlformats.org/officeDocument/2006/relationships/hyperlink" Target="https://www.geogebra.org/m/d9ywzkrc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8E1F064D9A46ABBA7B2A419A48D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F108F-4B71-49CA-8FD3-EACF5DC59290}"/>
      </w:docPartPr>
      <w:docPartBody>
        <w:p w:rsidR="002D2BBE" w:rsidRDefault="002D2BBE">
          <w:pPr>
            <w:pStyle w:val="D38E1F064D9A46ABBA7B2A419A48D48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BE"/>
    <w:rsid w:val="002D2BBE"/>
    <w:rsid w:val="004070DB"/>
    <w:rsid w:val="00A9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38E1F064D9A46ABBA7B2A419A48D481">
    <w:name w:val="D38E1F064D9A46ABBA7B2A419A48D4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244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Can’t Touch this, part 2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Can’t Touch this, part 2</dc:title>
  <dc:creator>Michell Eike</dc:creator>
  <cp:lastModifiedBy>Catalina Otalora</cp:lastModifiedBy>
  <cp:revision>12</cp:revision>
  <cp:lastPrinted>2022-05-31T21:41:00Z</cp:lastPrinted>
  <dcterms:created xsi:type="dcterms:W3CDTF">2021-10-07T13:05:00Z</dcterms:created>
  <dcterms:modified xsi:type="dcterms:W3CDTF">2022-05-31T21:41:00Z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