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306D9" w14:textId="026F1A35" w:rsidR="00894AB4" w:rsidRDefault="001678BD" w:rsidP="00894AB4">
      <w:pPr>
        <w:pStyle w:val="Title"/>
      </w:pPr>
      <w:r>
        <w:t>the congress of vienna</w:t>
      </w:r>
    </w:p>
    <w:tbl>
      <w:tblPr>
        <w:tblStyle w:val="TableGrid"/>
        <w:tblW w:w="0" w:type="auto"/>
        <w:tblLook w:val="04A0" w:firstRow="1" w:lastRow="0" w:firstColumn="1" w:lastColumn="0" w:noHBand="0" w:noVBand="1"/>
      </w:tblPr>
      <w:tblGrid>
        <w:gridCol w:w="4675"/>
        <w:gridCol w:w="4675"/>
      </w:tblGrid>
      <w:tr w:rsidR="00AC12B9" w14:paraId="28AA3457" w14:textId="77777777" w:rsidTr="00AC12B9">
        <w:tc>
          <w:tcPr>
            <w:tcW w:w="4675" w:type="dxa"/>
          </w:tcPr>
          <w:p w14:paraId="70211EE7" w14:textId="5A701D5B" w:rsidR="00AC12B9" w:rsidRDefault="00AC12B9" w:rsidP="00AC12B9">
            <w:pPr>
              <w:pStyle w:val="BodyText"/>
            </w:pPr>
            <w:r>
              <w:t xml:space="preserve">Starting with the French Revolution in the 1790’s through the Napoleonic Wars in the early 1800’s, France was fighting with many European countries. The French Revolution and Napoleon’s rule had brought changes to Europe, including new ideas of more equality between classes, the unseating of kings and </w:t>
            </w:r>
            <w:r w:rsidR="00D801C1">
              <w:t>queens, and a new idea of nationalism</w:t>
            </w:r>
            <w:r>
              <w:t xml:space="preserve">. </w:t>
            </w:r>
            <w:r w:rsidR="00D801C1">
              <w:t xml:space="preserve">Nationalism was the belief of supporting a nation rather than a monarch which started to promote unity between people. </w:t>
            </w:r>
            <w:r>
              <w:t xml:space="preserve">Europe also saw Napoleon control much of Europe with impressive military victories. </w:t>
            </w:r>
          </w:p>
          <w:p w14:paraId="06DB2671" w14:textId="77777777" w:rsidR="00AC12B9" w:rsidRDefault="00AC12B9" w:rsidP="00AC12B9">
            <w:pPr>
              <w:pStyle w:val="BodyText"/>
            </w:pPr>
          </w:p>
          <w:p w14:paraId="41AB8325" w14:textId="6B57155B" w:rsidR="00AC12B9" w:rsidRDefault="00AC12B9" w:rsidP="00AC12B9">
            <w:pPr>
              <w:pStyle w:val="BodyText"/>
            </w:pPr>
            <w:r>
              <w:t>The Napoleonic Wars had resulted in France taking land from several European countries which created an imbalance of power between the major European countries. The Treaty of Paris ended the Napoleonic Wars and said that European leaders would meet to restore the balance of power in Europe and create a plan to keep Europe peaceful.</w:t>
            </w:r>
          </w:p>
          <w:p w14:paraId="64E9DBDD" w14:textId="77777777" w:rsidR="00AC12B9" w:rsidRDefault="00AC12B9" w:rsidP="00AC12B9">
            <w:pPr>
              <w:pStyle w:val="BodyText"/>
            </w:pPr>
          </w:p>
          <w:p w14:paraId="6BD30CC3" w14:textId="3E22A0D0" w:rsidR="00AC12B9" w:rsidRDefault="00AC12B9" w:rsidP="00AC12B9">
            <w:pPr>
              <w:pStyle w:val="BodyText"/>
            </w:pPr>
            <w:r>
              <w:t xml:space="preserve">These meetings were called the Congress of Vienna and happened over a year from July 1814 to June 1815. </w:t>
            </w:r>
            <w:r w:rsidRPr="0090128B">
              <w:t>Prince Metternich of Austria</w:t>
            </w:r>
            <w:r>
              <w:t xml:space="preserve"> was an important figure and led a group of representatives known as The Conservative Order</w:t>
            </w:r>
            <w:r w:rsidRPr="0090128B">
              <w:t xml:space="preserve">. He pushed for the </w:t>
            </w:r>
            <w:r>
              <w:t>r</w:t>
            </w:r>
            <w:r w:rsidRPr="0090128B">
              <w:t xml:space="preserve">evolutionary </w:t>
            </w:r>
            <w:r>
              <w:t>ideas</w:t>
            </w:r>
            <w:r w:rsidRPr="0090128B">
              <w:t xml:space="preserve"> of equality, liberty, and fraternity </w:t>
            </w:r>
            <w:r>
              <w:t xml:space="preserve">to be replaced as he felt they led to the French Revolution. </w:t>
            </w:r>
            <w:r w:rsidRPr="0090128B">
              <w:t xml:space="preserve">This meant that the Conservative Order saw that the overthrown monarchs like the Bourbons of France were </w:t>
            </w:r>
            <w:r>
              <w:t>put back in charge</w:t>
            </w:r>
            <w:r w:rsidR="00D801C1" w:rsidRPr="0090128B">
              <w:t xml:space="preserve">. </w:t>
            </w:r>
            <w:r w:rsidRPr="0090128B">
              <w:t xml:space="preserve">Metternich </w:t>
            </w:r>
            <w:r>
              <w:t xml:space="preserve">and others </w:t>
            </w:r>
            <w:r w:rsidRPr="0090128B">
              <w:lastRenderedPageBreak/>
              <w:t xml:space="preserve">wanted to prevent one power from </w:t>
            </w:r>
            <w:r>
              <w:t xml:space="preserve">controlling </w:t>
            </w:r>
            <w:r w:rsidRPr="0090128B">
              <w:t>Europe, and a solution was to re-draw</w:t>
            </w:r>
            <w:r>
              <w:t xml:space="preserve"> some borders of European countries. This reduced France’s land area and created a “buffer zone” between powerful European countries. For example, a new kingdom</w:t>
            </w:r>
            <w:r w:rsidR="00D801C1">
              <w:t xml:space="preserve">, known as the Kingdom of the Netherlands, which was made up </w:t>
            </w:r>
            <w:r>
              <w:t>of present-day Belgium and the Netherlands was created to keep peace between France, Prussia, and the United Kingdom.</w:t>
            </w:r>
          </w:p>
          <w:p w14:paraId="18EB79BE" w14:textId="77777777" w:rsidR="00AC12B9" w:rsidRDefault="00AC12B9" w:rsidP="00AC12B9">
            <w:pPr>
              <w:pStyle w:val="BodyText"/>
            </w:pPr>
          </w:p>
          <w:p w14:paraId="1A9D8B61" w14:textId="7AA4A218" w:rsidR="00AC12B9" w:rsidRDefault="00AC12B9" w:rsidP="00AC12B9">
            <w:pPr>
              <w:pStyle w:val="BodyText"/>
            </w:pPr>
            <w:r w:rsidRPr="003E47C8">
              <w:t>The Congress of Vienna’s attempt to s</w:t>
            </w:r>
            <w:r>
              <w:t>top</w:t>
            </w:r>
            <w:r w:rsidRPr="003E47C8">
              <w:t xml:space="preserve"> nationalism</w:t>
            </w:r>
            <w:r>
              <w:t>,</w:t>
            </w:r>
            <w:r w:rsidRPr="003E47C8">
              <w:t xml:space="preserve"> and other French Revolution values, led to tension</w:t>
            </w:r>
            <w:r>
              <w:t xml:space="preserve"> between</w:t>
            </w:r>
            <w:r w:rsidRPr="003E47C8">
              <w:t xml:space="preserve"> the European powers.  For example, there</w:t>
            </w:r>
            <w:r>
              <w:t xml:space="preserve"> were</w:t>
            </w:r>
            <w:r w:rsidRPr="003E47C8">
              <w:t xml:space="preserve"> </w:t>
            </w:r>
            <w:r>
              <w:t xml:space="preserve">violent efforts by groups of people </w:t>
            </w:r>
            <w:r w:rsidRPr="003E47C8">
              <w:t>across Europe about 30 years after the Congress of Vienna</w:t>
            </w:r>
            <w:r>
              <w:t xml:space="preserve">. Countries like Germany became nationalistic which would again disrupt the balance of power. However, the Congress of Vienna was successful in keeping Europe peaceful for about one hundred years until World War One and the Congress of Vienna was the model used for the creation of the League of Nations and the United Nations. </w:t>
            </w:r>
          </w:p>
          <w:p w14:paraId="28F8C981" w14:textId="77777777" w:rsidR="00AC12B9" w:rsidRDefault="00AC12B9" w:rsidP="00AC12B9">
            <w:pPr>
              <w:rPr>
                <w:rFonts w:ascii="Calibri" w:eastAsia="Calibri" w:hAnsi="Calibri" w:cs="Calibri"/>
                <w:b/>
                <w:color w:val="980000"/>
                <w:szCs w:val="24"/>
              </w:rPr>
            </w:pPr>
          </w:p>
          <w:p w14:paraId="14AC9744" w14:textId="77777777" w:rsidR="00AC12B9" w:rsidRDefault="00AC12B9" w:rsidP="00A12A78">
            <w:pPr>
              <w:pStyle w:val="BodyText"/>
            </w:pPr>
          </w:p>
        </w:tc>
        <w:tc>
          <w:tcPr>
            <w:tcW w:w="4675" w:type="dxa"/>
          </w:tcPr>
          <w:p w14:paraId="5F5F6AE1" w14:textId="6E8213F6" w:rsidR="0021187A" w:rsidRDefault="0021187A" w:rsidP="0021187A">
            <w:pPr>
              <w:pStyle w:val="BodyText"/>
              <w:jc w:val="right"/>
            </w:pPr>
            <w:r>
              <w:rPr>
                <w:noProof/>
              </w:rPr>
              <w:lastRenderedPageBreak/>
              <w:drawing>
                <wp:inline distT="0" distB="0" distL="0" distR="0" wp14:anchorId="0B4BD512" wp14:editId="1944C38D">
                  <wp:extent cx="520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236" cy="529236"/>
                          </a:xfrm>
                          <a:prstGeom prst="rect">
                            <a:avLst/>
                          </a:prstGeom>
                          <a:noFill/>
                        </pic:spPr>
                      </pic:pic>
                    </a:graphicData>
                  </a:graphic>
                </wp:inline>
              </w:drawing>
            </w:r>
          </w:p>
          <w:p w14:paraId="00150FD0" w14:textId="6A942AE1" w:rsidR="00697457" w:rsidRDefault="00697457" w:rsidP="00A12A78">
            <w:pPr>
              <w:pStyle w:val="BodyText"/>
            </w:pPr>
            <w:r>
              <w:t>How did the French Revolution change Europe?</w:t>
            </w:r>
          </w:p>
          <w:p w14:paraId="4BD0AE81" w14:textId="77777777" w:rsidR="00697457" w:rsidRDefault="00697457" w:rsidP="00A12A78">
            <w:pPr>
              <w:pStyle w:val="BodyText"/>
            </w:pPr>
          </w:p>
          <w:p w14:paraId="244ED256" w14:textId="77777777" w:rsidR="00697457" w:rsidRDefault="00697457" w:rsidP="00A12A78">
            <w:pPr>
              <w:pStyle w:val="BodyText"/>
            </w:pPr>
          </w:p>
          <w:p w14:paraId="209C24E8" w14:textId="77777777" w:rsidR="00697457" w:rsidRDefault="00697457" w:rsidP="00A12A78">
            <w:pPr>
              <w:pStyle w:val="BodyText"/>
            </w:pPr>
          </w:p>
          <w:p w14:paraId="460A4E75" w14:textId="77777777" w:rsidR="00697457" w:rsidRDefault="00697457" w:rsidP="00A12A78">
            <w:pPr>
              <w:pStyle w:val="BodyText"/>
            </w:pPr>
          </w:p>
          <w:p w14:paraId="4237A6D5" w14:textId="77777777" w:rsidR="00697457" w:rsidRDefault="00697457" w:rsidP="00A12A78">
            <w:pPr>
              <w:pStyle w:val="BodyText"/>
            </w:pPr>
          </w:p>
          <w:p w14:paraId="0C85A0A4" w14:textId="77777777" w:rsidR="00697457" w:rsidRDefault="00697457" w:rsidP="00A12A78">
            <w:pPr>
              <w:pStyle w:val="BodyText"/>
            </w:pPr>
          </w:p>
          <w:p w14:paraId="2094F65F" w14:textId="77777777" w:rsidR="00697457" w:rsidRDefault="00697457" w:rsidP="00A12A78">
            <w:pPr>
              <w:pStyle w:val="BodyText"/>
            </w:pPr>
            <w:r>
              <w:t xml:space="preserve">Why was an imbalance of power created and what did leaders do in response to the imbalance? </w:t>
            </w:r>
          </w:p>
          <w:p w14:paraId="0F0DF1CC" w14:textId="77777777" w:rsidR="00697457" w:rsidRDefault="00697457" w:rsidP="00A12A78">
            <w:pPr>
              <w:pStyle w:val="BodyText"/>
            </w:pPr>
          </w:p>
          <w:p w14:paraId="527FB016" w14:textId="77777777" w:rsidR="00697457" w:rsidRDefault="00697457" w:rsidP="00A12A78">
            <w:pPr>
              <w:pStyle w:val="BodyText"/>
            </w:pPr>
          </w:p>
          <w:p w14:paraId="30604210" w14:textId="77777777" w:rsidR="00697457" w:rsidRDefault="00697457" w:rsidP="00A12A78">
            <w:pPr>
              <w:pStyle w:val="BodyText"/>
            </w:pPr>
          </w:p>
          <w:p w14:paraId="796C5A79" w14:textId="77777777" w:rsidR="00697457" w:rsidRDefault="00697457" w:rsidP="00A12A78">
            <w:pPr>
              <w:pStyle w:val="BodyText"/>
            </w:pPr>
          </w:p>
          <w:p w14:paraId="0BF65D0C" w14:textId="77777777" w:rsidR="00697457" w:rsidRDefault="00697457" w:rsidP="00A12A78">
            <w:pPr>
              <w:pStyle w:val="BodyText"/>
            </w:pPr>
          </w:p>
          <w:p w14:paraId="3EEA7C5B" w14:textId="77777777" w:rsidR="00697457" w:rsidRDefault="00697457" w:rsidP="00A12A78">
            <w:pPr>
              <w:pStyle w:val="BodyText"/>
            </w:pPr>
          </w:p>
          <w:p w14:paraId="6A36CD37" w14:textId="77777777" w:rsidR="00697457" w:rsidRDefault="00697457" w:rsidP="00A12A78">
            <w:pPr>
              <w:pStyle w:val="BodyText"/>
            </w:pPr>
          </w:p>
          <w:p w14:paraId="64684E60" w14:textId="77777777" w:rsidR="00697457" w:rsidRDefault="00697457" w:rsidP="00A12A78">
            <w:pPr>
              <w:pStyle w:val="BodyText"/>
            </w:pPr>
          </w:p>
          <w:p w14:paraId="22E98102" w14:textId="1970AA71" w:rsidR="00697457" w:rsidRDefault="00697457" w:rsidP="00A12A78">
            <w:pPr>
              <w:pStyle w:val="BodyText"/>
            </w:pPr>
            <w:r>
              <w:t xml:space="preserve">What did The Conservative Order want and why? </w:t>
            </w:r>
          </w:p>
          <w:p w14:paraId="6E490D0B" w14:textId="77777777" w:rsidR="00697457" w:rsidRDefault="00697457" w:rsidP="00A12A78">
            <w:pPr>
              <w:pStyle w:val="BodyText"/>
            </w:pPr>
          </w:p>
          <w:p w14:paraId="5543F62B" w14:textId="77777777" w:rsidR="00697457" w:rsidRDefault="00697457" w:rsidP="00A12A78">
            <w:pPr>
              <w:pStyle w:val="BodyText"/>
            </w:pPr>
          </w:p>
          <w:p w14:paraId="7AA3DE5A" w14:textId="77777777" w:rsidR="00697457" w:rsidRDefault="00697457" w:rsidP="00A12A78">
            <w:pPr>
              <w:pStyle w:val="BodyText"/>
            </w:pPr>
          </w:p>
          <w:p w14:paraId="468CA858" w14:textId="77777777" w:rsidR="00697457" w:rsidRDefault="00697457" w:rsidP="00A12A78">
            <w:pPr>
              <w:pStyle w:val="BodyText"/>
            </w:pPr>
          </w:p>
          <w:p w14:paraId="51204F63" w14:textId="77777777" w:rsidR="0021187A" w:rsidRDefault="0021187A" w:rsidP="00A12A78">
            <w:pPr>
              <w:pStyle w:val="BodyText"/>
            </w:pPr>
          </w:p>
          <w:p w14:paraId="0E584557" w14:textId="77777777" w:rsidR="0021187A" w:rsidRDefault="0021187A" w:rsidP="00A12A78">
            <w:pPr>
              <w:pStyle w:val="BodyText"/>
            </w:pPr>
          </w:p>
          <w:p w14:paraId="2CF0A1BC" w14:textId="77777777" w:rsidR="0021187A" w:rsidRDefault="0021187A" w:rsidP="00A12A78">
            <w:pPr>
              <w:pStyle w:val="BodyText"/>
            </w:pPr>
          </w:p>
          <w:p w14:paraId="1E6F29FA" w14:textId="77777777" w:rsidR="0021187A" w:rsidRDefault="0021187A" w:rsidP="00A12A78">
            <w:pPr>
              <w:pStyle w:val="BodyText"/>
            </w:pPr>
          </w:p>
          <w:p w14:paraId="17DF3B67" w14:textId="267981A4" w:rsidR="00697457" w:rsidRDefault="00697457" w:rsidP="00A12A78">
            <w:pPr>
              <w:pStyle w:val="BodyText"/>
            </w:pPr>
            <w:r>
              <w:t xml:space="preserve">Why was the Kingdom of Netherlands created? </w:t>
            </w:r>
          </w:p>
          <w:p w14:paraId="3755812D" w14:textId="77777777" w:rsidR="00697457" w:rsidRDefault="00697457" w:rsidP="00A12A78">
            <w:pPr>
              <w:pStyle w:val="BodyText"/>
            </w:pPr>
          </w:p>
          <w:p w14:paraId="2C551646" w14:textId="77777777" w:rsidR="00697457" w:rsidRDefault="00697457" w:rsidP="00A12A78">
            <w:pPr>
              <w:pStyle w:val="BodyText"/>
            </w:pPr>
          </w:p>
          <w:p w14:paraId="709F8B3B" w14:textId="77777777" w:rsidR="00697457" w:rsidRDefault="00697457" w:rsidP="00A12A78">
            <w:pPr>
              <w:pStyle w:val="BodyText"/>
            </w:pPr>
          </w:p>
          <w:p w14:paraId="1ACAA995" w14:textId="77777777" w:rsidR="00697457" w:rsidRDefault="00697457" w:rsidP="00A12A78">
            <w:pPr>
              <w:pStyle w:val="BodyText"/>
            </w:pPr>
          </w:p>
          <w:p w14:paraId="1B8DC174" w14:textId="77777777" w:rsidR="00697457" w:rsidRDefault="00697457" w:rsidP="00A12A78">
            <w:pPr>
              <w:pStyle w:val="BodyText"/>
            </w:pPr>
            <w:r>
              <w:t xml:space="preserve">Was the Congress of Vienna’s attempt at creating peace in Europe successful? </w:t>
            </w:r>
          </w:p>
          <w:p w14:paraId="3988B491" w14:textId="77777777" w:rsidR="00697457" w:rsidRDefault="00697457" w:rsidP="00A12A78">
            <w:pPr>
              <w:pStyle w:val="BodyText"/>
            </w:pPr>
          </w:p>
          <w:p w14:paraId="7A49DB02" w14:textId="77777777" w:rsidR="00697457" w:rsidRDefault="00697457" w:rsidP="00A12A78">
            <w:pPr>
              <w:pStyle w:val="BodyText"/>
            </w:pPr>
          </w:p>
          <w:p w14:paraId="544FF55E" w14:textId="77777777" w:rsidR="00697457" w:rsidRDefault="00697457" w:rsidP="00A12A78">
            <w:pPr>
              <w:pStyle w:val="BodyText"/>
            </w:pPr>
          </w:p>
          <w:p w14:paraId="7A379EE8" w14:textId="77777777" w:rsidR="00697457" w:rsidRDefault="00697457" w:rsidP="00A12A78">
            <w:pPr>
              <w:pStyle w:val="BodyText"/>
            </w:pPr>
          </w:p>
          <w:p w14:paraId="3C33C21A" w14:textId="70360A60" w:rsidR="00697457" w:rsidRDefault="00697457" w:rsidP="00A12A78">
            <w:pPr>
              <w:pStyle w:val="BodyText"/>
            </w:pPr>
            <w:r>
              <w:t xml:space="preserve">What was the Congress of Vienna later used as a model for? </w:t>
            </w:r>
          </w:p>
        </w:tc>
      </w:tr>
    </w:tbl>
    <w:p w14:paraId="1249E258" w14:textId="620A470F" w:rsidR="00F04724" w:rsidRPr="005F46A9" w:rsidRDefault="003E47C8" w:rsidP="00101B22">
      <w:pPr>
        <w:pStyle w:val="Citation"/>
        <w:ind w:left="0" w:firstLine="0"/>
        <w:rPr>
          <w:i w:val="0"/>
          <w:iCs/>
          <w:color w:val="auto"/>
        </w:rPr>
      </w:pPr>
      <w:r w:rsidRPr="005F46A9">
        <w:rPr>
          <w:i w:val="0"/>
          <w:iCs/>
        </w:rPr>
        <w:lastRenderedPageBreak/>
        <w:t> </w:t>
      </w:r>
      <w:r w:rsidR="005F46A9" w:rsidRPr="005F46A9">
        <w:rPr>
          <w:i w:val="0"/>
          <w:iCs/>
          <w:color w:val="auto"/>
        </w:rPr>
        <w:t xml:space="preserve">Lumen. </w:t>
      </w:r>
      <w:r w:rsidR="00F04724" w:rsidRPr="005F46A9">
        <w:rPr>
          <w:i w:val="0"/>
          <w:iCs/>
          <w:color w:val="auto"/>
        </w:rPr>
        <w:t xml:space="preserve">(n.d.). </w:t>
      </w:r>
      <w:r w:rsidR="005F46A9" w:rsidRPr="005F46A9">
        <w:rPr>
          <w:i w:val="0"/>
          <w:iCs/>
          <w:color w:val="auto"/>
        </w:rPr>
        <w:t xml:space="preserve">The congress of Vienna. </w:t>
      </w:r>
      <w:r w:rsidR="00F04724" w:rsidRPr="005F46A9">
        <w:rPr>
          <w:i w:val="0"/>
          <w:iCs/>
          <w:color w:val="auto"/>
        </w:rPr>
        <w:t xml:space="preserve">Boundless World history. Lumen. </w:t>
      </w:r>
      <w:hyperlink r:id="rId9" w:history="1">
        <w:r w:rsidR="005F46A9" w:rsidRPr="005F46A9">
          <w:rPr>
            <w:rStyle w:val="Hyperlink"/>
            <w:i w:val="0"/>
            <w:iCs/>
            <w:color w:val="auto"/>
          </w:rPr>
          <w:t>https://courses.lumenlearning.com/boundless-worldhistory/chapter/the-congress-of-vienna/</w:t>
        </w:r>
      </w:hyperlink>
      <w:r w:rsidR="00F04724" w:rsidRPr="005F46A9">
        <w:rPr>
          <w:i w:val="0"/>
          <w:iCs/>
          <w:color w:val="auto"/>
        </w:rPr>
        <w:t xml:space="preserve">. </w:t>
      </w:r>
    </w:p>
    <w:p w14:paraId="56B6CB75" w14:textId="46764A66" w:rsidR="005F46A9" w:rsidRPr="005F46A9" w:rsidRDefault="005F46A9" w:rsidP="005F46A9">
      <w:pPr>
        <w:pStyle w:val="FootnoteText"/>
        <w:rPr>
          <w:sz w:val="18"/>
          <w:szCs w:val="18"/>
        </w:rPr>
      </w:pPr>
      <w:r w:rsidRPr="005F46A9">
        <w:rPr>
          <w:sz w:val="18"/>
          <w:szCs w:val="18"/>
        </w:rPr>
        <w:t xml:space="preserve">Encyclopedia Britannica, </w:t>
      </w:r>
      <w:r>
        <w:rPr>
          <w:sz w:val="18"/>
          <w:szCs w:val="18"/>
        </w:rPr>
        <w:t>I</w:t>
      </w:r>
      <w:r w:rsidRPr="005F46A9">
        <w:rPr>
          <w:sz w:val="18"/>
          <w:szCs w:val="18"/>
        </w:rPr>
        <w:t>nc. (n.d.). Decisions of the Congress. https://www.britannica.com/event/Congress-of Vienna/Decisions-of-the-congress.</w:t>
      </w:r>
    </w:p>
    <w:p w14:paraId="6591D418" w14:textId="377CF9D9" w:rsidR="003E47C8" w:rsidRPr="003E47C8" w:rsidRDefault="003E47C8" w:rsidP="003E47C8">
      <w:pPr>
        <w:pStyle w:val="BodyText"/>
      </w:pPr>
    </w:p>
    <w:p w14:paraId="2B415680" w14:textId="77777777" w:rsidR="0090128B" w:rsidRDefault="0090128B" w:rsidP="00A12A78">
      <w:pPr>
        <w:pStyle w:val="BodyText"/>
      </w:pPr>
    </w:p>
    <w:p w14:paraId="480F69BB" w14:textId="548F3865" w:rsidR="001678BD" w:rsidRPr="001678BD" w:rsidRDefault="001678BD" w:rsidP="00A12A78">
      <w:pPr>
        <w:pStyle w:val="BodyText"/>
      </w:pPr>
    </w:p>
    <w:sectPr w:rsidR="001678BD" w:rsidRPr="001678BD">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13C7" w14:textId="77777777" w:rsidR="00687195" w:rsidRDefault="00687195" w:rsidP="00293785">
      <w:pPr>
        <w:spacing w:after="0" w:line="240" w:lineRule="auto"/>
      </w:pPr>
      <w:r>
        <w:separator/>
      </w:r>
    </w:p>
  </w:endnote>
  <w:endnote w:type="continuationSeparator" w:id="0">
    <w:p w14:paraId="7AFD7E8B" w14:textId="77777777" w:rsidR="00687195" w:rsidRDefault="0068719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633EDCB" wp14:editId="01365B4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6871C" w14:textId="767875B6" w:rsidR="00293785" w:rsidRPr="00EC260E" w:rsidRDefault="00687195" w:rsidP="00D106FF">
                          <w:pPr>
                            <w:pStyle w:val="LessonFooter"/>
                            <w:rPr>
                              <w:sz w:val="22"/>
                            </w:rPr>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sidR="001678BD" w:rsidRPr="00EC260E">
                                <w:rPr>
                                  <w:sz w:val="22"/>
                                </w:rPr>
                                <w:t xml:space="preserve">a </w:t>
                              </w:r>
                              <w:proofErr w:type="gramStart"/>
                              <w:r w:rsidR="001678BD" w:rsidRPr="00EC260E">
                                <w:rPr>
                                  <w:sz w:val="22"/>
                                </w:rPr>
                                <w:t>p</w:t>
                              </w:r>
                              <w:r w:rsidR="002A6A0C" w:rsidRPr="00EC260E">
                                <w:rPr>
                                  <w:sz w:val="22"/>
                                </w:rPr>
                                <w:t>ea</w:t>
                              </w:r>
                              <w:r w:rsidR="001678BD" w:rsidRPr="00EC260E">
                                <w:rPr>
                                  <w:sz w:val="22"/>
                                </w:rPr>
                                <w:t>ce</w:t>
                              </w:r>
                              <w:proofErr w:type="gramEnd"/>
                              <w:r w:rsidR="001678BD" w:rsidRPr="00EC260E">
                                <w:rPr>
                                  <w:sz w:val="22"/>
                                </w:rPr>
                                <w:t xml:space="preserve"> of the pie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42A6871C" w14:textId="767875B6" w:rsidR="00293785" w:rsidRPr="00EC260E" w:rsidRDefault="00687195" w:rsidP="00D106FF">
                    <w:pPr>
                      <w:pStyle w:val="LessonFooter"/>
                      <w:rPr>
                        <w:sz w:val="22"/>
                      </w:rPr>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sidR="001678BD" w:rsidRPr="00EC260E">
                          <w:rPr>
                            <w:sz w:val="22"/>
                          </w:rPr>
                          <w:t xml:space="preserve">a </w:t>
                        </w:r>
                        <w:proofErr w:type="gramStart"/>
                        <w:r w:rsidR="001678BD" w:rsidRPr="00EC260E">
                          <w:rPr>
                            <w:sz w:val="22"/>
                          </w:rPr>
                          <w:t>p</w:t>
                        </w:r>
                        <w:r w:rsidR="002A6A0C" w:rsidRPr="00EC260E">
                          <w:rPr>
                            <w:sz w:val="22"/>
                          </w:rPr>
                          <w:t>ea</w:t>
                        </w:r>
                        <w:r w:rsidR="001678BD" w:rsidRPr="00EC260E">
                          <w:rPr>
                            <w:sz w:val="22"/>
                          </w:rPr>
                          <w:t>ce</w:t>
                        </w:r>
                        <w:proofErr w:type="gramEnd"/>
                        <w:r w:rsidR="001678BD" w:rsidRPr="00EC260E">
                          <w:rPr>
                            <w:sz w:val="22"/>
                          </w:rPr>
                          <w:t xml:space="preserve"> of the pie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D58F7DB" wp14:editId="79295B7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88" w14:textId="77777777" w:rsidR="00687195" w:rsidRDefault="00687195" w:rsidP="00293785">
      <w:pPr>
        <w:spacing w:after="0" w:line="240" w:lineRule="auto"/>
      </w:pPr>
      <w:r>
        <w:separator/>
      </w:r>
    </w:p>
  </w:footnote>
  <w:footnote w:type="continuationSeparator" w:id="0">
    <w:p w14:paraId="47F3C046" w14:textId="77777777" w:rsidR="00687195" w:rsidRDefault="0068719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847F" w14:textId="77777777" w:rsidR="00EC260E" w:rsidRDefault="00EC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0ADC" w14:textId="77777777" w:rsidR="00EC260E" w:rsidRDefault="00EC2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37AA" w14:textId="77777777" w:rsidR="00EC260E" w:rsidRDefault="00EC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808"/>
    <w:multiLevelType w:val="multilevel"/>
    <w:tmpl w:val="3E8C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C0A19"/>
    <w:multiLevelType w:val="multilevel"/>
    <w:tmpl w:val="156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24196"/>
    <w:multiLevelType w:val="multilevel"/>
    <w:tmpl w:val="905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507A8"/>
    <w:multiLevelType w:val="multilevel"/>
    <w:tmpl w:val="DB8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C5A"/>
    <w:multiLevelType w:val="multilevel"/>
    <w:tmpl w:val="8BD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4"/>
  </w:num>
  <w:num w:numId="5">
    <w:abstractNumId w:val="6"/>
  </w:num>
  <w:num w:numId="6">
    <w:abstractNumId w:val="8"/>
  </w:num>
  <w:num w:numId="7">
    <w:abstractNumId w:val="7"/>
  </w:num>
  <w:num w:numId="8">
    <w:abstractNumId w:val="12"/>
  </w:num>
  <w:num w:numId="9">
    <w:abstractNumId w:val="13"/>
  </w:num>
  <w:num w:numId="10">
    <w:abstractNumId w:val="14"/>
  </w:num>
  <w:num w:numId="11">
    <w:abstractNumId w:val="3"/>
  </w:num>
  <w:num w:numId="12">
    <w:abstractNumId w:val="15"/>
  </w:num>
  <w:num w:numId="13">
    <w:abstractNumId w:val="5"/>
  </w:num>
  <w:num w:numId="14">
    <w:abstractNumId w:val="2"/>
  </w:num>
  <w:num w:numId="15">
    <w:abstractNumId w:val="0"/>
  </w:num>
  <w:num w:numId="16">
    <w:abstractNumId w:val="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12964"/>
    <w:rsid w:val="0004006F"/>
    <w:rsid w:val="000503E3"/>
    <w:rsid w:val="00053775"/>
    <w:rsid w:val="0005619A"/>
    <w:rsid w:val="0008589D"/>
    <w:rsid w:val="00101B22"/>
    <w:rsid w:val="0011259B"/>
    <w:rsid w:val="00116FDD"/>
    <w:rsid w:val="00125621"/>
    <w:rsid w:val="001678BD"/>
    <w:rsid w:val="0019565B"/>
    <w:rsid w:val="001D0BBF"/>
    <w:rsid w:val="001E1F85"/>
    <w:rsid w:val="001F125D"/>
    <w:rsid w:val="0021187A"/>
    <w:rsid w:val="0023362D"/>
    <w:rsid w:val="002345CC"/>
    <w:rsid w:val="002519ED"/>
    <w:rsid w:val="00293785"/>
    <w:rsid w:val="002A6A0C"/>
    <w:rsid w:val="002C0879"/>
    <w:rsid w:val="002C37B4"/>
    <w:rsid w:val="002E4C85"/>
    <w:rsid w:val="002F0BE0"/>
    <w:rsid w:val="0036040A"/>
    <w:rsid w:val="00384E02"/>
    <w:rsid w:val="00397FA9"/>
    <w:rsid w:val="003E47C8"/>
    <w:rsid w:val="00446C13"/>
    <w:rsid w:val="0045140F"/>
    <w:rsid w:val="004E0590"/>
    <w:rsid w:val="005078B4"/>
    <w:rsid w:val="0053328A"/>
    <w:rsid w:val="00540FC6"/>
    <w:rsid w:val="005511B6"/>
    <w:rsid w:val="00553C98"/>
    <w:rsid w:val="005A7635"/>
    <w:rsid w:val="005F46A9"/>
    <w:rsid w:val="00645D7F"/>
    <w:rsid w:val="00656940"/>
    <w:rsid w:val="00664741"/>
    <w:rsid w:val="00665274"/>
    <w:rsid w:val="00666C03"/>
    <w:rsid w:val="00686DAB"/>
    <w:rsid w:val="00687195"/>
    <w:rsid w:val="00697457"/>
    <w:rsid w:val="006B4CC2"/>
    <w:rsid w:val="006E1542"/>
    <w:rsid w:val="00721EA4"/>
    <w:rsid w:val="0077607C"/>
    <w:rsid w:val="00797CB5"/>
    <w:rsid w:val="007B055F"/>
    <w:rsid w:val="007B65D8"/>
    <w:rsid w:val="007E6F1D"/>
    <w:rsid w:val="007F433E"/>
    <w:rsid w:val="00853C7F"/>
    <w:rsid w:val="00880013"/>
    <w:rsid w:val="008920A4"/>
    <w:rsid w:val="00894AB4"/>
    <w:rsid w:val="008F5386"/>
    <w:rsid w:val="0090128B"/>
    <w:rsid w:val="0090264C"/>
    <w:rsid w:val="00913172"/>
    <w:rsid w:val="00924658"/>
    <w:rsid w:val="00980F61"/>
    <w:rsid w:val="00981E19"/>
    <w:rsid w:val="009875EA"/>
    <w:rsid w:val="009B52E4"/>
    <w:rsid w:val="009D6E8D"/>
    <w:rsid w:val="009E1712"/>
    <w:rsid w:val="00A101E8"/>
    <w:rsid w:val="00A12A78"/>
    <w:rsid w:val="00AB4C48"/>
    <w:rsid w:val="00AC12B9"/>
    <w:rsid w:val="00AC349E"/>
    <w:rsid w:val="00B44B31"/>
    <w:rsid w:val="00B74A56"/>
    <w:rsid w:val="00B92DBF"/>
    <w:rsid w:val="00BD119F"/>
    <w:rsid w:val="00C73EA1"/>
    <w:rsid w:val="00C8524A"/>
    <w:rsid w:val="00CC4F77"/>
    <w:rsid w:val="00CD3CF6"/>
    <w:rsid w:val="00CE336D"/>
    <w:rsid w:val="00D03EEC"/>
    <w:rsid w:val="00D106FF"/>
    <w:rsid w:val="00D46D09"/>
    <w:rsid w:val="00D626EB"/>
    <w:rsid w:val="00D801C1"/>
    <w:rsid w:val="00D90D73"/>
    <w:rsid w:val="00DC7A6D"/>
    <w:rsid w:val="00EC260E"/>
    <w:rsid w:val="00ED24C8"/>
    <w:rsid w:val="00F00A51"/>
    <w:rsid w:val="00F04724"/>
    <w:rsid w:val="00F14179"/>
    <w:rsid w:val="00F377E2"/>
    <w:rsid w:val="00F50748"/>
    <w:rsid w:val="00F72D02"/>
    <w:rsid w:val="00FB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73489666">
      <w:bodyDiv w:val="1"/>
      <w:marLeft w:val="0"/>
      <w:marRight w:val="0"/>
      <w:marTop w:val="0"/>
      <w:marBottom w:val="0"/>
      <w:divBdr>
        <w:top w:val="none" w:sz="0" w:space="0" w:color="auto"/>
        <w:left w:val="none" w:sz="0" w:space="0" w:color="auto"/>
        <w:bottom w:val="none" w:sz="0" w:space="0" w:color="auto"/>
        <w:right w:val="none" w:sz="0" w:space="0" w:color="auto"/>
      </w:divBdr>
    </w:div>
    <w:div w:id="322708000">
      <w:bodyDiv w:val="1"/>
      <w:marLeft w:val="0"/>
      <w:marRight w:val="0"/>
      <w:marTop w:val="0"/>
      <w:marBottom w:val="0"/>
      <w:divBdr>
        <w:top w:val="none" w:sz="0" w:space="0" w:color="auto"/>
        <w:left w:val="none" w:sz="0" w:space="0" w:color="auto"/>
        <w:bottom w:val="none" w:sz="0" w:space="0" w:color="auto"/>
        <w:right w:val="none" w:sz="0" w:space="0" w:color="auto"/>
      </w:divBdr>
    </w:div>
    <w:div w:id="852500209">
      <w:bodyDiv w:val="1"/>
      <w:marLeft w:val="0"/>
      <w:marRight w:val="0"/>
      <w:marTop w:val="0"/>
      <w:marBottom w:val="0"/>
      <w:divBdr>
        <w:top w:val="none" w:sz="0" w:space="0" w:color="auto"/>
        <w:left w:val="none" w:sz="0" w:space="0" w:color="auto"/>
        <w:bottom w:val="none" w:sz="0" w:space="0" w:color="auto"/>
        <w:right w:val="none" w:sz="0" w:space="0" w:color="auto"/>
      </w:divBdr>
    </w:div>
    <w:div w:id="86069961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8981656">
      <w:bodyDiv w:val="1"/>
      <w:marLeft w:val="0"/>
      <w:marRight w:val="0"/>
      <w:marTop w:val="0"/>
      <w:marBottom w:val="0"/>
      <w:divBdr>
        <w:top w:val="none" w:sz="0" w:space="0" w:color="auto"/>
        <w:left w:val="none" w:sz="0" w:space="0" w:color="auto"/>
        <w:bottom w:val="none" w:sz="0" w:space="0" w:color="auto"/>
        <w:right w:val="none" w:sz="0" w:space="0" w:color="auto"/>
      </w:divBdr>
    </w:div>
    <w:div w:id="1784687752">
      <w:bodyDiv w:val="1"/>
      <w:marLeft w:val="0"/>
      <w:marRight w:val="0"/>
      <w:marTop w:val="0"/>
      <w:marBottom w:val="0"/>
      <w:divBdr>
        <w:top w:val="none" w:sz="0" w:space="0" w:color="auto"/>
        <w:left w:val="none" w:sz="0" w:space="0" w:color="auto"/>
        <w:bottom w:val="none" w:sz="0" w:space="0" w:color="auto"/>
        <w:right w:val="none" w:sz="0" w:space="0" w:color="auto"/>
      </w:divBdr>
      <w:divsChild>
        <w:div w:id="466819320">
          <w:marLeft w:val="15"/>
          <w:marRight w:val="0"/>
          <w:marTop w:val="0"/>
          <w:marBottom w:val="0"/>
          <w:divBdr>
            <w:top w:val="none" w:sz="0" w:space="0" w:color="auto"/>
            <w:left w:val="none" w:sz="0" w:space="0" w:color="auto"/>
            <w:bottom w:val="none" w:sz="0" w:space="0" w:color="auto"/>
            <w:right w:val="none" w:sz="0" w:space="0" w:color="auto"/>
          </w:divBdr>
        </w:div>
      </w:divsChild>
    </w:div>
    <w:div w:id="188305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rses.lumenlearning.com/boundless-worldhistory/chapter/the-congress-of-vien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6A137E70B4CB4AED037D77721EEB2"/>
        <w:category>
          <w:name w:val="General"/>
          <w:gallery w:val="placeholder"/>
        </w:category>
        <w:types>
          <w:type w:val="bbPlcHdr"/>
        </w:types>
        <w:behaviors>
          <w:behavior w:val="content"/>
        </w:behaviors>
        <w:guid w:val="{0B2DF622-1324-4340-921A-77DA7AB84DF0}"/>
      </w:docPartPr>
      <w:docPartBody>
        <w:p w:rsidR="00480029" w:rsidRDefault="00625C5C" w:rsidP="00625C5C">
          <w:pPr>
            <w:pStyle w:val="D856A137E70B4CB4AED037D77721EEB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074CA0"/>
    <w:rsid w:val="000E6018"/>
    <w:rsid w:val="00167545"/>
    <w:rsid w:val="001C4B09"/>
    <w:rsid w:val="00290301"/>
    <w:rsid w:val="002B6A6A"/>
    <w:rsid w:val="00422033"/>
    <w:rsid w:val="00480029"/>
    <w:rsid w:val="004E34CB"/>
    <w:rsid w:val="004E4062"/>
    <w:rsid w:val="00613E6D"/>
    <w:rsid w:val="00625C5C"/>
    <w:rsid w:val="006355A8"/>
    <w:rsid w:val="006627E7"/>
    <w:rsid w:val="007A30AD"/>
    <w:rsid w:val="008B54EF"/>
    <w:rsid w:val="00A73114"/>
    <w:rsid w:val="00C0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5C"/>
    <w:rPr>
      <w:color w:val="808080"/>
    </w:rPr>
  </w:style>
  <w:style w:type="paragraph" w:customStyle="1" w:styleId="D856A137E70B4CB4AED037D77721EEB2">
    <w:name w:val="D856A137E70B4CB4AED037D77721EEB2"/>
    <w:rsid w:val="00625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C:\Users\profe\Downloads\Vertical LEARN Document Attachment with Instructions.dotm</Template>
  <TotalTime>3</TotalTime>
  <Pages>2</Pages>
  <Words>482</Words>
  <Characters>2752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 piece of the pie</vt:lpstr>
      <vt:lpstr>the congress of vienna</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peace of the pie</dc:title>
  <dc:creator>K20</dc:creator>
  <cp:keywords>Article</cp:keywords>
  <cp:lastModifiedBy>Shogren, Caitlin E.</cp:lastModifiedBy>
  <cp:revision>3</cp:revision>
  <cp:lastPrinted>2016-07-14T14:08:00Z</cp:lastPrinted>
  <dcterms:created xsi:type="dcterms:W3CDTF">2021-11-08T14:56:00Z</dcterms:created>
  <dcterms:modified xsi:type="dcterms:W3CDTF">2021-11-15T16:53:00Z</dcterms:modified>
</cp:coreProperties>
</file>