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6C8BFC" w14:textId="20D9C7D1" w:rsidR="00686E54" w:rsidRPr="001273AC" w:rsidRDefault="00686E54" w:rsidP="0006313E">
      <w:pPr>
        <w:jc w:val="center"/>
        <w:rPr>
          <w:rFonts w:asciiTheme="minorHAnsi" w:eastAsia="Franklin Gothic" w:hAnsiTheme="minorHAnsi" w:cstheme="minorHAnsi"/>
          <w:b/>
          <w:color w:val="3E5C61" w:themeColor="text1"/>
          <w:sz w:val="32"/>
          <w:szCs w:val="32"/>
        </w:rPr>
      </w:pPr>
      <w:r w:rsidRPr="001273AC">
        <w:rPr>
          <w:rFonts w:asciiTheme="minorHAnsi" w:eastAsia="Franklin Gothic" w:hAnsiTheme="minorHAnsi" w:cstheme="minorHAnsi"/>
          <w:b/>
          <w:color w:val="1F2D30" w:themeColor="accent6" w:themeShade="80"/>
          <w:sz w:val="32"/>
          <w:szCs w:val="32"/>
        </w:rPr>
        <w:t>CHOICE BOARD</w:t>
      </w:r>
    </w:p>
    <w:p w14:paraId="545A607D" w14:textId="062158B7" w:rsidR="00686E54" w:rsidRDefault="00686E54" w:rsidP="0006313E">
      <w:pPr>
        <w:rPr>
          <w:rFonts w:eastAsia="Gill Sans"/>
          <w:b/>
        </w:rPr>
      </w:pPr>
      <w:r w:rsidRPr="001273AC">
        <w:rPr>
          <w:rFonts w:eastAsia="Gill Sans"/>
          <w:b/>
        </w:rPr>
        <w:t>DIRECTIONS:</w:t>
      </w:r>
      <w:r w:rsidRPr="001273AC">
        <w:rPr>
          <w:rFonts w:eastAsia="Gill Sans"/>
        </w:rPr>
        <w:t xml:space="preserve"> Choose 1 square from each column.  Watch the video or explore the site.  While doing so, ask yourself, </w:t>
      </w:r>
      <w:r w:rsidRPr="001273AC">
        <w:rPr>
          <w:rFonts w:eastAsia="Gill Sans"/>
          <w:b/>
        </w:rPr>
        <w:t>“How does this type of education affect the native student?”</w:t>
      </w:r>
    </w:p>
    <w:p w14:paraId="48551316" w14:textId="77777777" w:rsidR="0006313E" w:rsidRPr="0006313E" w:rsidRDefault="0006313E" w:rsidP="0006313E">
      <w:pPr>
        <w:pStyle w:val="BodyText"/>
      </w:pPr>
    </w:p>
    <w:tbl>
      <w:tblPr>
        <w:tblW w:w="87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55"/>
        <w:gridCol w:w="2880"/>
        <w:gridCol w:w="2970"/>
      </w:tblGrid>
      <w:tr w:rsidR="00D46808" w:rsidRPr="00D46808" w14:paraId="78C2A89C" w14:textId="77777777" w:rsidTr="00D46808">
        <w:trPr>
          <w:trHeight w:val="696"/>
        </w:trPr>
        <w:tc>
          <w:tcPr>
            <w:tcW w:w="2855" w:type="dxa"/>
            <w:shd w:val="clear" w:color="auto" w:fill="3E5C61" w:themeFill="text1"/>
            <w:vAlign w:val="center"/>
          </w:tcPr>
          <w:p w14:paraId="2414D2E4" w14:textId="18F3F618" w:rsidR="00686E54" w:rsidRPr="00D46808" w:rsidRDefault="00686E54" w:rsidP="00CF261F">
            <w:pPr>
              <w:jc w:val="center"/>
              <w:rPr>
                <w:b/>
                <w:color w:val="FFFFFF" w:themeColor="background1"/>
              </w:rPr>
            </w:pPr>
            <w:r w:rsidRPr="00D46808">
              <w:rPr>
                <w:b/>
                <w:color w:val="FFFFFF" w:themeColor="background1"/>
              </w:rPr>
              <w:t>P</w:t>
            </w:r>
            <w:r w:rsidR="00D46808" w:rsidRPr="00D46808">
              <w:rPr>
                <w:b/>
                <w:color w:val="FFFFFF" w:themeColor="background1"/>
              </w:rPr>
              <w:t>ast</w:t>
            </w:r>
          </w:p>
        </w:tc>
        <w:tc>
          <w:tcPr>
            <w:tcW w:w="2880" w:type="dxa"/>
            <w:shd w:val="clear" w:color="auto" w:fill="3E5C61" w:themeFill="text1"/>
            <w:vAlign w:val="center"/>
          </w:tcPr>
          <w:p w14:paraId="4DEB4201" w14:textId="61E102D1" w:rsidR="00686E54" w:rsidRPr="00D46808" w:rsidRDefault="00D46808" w:rsidP="00CF261F">
            <w:pPr>
              <w:jc w:val="center"/>
              <w:rPr>
                <w:b/>
                <w:color w:val="FFFFFF" w:themeColor="background1"/>
              </w:rPr>
            </w:pPr>
            <w:r w:rsidRPr="00D46808">
              <w:rPr>
                <w:b/>
                <w:color w:val="FFFFFF" w:themeColor="background1"/>
              </w:rPr>
              <w:t>Present</w:t>
            </w:r>
          </w:p>
        </w:tc>
        <w:tc>
          <w:tcPr>
            <w:tcW w:w="2970" w:type="dxa"/>
            <w:shd w:val="clear" w:color="auto" w:fill="3E5C61" w:themeFill="text1"/>
            <w:vAlign w:val="center"/>
          </w:tcPr>
          <w:p w14:paraId="554FFDA6" w14:textId="761838C7" w:rsidR="00686E54" w:rsidRPr="00D46808" w:rsidRDefault="00686E54" w:rsidP="00CF261F">
            <w:pPr>
              <w:jc w:val="center"/>
              <w:rPr>
                <w:b/>
                <w:color w:val="FFFFFF" w:themeColor="background1"/>
              </w:rPr>
            </w:pPr>
            <w:r w:rsidRPr="00D46808">
              <w:rPr>
                <w:b/>
                <w:color w:val="FFFFFF" w:themeColor="background1"/>
              </w:rPr>
              <w:t>F</w:t>
            </w:r>
            <w:r w:rsidR="00D46808" w:rsidRPr="00D46808">
              <w:rPr>
                <w:b/>
                <w:color w:val="FFFFFF" w:themeColor="background1"/>
              </w:rPr>
              <w:t>uture</w:t>
            </w:r>
          </w:p>
        </w:tc>
      </w:tr>
      <w:tr w:rsidR="00686E54" w14:paraId="3A89DE3E" w14:textId="77777777" w:rsidTr="00C8772C">
        <w:trPr>
          <w:trHeight w:val="1296"/>
        </w:trPr>
        <w:tc>
          <w:tcPr>
            <w:tcW w:w="2855" w:type="dxa"/>
            <w:shd w:val="clear" w:color="auto" w:fill="auto"/>
            <w:vAlign w:val="center"/>
          </w:tcPr>
          <w:p w14:paraId="3CC82805" w14:textId="6775AEE6" w:rsidR="00686E54" w:rsidRPr="00C8772C" w:rsidRDefault="00856874" w:rsidP="00C8772C">
            <w:pPr>
              <w:jc w:val="center"/>
              <w:rPr>
                <w:sz w:val="22"/>
                <w:szCs w:val="22"/>
              </w:rPr>
            </w:pPr>
            <w:hyperlink r:id="rId8"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>Jim Thorpe</w:t>
              </w:r>
            </w:hyperlink>
            <w:r w:rsidR="00686E54" w:rsidRPr="00C8772C">
              <w:rPr>
                <w:sz w:val="22"/>
                <w:szCs w:val="22"/>
              </w:rPr>
              <w:t xml:space="preserve"> and Carlisle</w:t>
            </w:r>
            <w:r w:rsidR="00C8772C" w:rsidRPr="00C8772C">
              <w:rPr>
                <w:sz w:val="22"/>
                <w:szCs w:val="22"/>
              </w:rPr>
              <w:br/>
              <w:t>(video)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5B411FE" w14:textId="242365D7" w:rsidR="00686E54" w:rsidRPr="00C8772C" w:rsidRDefault="00856874" w:rsidP="00C8772C">
            <w:pPr>
              <w:jc w:val="center"/>
              <w:rPr>
                <w:sz w:val="22"/>
                <w:szCs w:val="22"/>
              </w:rPr>
            </w:pPr>
            <w:hyperlink r:id="rId9"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>Riverside Indian School</w:t>
              </w:r>
            </w:hyperlink>
          </w:p>
          <w:p w14:paraId="09F78EA3" w14:textId="61837A1D" w:rsidR="00686E54" w:rsidRPr="00C8772C" w:rsidRDefault="00686E54" w:rsidP="00C8772C">
            <w:pPr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About RIS</w:t>
            </w:r>
            <w:r w:rsidR="00C8772C" w:rsidRPr="00C8772C">
              <w:rPr>
                <w:sz w:val="22"/>
                <w:szCs w:val="22"/>
              </w:rPr>
              <w:br/>
              <w:t>(site)</w:t>
            </w:r>
          </w:p>
        </w:tc>
        <w:tc>
          <w:tcPr>
            <w:tcW w:w="2970" w:type="dxa"/>
            <w:shd w:val="clear" w:color="auto" w:fill="FFFFFF"/>
            <w:vAlign w:val="center"/>
          </w:tcPr>
          <w:p w14:paraId="4B7AFBA1" w14:textId="77777777" w:rsidR="00686E54" w:rsidRPr="00C8772C" w:rsidRDefault="00856874" w:rsidP="00C8772C">
            <w:pPr>
              <w:widowControl w:val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0">
              <w:r w:rsidR="00686E54" w:rsidRPr="00C8772C">
                <w:rPr>
                  <w:color w:val="0563C1"/>
                  <w:sz w:val="22"/>
                  <w:szCs w:val="22"/>
                  <w:u w:val="single"/>
                </w:rPr>
                <w:t>Sovereign Community School</w:t>
              </w:r>
            </w:hyperlink>
          </w:p>
          <w:p w14:paraId="019E8CBD" w14:textId="412F9321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(</w:t>
            </w:r>
            <w:proofErr w:type="gramStart"/>
            <w:r w:rsidRPr="00C8772C">
              <w:rPr>
                <w:sz w:val="22"/>
                <w:szCs w:val="22"/>
              </w:rPr>
              <w:t>recording</w:t>
            </w:r>
            <w:proofErr w:type="gramEnd"/>
            <w:r w:rsidRPr="00C8772C">
              <w:rPr>
                <w:sz w:val="22"/>
                <w:szCs w:val="22"/>
              </w:rPr>
              <w:t xml:space="preserve"> only)</w:t>
            </w:r>
          </w:p>
        </w:tc>
      </w:tr>
      <w:tr w:rsidR="00686E54" w14:paraId="0D42AE96" w14:textId="77777777" w:rsidTr="00C8772C">
        <w:trPr>
          <w:trHeight w:val="1296"/>
        </w:trPr>
        <w:tc>
          <w:tcPr>
            <w:tcW w:w="2855" w:type="dxa"/>
            <w:shd w:val="clear" w:color="auto" w:fill="auto"/>
            <w:vAlign w:val="center"/>
          </w:tcPr>
          <w:p w14:paraId="4B95E88B" w14:textId="77777777" w:rsidR="00686E54" w:rsidRPr="00C8772C" w:rsidRDefault="00856874" w:rsidP="00C8772C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1">
              <w:r w:rsidR="00686E54" w:rsidRPr="00C8772C">
                <w:rPr>
                  <w:color w:val="0563C1"/>
                  <w:sz w:val="22"/>
                  <w:szCs w:val="22"/>
                  <w:u w:val="single"/>
                </w:rPr>
                <w:t>Before/After photos from Carlisle</w:t>
              </w:r>
            </w:hyperlink>
          </w:p>
          <w:p w14:paraId="18DA7A82" w14:textId="394EDD2F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(video)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F8FE499" w14:textId="77777777" w:rsidR="005B0319" w:rsidRPr="00C8772C" w:rsidRDefault="005B0319" w:rsidP="00C8772C">
            <w:pPr>
              <w:jc w:val="center"/>
              <w:rPr>
                <w:color w:val="1155CC"/>
                <w:sz w:val="22"/>
                <w:szCs w:val="22"/>
                <w:u w:val="single"/>
              </w:rPr>
            </w:pPr>
            <w:r w:rsidRPr="00C8772C">
              <w:rPr>
                <w:sz w:val="22"/>
                <w:szCs w:val="22"/>
              </w:rPr>
              <w:t xml:space="preserve">Sequoyah High School </w:t>
            </w:r>
            <w:hyperlink r:id="rId12"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>Mission</w:t>
              </w:r>
            </w:hyperlink>
            <w:r w:rsidR="00686E54" w:rsidRPr="00C8772C">
              <w:rPr>
                <w:sz w:val="22"/>
                <w:szCs w:val="22"/>
              </w:rPr>
              <w:t xml:space="preserve"> and </w:t>
            </w:r>
            <w:hyperlink r:id="rId13"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>History</w:t>
              </w:r>
            </w:hyperlink>
          </w:p>
          <w:p w14:paraId="2BB45B4C" w14:textId="540D8BE8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(site)</w:t>
            </w:r>
          </w:p>
        </w:tc>
        <w:tc>
          <w:tcPr>
            <w:tcW w:w="2970" w:type="dxa"/>
            <w:shd w:val="clear" w:color="auto" w:fill="FFFFFF"/>
            <w:vAlign w:val="center"/>
          </w:tcPr>
          <w:sdt>
            <w:sdtPr>
              <w:rPr>
                <w:rFonts w:ascii="Calibri" w:eastAsia="Calibri" w:hAnsi="Calibri" w:cs="Calibri"/>
                <w:b w:val="0"/>
                <w:color w:val="auto"/>
                <w:sz w:val="22"/>
                <w:szCs w:val="22"/>
                <w:shd w:val="clear" w:color="auto" w:fill="auto"/>
              </w:rPr>
              <w:tag w:val="goog_rdk_0"/>
              <w:id w:val="1434238235"/>
            </w:sdtPr>
            <w:sdtEndPr/>
            <w:sdtContent>
              <w:p w14:paraId="11AF0948" w14:textId="77777777" w:rsidR="00C8772C" w:rsidRPr="00C8772C" w:rsidRDefault="00856874" w:rsidP="00C8772C">
                <w:pPr>
                  <w:pStyle w:val="Heading1"/>
                  <w:shd w:val="clear" w:color="auto" w:fill="FFFFFF"/>
                  <w:spacing w:after="280"/>
                  <w:jc w:val="center"/>
                  <w:rPr>
                    <w:rFonts w:ascii="Calibri" w:eastAsia="Calibri" w:hAnsi="Calibri" w:cs="Calibri"/>
                    <w:b w:val="0"/>
                    <w:color w:val="1155CC"/>
                    <w:sz w:val="22"/>
                    <w:szCs w:val="22"/>
                    <w:u w:val="single"/>
                  </w:rPr>
                </w:pPr>
                <w:hyperlink r:id="rId14">
                  <w:r w:rsidR="00686E54" w:rsidRPr="00C8772C">
                    <w:rPr>
                      <w:rFonts w:ascii="Calibri" w:eastAsia="Calibri" w:hAnsi="Calibri" w:cs="Calibri"/>
                      <w:b w:val="0"/>
                      <w:color w:val="1155CC"/>
                      <w:sz w:val="22"/>
                      <w:szCs w:val="22"/>
                      <w:u w:val="single"/>
                    </w:rPr>
                    <w:t>Oklahoma Native American Youth Language Fair</w:t>
                  </w:r>
                </w:hyperlink>
              </w:p>
              <w:p w14:paraId="667763F5" w14:textId="7CC60462" w:rsidR="00686E54" w:rsidRPr="00C8772C" w:rsidRDefault="00C8772C" w:rsidP="00C8772C">
                <w:pPr>
                  <w:jc w:val="center"/>
                  <w:rPr>
                    <w:sz w:val="22"/>
                    <w:szCs w:val="22"/>
                  </w:rPr>
                </w:pPr>
                <w:r w:rsidRPr="00C8772C">
                  <w:rPr>
                    <w:sz w:val="22"/>
                    <w:szCs w:val="22"/>
                  </w:rPr>
                  <w:t>(site)</w:t>
                </w:r>
              </w:p>
            </w:sdtContent>
          </w:sdt>
        </w:tc>
      </w:tr>
      <w:tr w:rsidR="00686E54" w14:paraId="41595678" w14:textId="77777777" w:rsidTr="00C8772C">
        <w:trPr>
          <w:trHeight w:val="1296"/>
        </w:trPr>
        <w:tc>
          <w:tcPr>
            <w:tcW w:w="2855" w:type="dxa"/>
            <w:shd w:val="clear" w:color="auto" w:fill="auto"/>
            <w:vAlign w:val="center"/>
          </w:tcPr>
          <w:p w14:paraId="52305847" w14:textId="52EF876A" w:rsidR="00686E54" w:rsidRPr="00C8772C" w:rsidRDefault="00856874" w:rsidP="00C8772C">
            <w:pPr>
              <w:jc w:val="center"/>
              <w:rPr>
                <w:sz w:val="22"/>
                <w:szCs w:val="22"/>
              </w:rPr>
            </w:pPr>
            <w:hyperlink r:id="rId15">
              <w:proofErr w:type="spellStart"/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>Chilocco</w:t>
              </w:r>
              <w:proofErr w:type="spellEnd"/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 xml:space="preserve"> Indian School</w:t>
              </w:r>
            </w:hyperlink>
          </w:p>
          <w:p w14:paraId="348D486A" w14:textId="0009AD35" w:rsidR="00686E54" w:rsidRPr="00C8772C" w:rsidRDefault="00686E54" w:rsidP="00C8772C">
            <w:pPr>
              <w:jc w:val="center"/>
              <w:rPr>
                <w:sz w:val="22"/>
                <w:szCs w:val="22"/>
              </w:rPr>
            </w:pPr>
            <w:r w:rsidRPr="00C8772C">
              <w:rPr>
                <w:color w:val="242424"/>
                <w:sz w:val="22"/>
                <w:szCs w:val="22"/>
                <w:highlight w:val="white"/>
              </w:rPr>
              <w:t>0:40</w:t>
            </w:r>
            <w:r w:rsidRPr="00C8772C">
              <w:rPr>
                <w:sz w:val="22"/>
                <w:szCs w:val="22"/>
              </w:rPr>
              <w:t xml:space="preserve"> - </w:t>
            </w:r>
            <w:r w:rsidRPr="00C8772C">
              <w:rPr>
                <w:color w:val="242424"/>
                <w:sz w:val="22"/>
                <w:szCs w:val="22"/>
                <w:highlight w:val="white"/>
              </w:rPr>
              <w:t>5:02</w:t>
            </w:r>
            <w:r w:rsidR="00C8772C" w:rsidRPr="00C8772C">
              <w:rPr>
                <w:color w:val="242424"/>
                <w:sz w:val="22"/>
                <w:szCs w:val="22"/>
              </w:rPr>
              <w:t xml:space="preserve"> </w:t>
            </w:r>
            <w:r w:rsidRPr="00C8772C">
              <w:rPr>
                <w:sz w:val="22"/>
                <w:szCs w:val="22"/>
              </w:rPr>
              <w:t>min</w:t>
            </w:r>
          </w:p>
          <w:p w14:paraId="52C09BA6" w14:textId="3196F0C6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(video)</w:t>
            </w:r>
          </w:p>
        </w:tc>
        <w:tc>
          <w:tcPr>
            <w:tcW w:w="2880" w:type="dxa"/>
            <w:vAlign w:val="center"/>
          </w:tcPr>
          <w:p w14:paraId="42200FD0" w14:textId="09AFA5DE" w:rsidR="00686E54" w:rsidRPr="00C8772C" w:rsidRDefault="00856874" w:rsidP="00C8772C">
            <w:pPr>
              <w:jc w:val="center"/>
              <w:rPr>
                <w:sz w:val="22"/>
                <w:szCs w:val="22"/>
              </w:rPr>
            </w:pPr>
            <w:hyperlink r:id="rId16"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>Jones Academy</w:t>
              </w:r>
            </w:hyperlink>
          </w:p>
          <w:p w14:paraId="34332499" w14:textId="77777777" w:rsidR="00686E54" w:rsidRPr="00C8772C" w:rsidRDefault="00856874" w:rsidP="00C8772C">
            <w:pPr>
              <w:jc w:val="center"/>
              <w:rPr>
                <w:color w:val="1155CC"/>
                <w:sz w:val="22"/>
                <w:szCs w:val="22"/>
                <w:u w:val="single"/>
              </w:rPr>
            </w:pPr>
            <w:hyperlink r:id="rId17"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>Interactive timeline</w:t>
              </w:r>
            </w:hyperlink>
          </w:p>
          <w:p w14:paraId="12F9335F" w14:textId="0BA410D1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(site)</w:t>
            </w:r>
          </w:p>
        </w:tc>
        <w:tc>
          <w:tcPr>
            <w:tcW w:w="2970" w:type="dxa"/>
            <w:vAlign w:val="center"/>
          </w:tcPr>
          <w:p w14:paraId="7D3488BE" w14:textId="77777777" w:rsidR="00686E54" w:rsidRPr="00C8772C" w:rsidRDefault="00856874" w:rsidP="00C8772C">
            <w:pPr>
              <w:widowControl w:val="0"/>
              <w:jc w:val="center"/>
              <w:rPr>
                <w:color w:val="0563C1"/>
                <w:sz w:val="22"/>
                <w:szCs w:val="22"/>
              </w:rPr>
            </w:pPr>
            <w:hyperlink r:id="rId18">
              <w:r w:rsidR="00686E54" w:rsidRPr="00C8772C">
                <w:rPr>
                  <w:color w:val="0563C1"/>
                  <w:sz w:val="22"/>
                  <w:szCs w:val="22"/>
                  <w:u w:val="single"/>
                </w:rPr>
                <w:t>Pawnee High School Language class</w:t>
              </w:r>
            </w:hyperlink>
          </w:p>
          <w:p w14:paraId="360B6701" w14:textId="77777777" w:rsidR="00686E54" w:rsidRPr="00C8772C" w:rsidRDefault="00686E54" w:rsidP="00C8772C">
            <w:pPr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1st place at ONAYLF</w:t>
            </w:r>
          </w:p>
          <w:p w14:paraId="2ED1CAAF" w14:textId="3B2B749F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(video)</w:t>
            </w:r>
          </w:p>
        </w:tc>
      </w:tr>
      <w:tr w:rsidR="00686E54" w14:paraId="59CB461A" w14:textId="77777777" w:rsidTr="00C8772C">
        <w:trPr>
          <w:trHeight w:val="1296"/>
        </w:trPr>
        <w:tc>
          <w:tcPr>
            <w:tcW w:w="2855" w:type="dxa"/>
            <w:shd w:val="clear" w:color="auto" w:fill="auto"/>
            <w:vAlign w:val="center"/>
          </w:tcPr>
          <w:p w14:paraId="006AE12A" w14:textId="77777777" w:rsidR="00686E54" w:rsidRPr="00C8772C" w:rsidRDefault="00856874" w:rsidP="00C8772C">
            <w:pPr>
              <w:jc w:val="center"/>
              <w:rPr>
                <w:color w:val="1155CC"/>
                <w:sz w:val="22"/>
                <w:szCs w:val="22"/>
                <w:u w:val="single"/>
              </w:rPr>
            </w:pPr>
            <w:hyperlink r:id="rId19"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>Cherokee Male/Female Seminary</w:t>
              </w:r>
            </w:hyperlink>
          </w:p>
          <w:p w14:paraId="753E2A41" w14:textId="34722852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(video)</w:t>
            </w:r>
          </w:p>
        </w:tc>
        <w:tc>
          <w:tcPr>
            <w:tcW w:w="2880" w:type="dxa"/>
            <w:vAlign w:val="center"/>
          </w:tcPr>
          <w:p w14:paraId="79E1A555" w14:textId="77777777" w:rsidR="00686E54" w:rsidRPr="00C8772C" w:rsidRDefault="00856874" w:rsidP="00C8772C">
            <w:pPr>
              <w:jc w:val="center"/>
              <w:rPr>
                <w:color w:val="1155CC"/>
                <w:sz w:val="22"/>
                <w:szCs w:val="22"/>
                <w:u w:val="single"/>
              </w:rPr>
            </w:pPr>
            <w:hyperlink r:id="rId20"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>Federal Investigation of Native American Boarding Schools</w:t>
              </w:r>
            </w:hyperlink>
          </w:p>
          <w:p w14:paraId="195F5CEB" w14:textId="43A51577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(</w:t>
            </w:r>
            <w:proofErr w:type="gramStart"/>
            <w:r w:rsidRPr="00C8772C">
              <w:rPr>
                <w:sz w:val="22"/>
                <w:szCs w:val="22"/>
              </w:rPr>
              <w:t>press</w:t>
            </w:r>
            <w:proofErr w:type="gramEnd"/>
            <w:r w:rsidRPr="00C8772C">
              <w:rPr>
                <w:sz w:val="22"/>
                <w:szCs w:val="22"/>
              </w:rPr>
              <w:t xml:space="preserve"> release)</w:t>
            </w:r>
          </w:p>
        </w:tc>
        <w:tc>
          <w:tcPr>
            <w:tcW w:w="2970" w:type="dxa"/>
            <w:vAlign w:val="center"/>
          </w:tcPr>
          <w:p w14:paraId="2B67730C" w14:textId="77777777" w:rsidR="00686E54" w:rsidRPr="00C8772C" w:rsidRDefault="00856874" w:rsidP="00C8772C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1">
              <w:r w:rsidR="00686E54" w:rsidRPr="00C8772C">
                <w:rPr>
                  <w:color w:val="0563C1"/>
                  <w:sz w:val="22"/>
                  <w:szCs w:val="22"/>
                  <w:u w:val="single"/>
                </w:rPr>
                <w:t>Comanche Academy Charter School</w:t>
              </w:r>
            </w:hyperlink>
          </w:p>
          <w:p w14:paraId="12D6E992" w14:textId="1E00595A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(video)</w:t>
            </w:r>
          </w:p>
        </w:tc>
      </w:tr>
      <w:tr w:rsidR="00686E54" w14:paraId="573C1E79" w14:textId="77777777" w:rsidTr="00C8772C">
        <w:trPr>
          <w:trHeight w:val="1296"/>
        </w:trPr>
        <w:tc>
          <w:tcPr>
            <w:tcW w:w="2855" w:type="dxa"/>
            <w:shd w:val="clear" w:color="auto" w:fill="auto"/>
            <w:vAlign w:val="center"/>
          </w:tcPr>
          <w:p w14:paraId="664D38E5" w14:textId="77777777" w:rsidR="00686E54" w:rsidRPr="00C8772C" w:rsidRDefault="00856874" w:rsidP="00C8772C">
            <w:pPr>
              <w:widowControl w:val="0"/>
              <w:jc w:val="center"/>
              <w:rPr>
                <w:color w:val="0563C1"/>
                <w:sz w:val="22"/>
                <w:szCs w:val="22"/>
              </w:rPr>
            </w:pPr>
            <w:hyperlink r:id="rId22"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>Chickasaw schooling</w:t>
              </w:r>
            </w:hyperlink>
          </w:p>
          <w:p w14:paraId="1DF51D3F" w14:textId="506665E4" w:rsidR="00686E54" w:rsidRPr="00C8772C" w:rsidRDefault="00686E54" w:rsidP="00C8772C">
            <w:pPr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6:59 - 13:10</w:t>
            </w:r>
            <w:r w:rsidR="00C8772C" w:rsidRPr="00C8772C">
              <w:rPr>
                <w:sz w:val="22"/>
                <w:szCs w:val="22"/>
              </w:rPr>
              <w:br/>
              <w:t>(video)</w:t>
            </w:r>
          </w:p>
        </w:tc>
        <w:tc>
          <w:tcPr>
            <w:tcW w:w="2880" w:type="dxa"/>
            <w:vAlign w:val="center"/>
          </w:tcPr>
          <w:p w14:paraId="0C642BCC" w14:textId="77777777" w:rsidR="00686E54" w:rsidRPr="00C8772C" w:rsidRDefault="00856874" w:rsidP="00C8772C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3">
              <w:r w:rsidR="00686E54" w:rsidRPr="00C8772C">
                <w:rPr>
                  <w:color w:val="0563C1"/>
                  <w:sz w:val="22"/>
                  <w:szCs w:val="22"/>
                  <w:u w:val="single"/>
                </w:rPr>
                <w:t>9 Lakota children returned home from Carlisle</w:t>
              </w:r>
            </w:hyperlink>
          </w:p>
          <w:p w14:paraId="5B910C7D" w14:textId="2721989C" w:rsidR="00C8772C" w:rsidRPr="00C8772C" w:rsidRDefault="00C8772C" w:rsidP="00C8772C">
            <w:pPr>
              <w:pStyle w:val="BodyText"/>
              <w:jc w:val="center"/>
              <w:rPr>
                <w:sz w:val="22"/>
                <w:szCs w:val="22"/>
              </w:rPr>
            </w:pPr>
            <w:r w:rsidRPr="00C8772C">
              <w:rPr>
                <w:sz w:val="22"/>
                <w:szCs w:val="22"/>
              </w:rPr>
              <w:t>(video)</w:t>
            </w:r>
          </w:p>
        </w:tc>
        <w:tc>
          <w:tcPr>
            <w:tcW w:w="2970" w:type="dxa"/>
            <w:vAlign w:val="center"/>
          </w:tcPr>
          <w:p w14:paraId="16A51C51" w14:textId="4D939E38" w:rsidR="00C8772C" w:rsidRPr="00C8772C" w:rsidRDefault="00856874" w:rsidP="00C8772C">
            <w:pPr>
              <w:jc w:val="center"/>
              <w:rPr>
                <w:color w:val="1155CC"/>
                <w:sz w:val="22"/>
                <w:szCs w:val="22"/>
                <w:u w:val="single"/>
              </w:rPr>
            </w:pPr>
            <w:hyperlink r:id="rId24">
              <w:r w:rsidR="00686E54" w:rsidRPr="00C8772C">
                <w:rPr>
                  <w:color w:val="1155CC"/>
                  <w:sz w:val="22"/>
                  <w:szCs w:val="22"/>
                  <w:u w:val="single"/>
                </w:rPr>
                <w:t>Students allowed to wear tribal regalia/eagle feathers to graduation in Oklahoma.</w:t>
              </w:r>
            </w:hyperlink>
            <w:r w:rsidR="00C8772C" w:rsidRPr="00C8772C">
              <w:rPr>
                <w:color w:val="1155CC"/>
                <w:sz w:val="22"/>
                <w:szCs w:val="22"/>
                <w:u w:val="single"/>
              </w:rPr>
              <w:br/>
            </w:r>
            <w:r w:rsidR="00C8772C" w:rsidRPr="00C8772C">
              <w:rPr>
                <w:sz w:val="22"/>
                <w:szCs w:val="22"/>
              </w:rPr>
              <w:t>(letters)</w:t>
            </w:r>
          </w:p>
        </w:tc>
      </w:tr>
    </w:tbl>
    <w:p w14:paraId="274126D8" w14:textId="7E94F018" w:rsidR="00FF7E8E" w:rsidRPr="00E524F6" w:rsidRDefault="00FF7E8E" w:rsidP="00E524F6"/>
    <w:sectPr w:rsidR="00FF7E8E" w:rsidRPr="00E524F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D284" w14:textId="77777777" w:rsidR="00856874" w:rsidRDefault="00856874">
      <w:pPr>
        <w:spacing w:after="0" w:line="240" w:lineRule="auto"/>
      </w:pPr>
      <w:r>
        <w:separator/>
      </w:r>
    </w:p>
  </w:endnote>
  <w:endnote w:type="continuationSeparator" w:id="0">
    <w:p w14:paraId="7C8C6AB2" w14:textId="77777777" w:rsidR="00856874" w:rsidRDefault="0085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AA91" w14:textId="77777777" w:rsidR="00C8772C" w:rsidRDefault="00C87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400B" w14:textId="02A9DB0D" w:rsidR="00FF7E8E" w:rsidRDefault="00E60B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DC11872" wp14:editId="63958B0B">
          <wp:simplePos x="0" y="0"/>
          <wp:positionH relativeFrom="column">
            <wp:posOffset>1842407</wp:posOffset>
          </wp:positionH>
          <wp:positionV relativeFrom="paragraph">
            <wp:posOffset>-80282</wp:posOffset>
          </wp:positionV>
          <wp:extent cx="4572000" cy="316865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524F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BED191" wp14:editId="3D376D43">
              <wp:simplePos x="0" y="0"/>
              <wp:positionH relativeFrom="column">
                <wp:posOffset>3472180</wp:posOffset>
              </wp:positionH>
              <wp:positionV relativeFrom="paragraph">
                <wp:posOffset>-123462</wp:posOffset>
              </wp:positionV>
              <wp:extent cx="2377168" cy="304078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7168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4E360" w14:textId="63DCA83B" w:rsidR="00FF7E8E" w:rsidRPr="001273AC" w:rsidRDefault="00E524F6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1273AC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native american education</w:t>
                          </w:r>
                          <w:r w:rsidR="00686E54" w:rsidRPr="001273AC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BED191" id="Rectangle 11" o:spid="_x0000_s1026" style="position:absolute;margin-left:273.4pt;margin-top:-9.7pt;width:187.2pt;height:2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" filled="f" stroked="f">
              <v:textbox inset="2.53958mm,1.2694mm,2.53958mm,1.2694mm">
                <w:txbxContent>
                  <w:p w14:paraId="28E4E360" w14:textId="63DCA83B" w:rsidR="00FF7E8E" w:rsidRPr="001273AC" w:rsidRDefault="00E524F6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r w:rsidRPr="001273AC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native </w:t>
                    </w:r>
                    <w:proofErr w:type="spellStart"/>
                    <w:r w:rsidRPr="001273AC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>american</w:t>
                    </w:r>
                    <w:proofErr w:type="spellEnd"/>
                    <w:r w:rsidRPr="001273AC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 education</w:t>
                    </w:r>
                    <w:r w:rsidR="00686E54" w:rsidRPr="001273AC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424E" w14:textId="77777777" w:rsidR="00C8772C" w:rsidRDefault="00C87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512F" w14:textId="77777777" w:rsidR="00856874" w:rsidRDefault="00856874">
      <w:pPr>
        <w:spacing w:after="0" w:line="240" w:lineRule="auto"/>
      </w:pPr>
      <w:r>
        <w:separator/>
      </w:r>
    </w:p>
  </w:footnote>
  <w:footnote w:type="continuationSeparator" w:id="0">
    <w:p w14:paraId="6B138471" w14:textId="77777777" w:rsidR="00856874" w:rsidRDefault="0085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3D61" w14:textId="77777777" w:rsidR="001273AC" w:rsidRDefault="00127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5A0F" w14:textId="77777777" w:rsidR="001273AC" w:rsidRDefault="001273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3B9B" w14:textId="77777777" w:rsidR="001273AC" w:rsidRDefault="00127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8B9"/>
    <w:multiLevelType w:val="multilevel"/>
    <w:tmpl w:val="7EA864B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8E"/>
    <w:rsid w:val="0006313E"/>
    <w:rsid w:val="00092F6C"/>
    <w:rsid w:val="001273AC"/>
    <w:rsid w:val="00454E59"/>
    <w:rsid w:val="005B0319"/>
    <w:rsid w:val="005F5473"/>
    <w:rsid w:val="006149A5"/>
    <w:rsid w:val="00686E54"/>
    <w:rsid w:val="00856874"/>
    <w:rsid w:val="0089452E"/>
    <w:rsid w:val="008D5053"/>
    <w:rsid w:val="008F14E6"/>
    <w:rsid w:val="00A01F5F"/>
    <w:rsid w:val="00A70A6C"/>
    <w:rsid w:val="00C8772C"/>
    <w:rsid w:val="00C955C1"/>
    <w:rsid w:val="00CB21A5"/>
    <w:rsid w:val="00CB4DB2"/>
    <w:rsid w:val="00D46808"/>
    <w:rsid w:val="00E524F6"/>
    <w:rsid w:val="00E60B09"/>
    <w:rsid w:val="00F3700B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A1E66"/>
  <w15:docId w15:val="{4E177C6C-7C2B-40A9-9976-2EF787C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9452E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5tUD2Uj3Yk" TargetMode="External"/><Relationship Id="rId13" Type="http://schemas.openxmlformats.org/officeDocument/2006/relationships/hyperlink" Target="https://www.sequoyahschools.org/page/history" TargetMode="External"/><Relationship Id="rId18" Type="http://schemas.openxmlformats.org/officeDocument/2006/relationships/hyperlink" Target="https://www.youtube.com/watch?v=sowau7xSRZo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kswo.com/2021/07/14/comanche-academy-charter-school-enrolling-students-lawt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quoyahschools.org/page/mission" TargetMode="External"/><Relationship Id="rId17" Type="http://schemas.openxmlformats.org/officeDocument/2006/relationships/hyperlink" Target="https://www.jonesacademy.org/about/history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jonesacademy.org/about/" TargetMode="External"/><Relationship Id="rId20" Type="http://schemas.openxmlformats.org/officeDocument/2006/relationships/hyperlink" Target="https://www.doi.gov/pressreleases/secretary-haaland-announces-federal-indian-boarding-school-initiativ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lisleindian.dickinson.edu/teach/analyzing-and-after-photographs-exploring-student-files" TargetMode="External"/><Relationship Id="rId24" Type="http://schemas.openxmlformats.org/officeDocument/2006/relationships/hyperlink" Target="https://sde.ok.gov/sites/default/files/documents/files/Tribal%20Regalia%20at%20Graduation%20Ceremonies%202021%20%281%29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LuQtljaCYzo?t=40" TargetMode="External"/><Relationship Id="rId23" Type="http://schemas.openxmlformats.org/officeDocument/2006/relationships/hyperlink" Target="https://www.cnn.com/videos/us/2021/07/08/native-american-boarding-schools-us-savidge-pkg-lead-vpx.cn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tateimpact.npr.org/oklahoma/2019/08/22/sovereign-community-school-is-part-of-a-larger-movement/" TargetMode="External"/><Relationship Id="rId19" Type="http://schemas.openxmlformats.org/officeDocument/2006/relationships/hyperlink" Target="https://osiyo.tv/cherokee-almanac-tribal-intentions-of-the-cherokee-male-seminar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s.bie.edu/" TargetMode="External"/><Relationship Id="rId14" Type="http://schemas.openxmlformats.org/officeDocument/2006/relationships/hyperlink" Target="https://samnoblemuseum.ou.edu/collections-and-research/native-american-languages/oklahoma-native-american-youth-language-fair/about-onaylf/" TargetMode="External"/><Relationship Id="rId22" Type="http://schemas.openxmlformats.org/officeDocument/2006/relationships/hyperlink" Target="https://youtu.be/KlJvBadGknE?t=419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AMUW2mXRf577QWks/r94AZWNhuqAnyyUAdIHAVwW3PlcOywDt+s+iJPYjliernIL5g2PHA4UctViXxXIWMkb5bY5eC8T86MaD6BomIb37Oc1uHfV8AGQHbY=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2136</Characters>
  <Application>Microsoft Office Word</Application>
  <DocSecurity>0</DocSecurity>
  <Lines>142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cp:lastPrinted>2022-02-28T15:24:00Z</cp:lastPrinted>
  <dcterms:created xsi:type="dcterms:W3CDTF">2022-03-09T18:16:00Z</dcterms:created>
  <dcterms:modified xsi:type="dcterms:W3CDTF">2022-03-09T18:16:00Z</dcterms:modified>
</cp:coreProperties>
</file>