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77DD" w:rsidRDefault="003611D8">
      <w:pPr>
        <w:rPr>
          <w:rFonts w:ascii="Calibri" w:eastAsia="Calibri" w:hAnsi="Calibri" w:cs="Calibri"/>
          <w:b/>
          <w:color w:val="3E5C61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3E5C61"/>
        </w:rPr>
        <w:t>Making the Attraction Real</w:t>
      </w:r>
    </w:p>
    <w:p w14:paraId="00000002" w14:textId="77777777" w:rsidR="004877DD" w:rsidRDefault="003611D8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Demo 1: Bending Water</w:t>
      </w:r>
    </w:p>
    <w:p w14:paraId="00000003" w14:textId="77777777" w:rsidR="004877DD" w:rsidRDefault="003611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MATERIALS NEEDED:</w:t>
      </w:r>
    </w:p>
    <w:p w14:paraId="00000004" w14:textId="77777777" w:rsidR="004877DD" w:rsidRDefault="003611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proofErr w:type="spellStart"/>
      <w:r>
        <w:rPr>
          <w:rFonts w:ascii="Calibri" w:eastAsia="Calibri" w:hAnsi="Calibri" w:cs="Calibri"/>
          <w:color w:val="2E2E2E"/>
        </w:rPr>
        <w:t>buret</w:t>
      </w:r>
      <w:proofErr w:type="spellEnd"/>
      <w:r>
        <w:rPr>
          <w:rFonts w:ascii="Calibri" w:eastAsia="Calibri" w:hAnsi="Calibri" w:cs="Calibri"/>
          <w:color w:val="2E2E2E"/>
        </w:rPr>
        <w:t xml:space="preserve"> w/ stand</w:t>
      </w:r>
    </w:p>
    <w:p w14:paraId="00000005" w14:textId="77777777" w:rsidR="004877DD" w:rsidRDefault="003611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</w:rPr>
        <w:t>colored water (makes it easier to see)</w:t>
      </w:r>
    </w:p>
    <w:p w14:paraId="00000006" w14:textId="77777777" w:rsidR="004877DD" w:rsidRDefault="003611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</w:rPr>
        <w:t>beaker</w:t>
      </w:r>
    </w:p>
    <w:p w14:paraId="00000007" w14:textId="77777777" w:rsidR="004877DD" w:rsidRDefault="003611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</w:rPr>
        <w:t>balloon</w:t>
      </w:r>
    </w:p>
    <w:p w14:paraId="00000008" w14:textId="77777777" w:rsidR="004877DD" w:rsidRDefault="003611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PROCEDURE:</w:t>
      </w:r>
      <w:r>
        <w:rPr>
          <w:rFonts w:ascii="Calibri" w:eastAsia="Calibri" w:hAnsi="Calibri" w:cs="Calibri"/>
          <w:color w:val="2E2E2E"/>
        </w:rPr>
        <w:br/>
        <w:t xml:space="preserve">1. Fill the </w:t>
      </w:r>
      <w:proofErr w:type="spellStart"/>
      <w:r>
        <w:rPr>
          <w:rFonts w:ascii="Calibri" w:eastAsia="Calibri" w:hAnsi="Calibri" w:cs="Calibri"/>
          <w:color w:val="2E2E2E"/>
        </w:rPr>
        <w:t>buret</w:t>
      </w:r>
      <w:proofErr w:type="spellEnd"/>
      <w:r>
        <w:rPr>
          <w:rFonts w:ascii="Calibri" w:eastAsia="Calibri" w:hAnsi="Calibri" w:cs="Calibri"/>
          <w:color w:val="2E2E2E"/>
        </w:rPr>
        <w:t xml:space="preserve"> with the colored water</w:t>
      </w:r>
      <w:r>
        <w:rPr>
          <w:rFonts w:ascii="Calibri" w:eastAsia="Calibri" w:hAnsi="Calibri" w:cs="Calibri"/>
          <w:color w:val="2E2E2E"/>
        </w:rPr>
        <w:br/>
      </w:r>
      <w:r>
        <w:rPr>
          <w:rFonts w:ascii="Calibri" w:eastAsia="Calibri" w:hAnsi="Calibri" w:cs="Calibri"/>
          <w:color w:val="2E2E2E"/>
        </w:rPr>
        <w:t xml:space="preserve">2. Charge the balloon by rubbing it on jeans, or a </w:t>
      </w:r>
      <w:proofErr w:type="spellStart"/>
      <w:r>
        <w:rPr>
          <w:rFonts w:ascii="Calibri" w:eastAsia="Calibri" w:hAnsi="Calibri" w:cs="Calibri"/>
          <w:color w:val="2E2E2E"/>
        </w:rPr>
        <w:t>kimwipe</w:t>
      </w:r>
      <w:proofErr w:type="spellEnd"/>
      <w:r>
        <w:rPr>
          <w:rFonts w:ascii="Calibri" w:eastAsia="Calibri" w:hAnsi="Calibri" w:cs="Calibri"/>
          <w:color w:val="2E2E2E"/>
        </w:rPr>
        <w:br/>
        <w:t xml:space="preserve">3. With a beaker under the </w:t>
      </w:r>
      <w:proofErr w:type="spellStart"/>
      <w:r>
        <w:rPr>
          <w:rFonts w:ascii="Calibri" w:eastAsia="Calibri" w:hAnsi="Calibri" w:cs="Calibri"/>
          <w:color w:val="2E2E2E"/>
        </w:rPr>
        <w:t>buret</w:t>
      </w:r>
      <w:proofErr w:type="spellEnd"/>
      <w:r>
        <w:rPr>
          <w:rFonts w:ascii="Calibri" w:eastAsia="Calibri" w:hAnsi="Calibri" w:cs="Calibri"/>
          <w:color w:val="2E2E2E"/>
        </w:rPr>
        <w:t xml:space="preserve">, have a slow but steady stream coming from the </w:t>
      </w:r>
      <w:proofErr w:type="spellStart"/>
      <w:r>
        <w:rPr>
          <w:rFonts w:ascii="Calibri" w:eastAsia="Calibri" w:hAnsi="Calibri" w:cs="Calibri"/>
          <w:color w:val="2E2E2E"/>
        </w:rPr>
        <w:t>buret</w:t>
      </w:r>
      <w:proofErr w:type="spellEnd"/>
      <w:r>
        <w:rPr>
          <w:rFonts w:ascii="Calibri" w:eastAsia="Calibri" w:hAnsi="Calibri" w:cs="Calibri"/>
          <w:color w:val="2E2E2E"/>
        </w:rPr>
        <w:br/>
        <w:t xml:space="preserve">4. Hold the balloon next to the stream of water to pull it </w:t>
      </w:r>
      <w:proofErr w:type="gramStart"/>
      <w:r>
        <w:rPr>
          <w:rFonts w:ascii="Calibri" w:eastAsia="Calibri" w:hAnsi="Calibri" w:cs="Calibri"/>
          <w:color w:val="2E2E2E"/>
        </w:rPr>
        <w:t>sideways</w:t>
      </w:r>
      <w:proofErr w:type="gramEnd"/>
    </w:p>
    <w:p w14:paraId="00000009" w14:textId="77777777" w:rsidR="004877DD" w:rsidRDefault="003611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ADDITIONAL COMMENTS:</w:t>
      </w:r>
      <w:r>
        <w:rPr>
          <w:rFonts w:ascii="Calibri" w:eastAsia="Calibri" w:hAnsi="Calibri" w:cs="Calibri"/>
          <w:color w:val="2E2E2E"/>
        </w:rPr>
        <w:br/>
        <w:t>When the water is pull</w:t>
      </w:r>
      <w:r>
        <w:rPr>
          <w:rFonts w:ascii="Calibri" w:eastAsia="Calibri" w:hAnsi="Calibri" w:cs="Calibri"/>
          <w:color w:val="2E2E2E"/>
        </w:rPr>
        <w:t>ed sideways it can overshoot the beaker, causing a mess. A large beaker or a large amount of paper towels can make this demo less of a cleanup.</w:t>
      </w:r>
    </w:p>
    <w:p w14:paraId="0000000A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IS HAPPENING:</w:t>
      </w:r>
    </w:p>
    <w:p w14:paraId="0000000B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The balloon collects a small charge when it is rubbed. This charge attracts the water, which </w:t>
      </w:r>
      <w:r>
        <w:rPr>
          <w:rFonts w:ascii="Calibri" w:eastAsia="Calibri" w:hAnsi="Calibri" w:cs="Calibri"/>
          <w:color w:val="2E2E2E"/>
        </w:rPr>
        <w:t>is polar, pulling it towards the balloon. This would be a hydrogen bond (between water molecules) and an induced dipole on the balloon.</w:t>
      </w:r>
    </w:p>
    <w:p w14:paraId="0000000C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0D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Demo 2: Oil, Water, and Dish Soap</w:t>
      </w:r>
    </w:p>
    <w:p w14:paraId="0000000E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0F" w14:textId="77777777" w:rsidR="004877DD" w:rsidRDefault="003611D8">
      <w:pPr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Items Needed</w:t>
      </w:r>
    </w:p>
    <w:p w14:paraId="00000010" w14:textId="77777777" w:rsidR="004877DD" w:rsidRDefault="003611D8">
      <w:pPr>
        <w:numPr>
          <w:ilvl w:val="0"/>
          <w:numId w:val="7"/>
        </w:numPr>
        <w:ind w:left="1170"/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Glass Jar with a lid (a pint canning jar works great or an </w:t>
      </w:r>
      <w:proofErr w:type="spellStart"/>
      <w:r>
        <w:rPr>
          <w:rFonts w:ascii="Calibri" w:eastAsia="Calibri" w:hAnsi="Calibri" w:cs="Calibri"/>
          <w:color w:val="2E2E2E"/>
        </w:rPr>
        <w:t>Erlymeyer</w:t>
      </w:r>
      <w:proofErr w:type="spellEnd"/>
      <w:r>
        <w:rPr>
          <w:rFonts w:ascii="Calibri" w:eastAsia="Calibri" w:hAnsi="Calibri" w:cs="Calibri"/>
          <w:color w:val="2E2E2E"/>
        </w:rPr>
        <w:t xml:space="preserve"> with a stopper)</w:t>
      </w:r>
    </w:p>
    <w:p w14:paraId="00000011" w14:textId="77777777" w:rsidR="004877DD" w:rsidRDefault="003611D8">
      <w:pPr>
        <w:numPr>
          <w:ilvl w:val="0"/>
          <w:numId w:val="7"/>
        </w:numPr>
        <w:ind w:left="1170"/>
        <w:rPr>
          <w:color w:val="2E2E2E"/>
        </w:rPr>
      </w:pPr>
      <w:r>
        <w:rPr>
          <w:rFonts w:ascii="Calibri" w:eastAsia="Calibri" w:hAnsi="Calibri" w:cs="Calibri"/>
          <w:color w:val="2E2E2E"/>
        </w:rPr>
        <w:t>Water</w:t>
      </w:r>
    </w:p>
    <w:p w14:paraId="00000012" w14:textId="77777777" w:rsidR="004877DD" w:rsidRDefault="003611D8">
      <w:pPr>
        <w:numPr>
          <w:ilvl w:val="0"/>
          <w:numId w:val="7"/>
        </w:numPr>
        <w:ind w:left="1170"/>
        <w:rPr>
          <w:color w:val="2E2E2E"/>
        </w:rPr>
      </w:pPr>
      <w:r>
        <w:rPr>
          <w:rFonts w:ascii="Calibri" w:eastAsia="Calibri" w:hAnsi="Calibri" w:cs="Calibri"/>
          <w:color w:val="2E2E2E"/>
        </w:rPr>
        <w:t>Food Coloring (for effect and illustrative purposes)</w:t>
      </w:r>
    </w:p>
    <w:p w14:paraId="00000013" w14:textId="77777777" w:rsidR="004877DD" w:rsidRDefault="003611D8">
      <w:pPr>
        <w:numPr>
          <w:ilvl w:val="0"/>
          <w:numId w:val="7"/>
        </w:numPr>
        <w:ind w:left="1170"/>
        <w:rPr>
          <w:color w:val="2E2E2E"/>
        </w:rPr>
      </w:pPr>
      <w:r>
        <w:rPr>
          <w:rFonts w:ascii="Calibri" w:eastAsia="Calibri" w:hAnsi="Calibri" w:cs="Calibri"/>
          <w:color w:val="2E2E2E"/>
        </w:rPr>
        <w:t>Oil (vegetable oil is fine)</w:t>
      </w:r>
    </w:p>
    <w:p w14:paraId="00000014" w14:textId="77777777" w:rsidR="004877DD" w:rsidRDefault="003611D8">
      <w:pPr>
        <w:numPr>
          <w:ilvl w:val="0"/>
          <w:numId w:val="7"/>
        </w:numPr>
        <w:ind w:left="1170"/>
        <w:rPr>
          <w:color w:val="2E2E2E"/>
        </w:rPr>
      </w:pPr>
      <w:r>
        <w:rPr>
          <w:rFonts w:ascii="Calibri" w:eastAsia="Calibri" w:hAnsi="Calibri" w:cs="Calibri"/>
          <w:color w:val="2E2E2E"/>
        </w:rPr>
        <w:t>2 teaspoons Dish Soap</w:t>
      </w:r>
    </w:p>
    <w:p w14:paraId="00000015" w14:textId="77777777" w:rsidR="004877DD" w:rsidRDefault="003611D8">
      <w:pPr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Instructions</w:t>
      </w:r>
    </w:p>
    <w:p w14:paraId="00000016" w14:textId="77777777" w:rsidR="004877DD" w:rsidRDefault="003611D8">
      <w:pPr>
        <w:numPr>
          <w:ilvl w:val="0"/>
          <w:numId w:val="1"/>
        </w:numPr>
        <w:ind w:left="124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Fill the flask halfway with water.</w:t>
      </w:r>
    </w:p>
    <w:p w14:paraId="00000017" w14:textId="77777777" w:rsidR="004877DD" w:rsidRDefault="003611D8">
      <w:pPr>
        <w:numPr>
          <w:ilvl w:val="0"/>
          <w:numId w:val="1"/>
        </w:numPr>
        <w:ind w:left="124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Add a few drop</w:t>
      </w:r>
      <w:r>
        <w:rPr>
          <w:rFonts w:ascii="Calibri" w:eastAsia="Calibri" w:hAnsi="Calibri" w:cs="Calibri"/>
          <w:color w:val="2E2E2E"/>
        </w:rPr>
        <w:t>s of food coloring to the water and stir until combined.</w:t>
      </w:r>
    </w:p>
    <w:p w14:paraId="00000018" w14:textId="77777777" w:rsidR="004877DD" w:rsidRDefault="003611D8">
      <w:pPr>
        <w:numPr>
          <w:ilvl w:val="0"/>
          <w:numId w:val="1"/>
        </w:numPr>
        <w:ind w:left="124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Pour oil into the flask.</w:t>
      </w:r>
    </w:p>
    <w:p w14:paraId="00000019" w14:textId="77777777" w:rsidR="004877DD" w:rsidRDefault="003611D8">
      <w:pPr>
        <w:numPr>
          <w:ilvl w:val="0"/>
          <w:numId w:val="1"/>
        </w:numPr>
        <w:ind w:left="124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Securely tighten the stopper on the flask and shake it for 15-20 seconds.</w:t>
      </w:r>
    </w:p>
    <w:p w14:paraId="0000001A" w14:textId="77777777" w:rsidR="004877DD" w:rsidRDefault="003611D8">
      <w:pPr>
        <w:numPr>
          <w:ilvl w:val="0"/>
          <w:numId w:val="1"/>
        </w:numPr>
        <w:ind w:left="124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Set the flask down and watch the liquid for a minute or two. *At this point, the oil and water will </w:t>
      </w:r>
      <w:r>
        <w:rPr>
          <w:rFonts w:ascii="Calibri" w:eastAsia="Calibri" w:hAnsi="Calibri" w:cs="Calibri"/>
          <w:color w:val="2E2E2E"/>
        </w:rPr>
        <w:t>separate.</w:t>
      </w:r>
    </w:p>
    <w:p w14:paraId="0000001B" w14:textId="77777777" w:rsidR="004877DD" w:rsidRDefault="003611D8">
      <w:pPr>
        <w:numPr>
          <w:ilvl w:val="0"/>
          <w:numId w:val="1"/>
        </w:numPr>
        <w:ind w:left="124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Next, take the stopper off the flask and squirt in 1-2 teaspoons of dish soap.</w:t>
      </w:r>
    </w:p>
    <w:p w14:paraId="0000001C" w14:textId="77777777" w:rsidR="004877DD" w:rsidRDefault="003611D8">
      <w:pPr>
        <w:numPr>
          <w:ilvl w:val="0"/>
          <w:numId w:val="1"/>
        </w:numPr>
        <w:ind w:left="124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lastRenderedPageBreak/>
        <w:t>Tighten the stopper back and shake again for another 15-20 seconds.</w:t>
      </w:r>
    </w:p>
    <w:p w14:paraId="0000001D" w14:textId="77777777" w:rsidR="004877DD" w:rsidRDefault="003611D8">
      <w:pPr>
        <w:numPr>
          <w:ilvl w:val="0"/>
          <w:numId w:val="1"/>
        </w:numPr>
        <w:ind w:left="124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Set the jar down and watch the liquid for a minute or two. *At this point the oil and water won’t separate.</w:t>
      </w:r>
    </w:p>
    <w:p w14:paraId="0000001E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1F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is happening:</w:t>
      </w:r>
    </w:p>
    <w:p w14:paraId="00000020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The oil is nonpolar, and the water is polar, so very little IMF happen between the two. Thus, they separate. However, soap has b</w:t>
      </w:r>
      <w:r>
        <w:rPr>
          <w:rFonts w:ascii="Calibri" w:eastAsia="Calibri" w:hAnsi="Calibri" w:cs="Calibri"/>
          <w:color w:val="2E2E2E"/>
        </w:rPr>
        <w:t>oth polar and nonpolar qualities, thus attracting the water in a dipole-dipole and the oil in an induced dipole/London dispersion force.</w:t>
      </w:r>
    </w:p>
    <w:p w14:paraId="00000021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22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Demo 3: Mixing water and </w:t>
      </w:r>
      <w:proofErr w:type="gramStart"/>
      <w:r>
        <w:rPr>
          <w:rFonts w:ascii="Calibri" w:eastAsia="Calibri" w:hAnsi="Calibri" w:cs="Calibri"/>
          <w:color w:val="2E2E2E"/>
        </w:rPr>
        <w:t>ethanol</w:t>
      </w:r>
      <w:proofErr w:type="gramEnd"/>
    </w:p>
    <w:p w14:paraId="00000023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24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Materials </w:t>
      </w:r>
    </w:p>
    <w:p w14:paraId="00000025" w14:textId="77777777" w:rsidR="004877DD" w:rsidRDefault="00361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Ethyl alcohol, anhydrous, C2H5OH, 500 mL </w:t>
      </w:r>
    </w:p>
    <w:p w14:paraId="00000026" w14:textId="77777777" w:rsidR="004877DD" w:rsidRDefault="00361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Volumetric flasks, 500 mL, 2 </w:t>
      </w:r>
    </w:p>
    <w:p w14:paraId="00000027" w14:textId="77777777" w:rsidR="004877DD" w:rsidRDefault="00361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Water, distilled or deionized, </w:t>
      </w:r>
    </w:p>
    <w:p w14:paraId="00000028" w14:textId="77777777" w:rsidR="004877DD" w:rsidRDefault="00361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500 mL Volumetric flasks, 1 L, </w:t>
      </w:r>
    </w:p>
    <w:p w14:paraId="00000029" w14:textId="77777777" w:rsidR="004877DD" w:rsidRDefault="00361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>1 Food coloring, yellow and blue</w:t>
      </w:r>
    </w:p>
    <w:p w14:paraId="0000002A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2B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Procedure </w:t>
      </w:r>
    </w:p>
    <w:p w14:paraId="0000002C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1. Carefully measure out exactly 500 mL of water in a 500-mL volumetric fla</w:t>
      </w:r>
      <w:r>
        <w:rPr>
          <w:rFonts w:ascii="Calibri" w:eastAsia="Calibri" w:hAnsi="Calibri" w:cs="Calibri"/>
          <w:color w:val="2E2E2E"/>
        </w:rPr>
        <w:t xml:space="preserve">sk. Add yellow food coloring to the water. </w:t>
      </w:r>
    </w:p>
    <w:p w14:paraId="0000002D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2. Carefully measure out exactly 500 mL of anhydrous ethyl alcohol into a second 500-mL volumetric flask. Add blue food coloring to the alcohol. </w:t>
      </w:r>
    </w:p>
    <w:p w14:paraId="0000002E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3. Pour the alcohol into the 1-L volumetric flask. </w:t>
      </w:r>
    </w:p>
    <w:p w14:paraId="0000002F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4. Carefully p</w:t>
      </w:r>
      <w:r>
        <w:rPr>
          <w:rFonts w:ascii="Calibri" w:eastAsia="Calibri" w:hAnsi="Calibri" w:cs="Calibri"/>
          <w:color w:val="2E2E2E"/>
        </w:rPr>
        <w:t xml:space="preserve">our the water into the 1-L volumetric flask. </w:t>
      </w:r>
    </w:p>
    <w:p w14:paraId="00000030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5. Observe that the final volume of liquid in the cylinder is less than 1000 mL or 1 L.</w:t>
      </w:r>
    </w:p>
    <w:p w14:paraId="00000031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32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Disposal </w:t>
      </w:r>
    </w:p>
    <w:p w14:paraId="00000033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The resulting solution may be flushed down the drain with excess water according to Flinn Suggested Disposal Me</w:t>
      </w:r>
      <w:r>
        <w:rPr>
          <w:rFonts w:ascii="Calibri" w:eastAsia="Calibri" w:hAnsi="Calibri" w:cs="Calibri"/>
          <w:color w:val="2E2E2E"/>
        </w:rPr>
        <w:t xml:space="preserve">thod #26b. </w:t>
      </w:r>
    </w:p>
    <w:p w14:paraId="00000034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Tips </w:t>
      </w:r>
    </w:p>
    <w:p w14:paraId="00000035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• This demonstration is even more spectacular if done in a 24” glass demonstration tube. Fill the tube with equal volumes of deionized water and anhydrous ethyl alcohol, stopper the ends and begin to mix the solvents by turning the tube. </w:t>
      </w:r>
      <w:r>
        <w:rPr>
          <w:rFonts w:ascii="Calibri" w:eastAsia="Calibri" w:hAnsi="Calibri" w:cs="Calibri"/>
          <w:color w:val="2E2E2E"/>
        </w:rPr>
        <w:t xml:space="preserve">An air bubble will soon appear out of nowhere. Adding equal volumes of water and ethyl alcohol to a volumetric flask also works well. </w:t>
      </w:r>
    </w:p>
    <w:p w14:paraId="00000036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• Anhydrous ethyl alcohol does not contain any water. Do not use 95% alcohol that contains 5% water. </w:t>
      </w:r>
    </w:p>
    <w:p w14:paraId="00000037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• Add the yellow fo</w:t>
      </w:r>
      <w:r>
        <w:rPr>
          <w:rFonts w:ascii="Calibri" w:eastAsia="Calibri" w:hAnsi="Calibri" w:cs="Calibri"/>
          <w:color w:val="2E2E2E"/>
        </w:rPr>
        <w:t>od coloring to the water and not the alcohol; it is not alcohol soluble.</w:t>
      </w:r>
    </w:p>
    <w:p w14:paraId="00000038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39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is happening:</w:t>
      </w:r>
    </w:p>
    <w:p w14:paraId="0000003A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Molecules of ethyl alcohol </w:t>
      </w:r>
      <w:proofErr w:type="gramStart"/>
      <w:r>
        <w:rPr>
          <w:rFonts w:ascii="Calibri" w:eastAsia="Calibri" w:hAnsi="Calibri" w:cs="Calibri"/>
          <w:color w:val="2E2E2E"/>
        </w:rPr>
        <w:t>actually pack</w:t>
      </w:r>
      <w:proofErr w:type="gramEnd"/>
      <w:r>
        <w:rPr>
          <w:rFonts w:ascii="Calibri" w:eastAsia="Calibri" w:hAnsi="Calibri" w:cs="Calibri"/>
          <w:color w:val="2E2E2E"/>
        </w:rPr>
        <w:t xml:space="preserve"> together more closely with water molecules than with other alcohol molecules due to hydrogen bonding. The solvent molecule</w:t>
      </w:r>
      <w:r>
        <w:rPr>
          <w:rFonts w:ascii="Calibri" w:eastAsia="Calibri" w:hAnsi="Calibri" w:cs="Calibri"/>
          <w:color w:val="2E2E2E"/>
        </w:rPr>
        <w:t xml:space="preserve">s form a </w:t>
      </w:r>
      <w:proofErr w:type="gramStart"/>
      <w:r>
        <w:rPr>
          <w:rFonts w:ascii="Calibri" w:eastAsia="Calibri" w:hAnsi="Calibri" w:cs="Calibri"/>
          <w:color w:val="2E2E2E"/>
        </w:rPr>
        <w:t>highly-laced</w:t>
      </w:r>
      <w:proofErr w:type="gramEnd"/>
      <w:r>
        <w:rPr>
          <w:rFonts w:ascii="Calibri" w:eastAsia="Calibri" w:hAnsi="Calibri" w:cs="Calibri"/>
          <w:color w:val="2E2E2E"/>
        </w:rPr>
        <w:t xml:space="preserve">, 3-dimensional network held together by strong hydrogen bonds. Each alcohol molecule </w:t>
      </w:r>
      <w:proofErr w:type="gramStart"/>
      <w:r>
        <w:rPr>
          <w:rFonts w:ascii="Calibri" w:eastAsia="Calibri" w:hAnsi="Calibri" w:cs="Calibri"/>
          <w:color w:val="2E2E2E"/>
        </w:rPr>
        <w:t xml:space="preserve">is able </w:t>
      </w:r>
      <w:r>
        <w:rPr>
          <w:rFonts w:ascii="Calibri" w:eastAsia="Calibri" w:hAnsi="Calibri" w:cs="Calibri"/>
          <w:color w:val="2E2E2E"/>
        </w:rPr>
        <w:lastRenderedPageBreak/>
        <w:t>to</w:t>
      </w:r>
      <w:proofErr w:type="gramEnd"/>
      <w:r>
        <w:rPr>
          <w:rFonts w:ascii="Calibri" w:eastAsia="Calibri" w:hAnsi="Calibri" w:cs="Calibri"/>
          <w:color w:val="2E2E2E"/>
        </w:rPr>
        <w:t xml:space="preserve"> form as many as three hydrogen bonds with neighboring water or alcohol molecules. The result is an intricate lattice or network of molecul</w:t>
      </w:r>
      <w:r>
        <w:rPr>
          <w:rFonts w:ascii="Calibri" w:eastAsia="Calibri" w:hAnsi="Calibri" w:cs="Calibri"/>
          <w:color w:val="2E2E2E"/>
        </w:rPr>
        <w:t>es strongly attracted to one another, which is why there is less volume than expected.</w:t>
      </w:r>
    </w:p>
    <w:p w14:paraId="0000003B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3C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Demo </w:t>
      </w:r>
      <w:proofErr w:type="gramStart"/>
      <w:r>
        <w:rPr>
          <w:rFonts w:ascii="Calibri" w:eastAsia="Calibri" w:hAnsi="Calibri" w:cs="Calibri"/>
          <w:color w:val="2E2E2E"/>
        </w:rPr>
        <w:t>4:Iodine</w:t>
      </w:r>
      <w:proofErr w:type="gramEnd"/>
      <w:r>
        <w:rPr>
          <w:rFonts w:ascii="Calibri" w:eastAsia="Calibri" w:hAnsi="Calibri" w:cs="Calibri"/>
          <w:color w:val="2E2E2E"/>
        </w:rPr>
        <w:t xml:space="preserve"> in Various Solutions</w:t>
      </w:r>
    </w:p>
    <w:p w14:paraId="0000003D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3E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Materials:</w:t>
      </w:r>
    </w:p>
    <w:p w14:paraId="0000003F" w14:textId="77777777" w:rsidR="004877DD" w:rsidRDefault="003611D8">
      <w:pPr>
        <w:numPr>
          <w:ilvl w:val="0"/>
          <w:numId w:val="3"/>
        </w:numPr>
        <w:spacing w:before="280"/>
        <w:rPr>
          <w:color w:val="2E2E2E"/>
        </w:rPr>
      </w:pPr>
      <w:r>
        <w:rPr>
          <w:rFonts w:ascii="Calibri" w:eastAsia="Calibri" w:hAnsi="Calibri" w:cs="Calibri"/>
          <w:color w:val="2E2E2E"/>
        </w:rPr>
        <w:t>Large test tube</w:t>
      </w:r>
    </w:p>
    <w:p w14:paraId="00000040" w14:textId="77777777" w:rsidR="004877DD" w:rsidRDefault="003611D8">
      <w:pPr>
        <w:numPr>
          <w:ilvl w:val="0"/>
          <w:numId w:val="3"/>
        </w:numPr>
        <w:rPr>
          <w:color w:val="2E2E2E"/>
        </w:rPr>
      </w:pPr>
      <w:r>
        <w:rPr>
          <w:rFonts w:ascii="Calibri" w:eastAsia="Calibri" w:hAnsi="Calibri" w:cs="Calibri"/>
          <w:color w:val="2E2E2E"/>
        </w:rPr>
        <w:t>H</w:t>
      </w:r>
      <w:r>
        <w:rPr>
          <w:rFonts w:ascii="Calibri" w:eastAsia="Calibri" w:hAnsi="Calibri" w:cs="Calibri"/>
          <w:color w:val="2E2E2E"/>
          <w:vertAlign w:val="subscript"/>
        </w:rPr>
        <w:t>2</w:t>
      </w:r>
      <w:r>
        <w:rPr>
          <w:rFonts w:ascii="Calibri" w:eastAsia="Calibri" w:hAnsi="Calibri" w:cs="Calibri"/>
          <w:color w:val="2E2E2E"/>
        </w:rPr>
        <w:t>O wash bottle</w:t>
      </w:r>
    </w:p>
    <w:p w14:paraId="00000041" w14:textId="77777777" w:rsidR="004877DD" w:rsidRDefault="003611D8">
      <w:pPr>
        <w:numPr>
          <w:ilvl w:val="0"/>
          <w:numId w:val="3"/>
        </w:numPr>
        <w:rPr>
          <w:color w:val="2E2E2E"/>
        </w:rPr>
      </w:pPr>
      <w:r>
        <w:rPr>
          <w:rFonts w:ascii="Calibri" w:eastAsia="Calibri" w:hAnsi="Calibri" w:cs="Calibri"/>
          <w:color w:val="2E2E2E"/>
        </w:rPr>
        <w:t>Methylene chloride</w:t>
      </w:r>
    </w:p>
    <w:p w14:paraId="00000042" w14:textId="77777777" w:rsidR="004877DD" w:rsidRDefault="003611D8">
      <w:pPr>
        <w:numPr>
          <w:ilvl w:val="0"/>
          <w:numId w:val="3"/>
        </w:numPr>
        <w:rPr>
          <w:color w:val="2E2E2E"/>
        </w:rPr>
      </w:pPr>
      <w:r>
        <w:rPr>
          <w:rFonts w:ascii="Calibri" w:eastAsia="Calibri" w:hAnsi="Calibri" w:cs="Calibri"/>
          <w:color w:val="2E2E2E"/>
        </w:rPr>
        <w:t>Iodine</w:t>
      </w:r>
    </w:p>
    <w:p w14:paraId="00000043" w14:textId="77777777" w:rsidR="004877DD" w:rsidRDefault="003611D8">
      <w:pPr>
        <w:numPr>
          <w:ilvl w:val="0"/>
          <w:numId w:val="3"/>
        </w:numPr>
        <w:rPr>
          <w:color w:val="2E2E2E"/>
        </w:rPr>
      </w:pPr>
      <w:r>
        <w:rPr>
          <w:rFonts w:ascii="Calibri" w:eastAsia="Calibri" w:hAnsi="Calibri" w:cs="Calibri"/>
          <w:color w:val="2E2E2E"/>
        </w:rPr>
        <w:t>KI</w:t>
      </w:r>
    </w:p>
    <w:p w14:paraId="00000044" w14:textId="77777777" w:rsidR="004877DD" w:rsidRDefault="003611D8">
      <w:pPr>
        <w:numPr>
          <w:ilvl w:val="0"/>
          <w:numId w:val="3"/>
        </w:numPr>
        <w:rPr>
          <w:color w:val="2E2E2E"/>
        </w:rPr>
      </w:pPr>
      <w:r>
        <w:rPr>
          <w:rFonts w:ascii="Calibri" w:eastAsia="Calibri" w:hAnsi="Calibri" w:cs="Calibri"/>
          <w:color w:val="2E2E2E"/>
        </w:rPr>
        <w:t>Spatula and tweezers</w:t>
      </w:r>
    </w:p>
    <w:p w14:paraId="00000045" w14:textId="77777777" w:rsidR="004877DD" w:rsidRDefault="003611D8">
      <w:pPr>
        <w:numPr>
          <w:ilvl w:val="0"/>
          <w:numId w:val="3"/>
        </w:numPr>
        <w:rPr>
          <w:color w:val="2E2E2E"/>
        </w:rPr>
      </w:pPr>
      <w:r>
        <w:rPr>
          <w:rFonts w:ascii="Calibri" w:eastAsia="Calibri" w:hAnsi="Calibri" w:cs="Calibri"/>
          <w:color w:val="2E2E2E"/>
        </w:rPr>
        <w:t>1% starch solution</w:t>
      </w:r>
    </w:p>
    <w:p w14:paraId="00000046" w14:textId="77777777" w:rsidR="004877DD" w:rsidRDefault="003611D8">
      <w:pPr>
        <w:numPr>
          <w:ilvl w:val="0"/>
          <w:numId w:val="3"/>
        </w:numPr>
        <w:rPr>
          <w:color w:val="2E2E2E"/>
        </w:rPr>
      </w:pPr>
      <w:r>
        <w:rPr>
          <w:rFonts w:ascii="Calibri" w:eastAsia="Calibri" w:hAnsi="Calibri" w:cs="Calibri"/>
          <w:color w:val="2E2E2E"/>
        </w:rPr>
        <w:t>Disposable pipets</w:t>
      </w:r>
    </w:p>
    <w:p w14:paraId="00000047" w14:textId="77777777" w:rsidR="004877DD" w:rsidRDefault="003611D8">
      <w:pPr>
        <w:numPr>
          <w:ilvl w:val="0"/>
          <w:numId w:val="3"/>
        </w:numPr>
        <w:rPr>
          <w:color w:val="2E2E2E"/>
        </w:rPr>
      </w:pPr>
      <w:r>
        <w:rPr>
          <w:rFonts w:ascii="Calibri" w:eastAsia="Calibri" w:hAnsi="Calibri" w:cs="Calibri"/>
          <w:color w:val="2E2E2E"/>
        </w:rPr>
        <w:t>150 ml beaker (optional: for holding methylene chloride)</w:t>
      </w:r>
    </w:p>
    <w:p w14:paraId="00000048" w14:textId="77777777" w:rsidR="004877DD" w:rsidRDefault="003611D8">
      <w:pPr>
        <w:numPr>
          <w:ilvl w:val="0"/>
          <w:numId w:val="3"/>
        </w:numPr>
        <w:spacing w:after="280"/>
        <w:rPr>
          <w:color w:val="2E2E2E"/>
        </w:rPr>
      </w:pPr>
      <w:r>
        <w:rPr>
          <w:rFonts w:ascii="Calibri" w:eastAsia="Calibri" w:hAnsi="Calibri" w:cs="Calibri"/>
          <w:color w:val="2E2E2E"/>
        </w:rPr>
        <w:t>Test tube rack</w:t>
      </w:r>
    </w:p>
    <w:p w14:paraId="00000049" w14:textId="77777777" w:rsidR="004877DD" w:rsidRDefault="003611D8">
      <w:pPr>
        <w:spacing w:before="280" w:after="28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Procedure:</w:t>
      </w:r>
    </w:p>
    <w:p w14:paraId="0000004A" w14:textId="77777777" w:rsidR="004877DD" w:rsidRDefault="003611D8">
      <w:pPr>
        <w:numPr>
          <w:ilvl w:val="0"/>
          <w:numId w:val="4"/>
        </w:numPr>
        <w:spacing w:before="28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Place the test tube in the rack and add </w:t>
      </w:r>
      <w:proofErr w:type="spellStart"/>
      <w:r>
        <w:rPr>
          <w:rFonts w:ascii="Calibri" w:eastAsia="Calibri" w:hAnsi="Calibri" w:cs="Calibri"/>
          <w:color w:val="2E2E2E"/>
        </w:rPr>
        <w:t>dI</w:t>
      </w:r>
      <w:proofErr w:type="spellEnd"/>
      <w:r>
        <w:rPr>
          <w:rFonts w:ascii="Calibri" w:eastAsia="Calibri" w:hAnsi="Calibri" w:cs="Calibri"/>
          <w:color w:val="2E2E2E"/>
        </w:rPr>
        <w:t xml:space="preserve"> water.</w:t>
      </w:r>
    </w:p>
    <w:p w14:paraId="0000004B" w14:textId="77777777" w:rsidR="004877DD" w:rsidRDefault="003611D8">
      <w:pPr>
        <w:numPr>
          <w:ilvl w:val="0"/>
          <w:numId w:val="4"/>
        </w:num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Using the tweezers, drop in a crystal of iodine. The iodine will not dissolve.</w:t>
      </w:r>
    </w:p>
    <w:p w14:paraId="0000004C" w14:textId="77777777" w:rsidR="004877DD" w:rsidRDefault="003611D8">
      <w:pPr>
        <w:numPr>
          <w:ilvl w:val="0"/>
          <w:numId w:val="4"/>
        </w:num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Add methylene chloride to </w:t>
      </w:r>
      <w:r>
        <w:rPr>
          <w:rFonts w:ascii="Calibri" w:eastAsia="Calibri" w:hAnsi="Calibri" w:cs="Calibri"/>
          <w:color w:val="2E2E2E"/>
        </w:rPr>
        <w:t xml:space="preserve">the test tube, </w:t>
      </w:r>
      <w:proofErr w:type="gramStart"/>
      <w:r>
        <w:rPr>
          <w:rFonts w:ascii="Calibri" w:eastAsia="Calibri" w:hAnsi="Calibri" w:cs="Calibri"/>
          <w:color w:val="2E2E2E"/>
        </w:rPr>
        <w:t>stopper</w:t>
      </w:r>
      <w:proofErr w:type="gramEnd"/>
      <w:r>
        <w:rPr>
          <w:rFonts w:ascii="Calibri" w:eastAsia="Calibri" w:hAnsi="Calibri" w:cs="Calibri"/>
          <w:color w:val="2E2E2E"/>
        </w:rPr>
        <w:t xml:space="preserve"> and mix. The iodine will extract into the methylene chloride (bottom) layer, producing a dark pink color.</w:t>
      </w:r>
    </w:p>
    <w:p w14:paraId="0000004D" w14:textId="77777777" w:rsidR="004877DD" w:rsidRDefault="003611D8">
      <w:pPr>
        <w:numPr>
          <w:ilvl w:val="0"/>
          <w:numId w:val="4"/>
        </w:num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Add some KI to the test tube with the spatula. The KI will dissolve in the water layer. Agitate the test tube to mix again. The</w:t>
      </w:r>
      <w:r>
        <w:rPr>
          <w:rFonts w:ascii="Calibri" w:eastAsia="Calibri" w:hAnsi="Calibri" w:cs="Calibri"/>
          <w:color w:val="2E2E2E"/>
        </w:rPr>
        <w:t xml:space="preserve"> I</w:t>
      </w:r>
      <w:r>
        <w:rPr>
          <w:rFonts w:ascii="Calibri" w:eastAsia="Calibri" w:hAnsi="Calibri" w:cs="Calibri"/>
          <w:color w:val="2E2E2E"/>
          <w:vertAlign w:val="superscript"/>
        </w:rPr>
        <w:t>-</w:t>
      </w:r>
      <w:r>
        <w:rPr>
          <w:rFonts w:ascii="Calibri" w:eastAsia="Calibri" w:hAnsi="Calibri" w:cs="Calibri"/>
          <w:color w:val="2E2E2E"/>
        </w:rPr>
        <w:t> ions in the aqueous layer will react with the I</w:t>
      </w:r>
      <w:r>
        <w:rPr>
          <w:rFonts w:ascii="Calibri" w:eastAsia="Calibri" w:hAnsi="Calibri" w:cs="Calibri"/>
          <w:color w:val="2E2E2E"/>
          <w:vertAlign w:val="subscript"/>
        </w:rPr>
        <w:t>2</w:t>
      </w:r>
      <w:r>
        <w:rPr>
          <w:rFonts w:ascii="Calibri" w:eastAsia="Calibri" w:hAnsi="Calibri" w:cs="Calibri"/>
          <w:color w:val="2E2E2E"/>
        </w:rPr>
        <w:t> in the organic layer to form triiodide (I</w:t>
      </w:r>
      <w:r>
        <w:rPr>
          <w:rFonts w:ascii="Calibri" w:eastAsia="Calibri" w:hAnsi="Calibri" w:cs="Calibri"/>
          <w:color w:val="2E2E2E"/>
          <w:vertAlign w:val="subscript"/>
        </w:rPr>
        <w:t>3</w:t>
      </w:r>
      <w:r>
        <w:rPr>
          <w:rFonts w:ascii="Calibri" w:eastAsia="Calibri" w:hAnsi="Calibri" w:cs="Calibri"/>
          <w:color w:val="2E2E2E"/>
        </w:rPr>
        <w:t>-) ions, which are soluble in water. The layers will separate and some of the I</w:t>
      </w:r>
      <w:r>
        <w:rPr>
          <w:rFonts w:ascii="Calibri" w:eastAsia="Calibri" w:hAnsi="Calibri" w:cs="Calibri"/>
          <w:color w:val="2E2E2E"/>
          <w:vertAlign w:val="subscript"/>
        </w:rPr>
        <w:t>3</w:t>
      </w:r>
      <w:r>
        <w:rPr>
          <w:rFonts w:ascii="Calibri" w:eastAsia="Calibri" w:hAnsi="Calibri" w:cs="Calibri"/>
          <w:color w:val="2E2E2E"/>
        </w:rPr>
        <w:t>- will be extracted into the water layer, creating an amber color.</w:t>
      </w:r>
    </w:p>
    <w:p w14:paraId="0000004E" w14:textId="77777777" w:rsidR="004877DD" w:rsidRDefault="003611D8">
      <w:pPr>
        <w:numPr>
          <w:ilvl w:val="0"/>
          <w:numId w:val="4"/>
        </w:numPr>
        <w:spacing w:after="28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Optional: Add </w:t>
      </w:r>
      <w:r>
        <w:rPr>
          <w:rFonts w:ascii="Calibri" w:eastAsia="Calibri" w:hAnsi="Calibri" w:cs="Calibri"/>
          <w:color w:val="2E2E2E"/>
        </w:rPr>
        <w:t>starch solution to produce the dark blue iodine-starch complex.</w:t>
      </w:r>
    </w:p>
    <w:p w14:paraId="0000004F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is happening:</w:t>
      </w:r>
    </w:p>
    <w:p w14:paraId="00000050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white"/>
        </w:rPr>
        <w:t xml:space="preserve">Methylene chloride is non-polar while water is polar and thus these two liquids do not mix. Methylene chloride is </w:t>
      </w:r>
      <w:proofErr w:type="gramStart"/>
      <w:r>
        <w:rPr>
          <w:rFonts w:ascii="Calibri" w:eastAsia="Calibri" w:hAnsi="Calibri" w:cs="Calibri"/>
          <w:color w:val="2E2E2E"/>
          <w:highlight w:val="white"/>
        </w:rPr>
        <w:t>more dense</w:t>
      </w:r>
      <w:proofErr w:type="gramEnd"/>
      <w:r>
        <w:rPr>
          <w:rFonts w:ascii="Calibri" w:eastAsia="Calibri" w:hAnsi="Calibri" w:cs="Calibri"/>
          <w:color w:val="2E2E2E"/>
          <w:highlight w:val="white"/>
        </w:rPr>
        <w:t xml:space="preserve"> than water and is the bottom layer. Iodine is no</w:t>
      </w:r>
      <w:r>
        <w:rPr>
          <w:rFonts w:ascii="Calibri" w:eastAsia="Calibri" w:hAnsi="Calibri" w:cs="Calibri"/>
          <w:color w:val="2E2E2E"/>
          <w:highlight w:val="white"/>
        </w:rPr>
        <w:t>n-polar and thus dissolves in methylene chloride by dispersion forces (induced dipole/induced dipole). A small amount of iodine may dissolve in the water initially due to dipole/induced-dipole interactions producing a slight brown color.</w:t>
      </w:r>
    </w:p>
    <w:p w14:paraId="00000051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52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Disposal: </w:t>
      </w:r>
      <w:r>
        <w:rPr>
          <w:rFonts w:ascii="Calibri" w:eastAsia="Calibri" w:hAnsi="Calibri" w:cs="Calibri"/>
          <w:color w:val="2E2E2E"/>
          <w:highlight w:val="white"/>
        </w:rPr>
        <w:t>Dispose</w:t>
      </w:r>
      <w:r>
        <w:rPr>
          <w:rFonts w:ascii="Calibri" w:eastAsia="Calibri" w:hAnsi="Calibri" w:cs="Calibri"/>
          <w:color w:val="2E2E2E"/>
          <w:highlight w:val="white"/>
        </w:rPr>
        <w:t xml:space="preserve"> of methylene chloride/iodine mixture in appropriate chlorinated waste container.</w:t>
      </w:r>
    </w:p>
    <w:p w14:paraId="00000053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54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Demo 5: Water, Ethanol, and potassium carbonate</w:t>
      </w:r>
    </w:p>
    <w:p w14:paraId="00000055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56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lastRenderedPageBreak/>
        <w:t>Description: A mixture of ethanol and water is made immiscible by the addition of potassium carbonate.</w:t>
      </w:r>
    </w:p>
    <w:p w14:paraId="00000057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 </w:t>
      </w:r>
    </w:p>
    <w:p w14:paraId="00000058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Materials: </w:t>
      </w:r>
    </w:p>
    <w:p w14:paraId="00000059" w14:textId="77777777" w:rsidR="004877DD" w:rsidRDefault="003611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Deionized water </w:t>
      </w:r>
    </w:p>
    <w:p w14:paraId="0000005A" w14:textId="77777777" w:rsidR="004877DD" w:rsidRDefault="003611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Test tubes </w:t>
      </w:r>
    </w:p>
    <w:p w14:paraId="0000005B" w14:textId="77777777" w:rsidR="004877DD" w:rsidRDefault="003611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Ethanol </w:t>
      </w:r>
    </w:p>
    <w:p w14:paraId="0000005C" w14:textId="77777777" w:rsidR="004877DD" w:rsidRDefault="003611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Bromothymol blue </w:t>
      </w:r>
    </w:p>
    <w:p w14:paraId="0000005D" w14:textId="77777777" w:rsidR="004877DD" w:rsidRDefault="003611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>Solid K</w:t>
      </w:r>
      <w:r>
        <w:rPr>
          <w:rFonts w:ascii="Calibri" w:eastAsia="Calibri" w:hAnsi="Calibri" w:cs="Calibri"/>
          <w:color w:val="2E2E2E"/>
          <w:vertAlign w:val="subscript"/>
        </w:rPr>
        <w:t>2</w:t>
      </w:r>
      <w:r>
        <w:rPr>
          <w:rFonts w:ascii="Calibri" w:eastAsia="Calibri" w:hAnsi="Calibri" w:cs="Calibri"/>
          <w:color w:val="2E2E2E"/>
        </w:rPr>
        <w:t>CO</w:t>
      </w:r>
      <w:r>
        <w:rPr>
          <w:rFonts w:ascii="Calibri" w:eastAsia="Calibri" w:hAnsi="Calibri" w:cs="Calibri"/>
          <w:color w:val="2E2E2E"/>
          <w:vertAlign w:val="subscript"/>
        </w:rPr>
        <w:t>3</w:t>
      </w:r>
      <w:r>
        <w:rPr>
          <w:rFonts w:ascii="Calibri" w:eastAsia="Calibri" w:hAnsi="Calibri" w:cs="Calibri"/>
          <w:color w:val="2E2E2E"/>
        </w:rPr>
        <w:t xml:space="preserve"> </w:t>
      </w:r>
    </w:p>
    <w:p w14:paraId="0000005E" w14:textId="77777777" w:rsidR="004877DD" w:rsidRDefault="003611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2E2E2E"/>
        </w:rPr>
      </w:pPr>
      <w:r>
        <w:rPr>
          <w:rFonts w:ascii="Calibri" w:eastAsia="Calibri" w:hAnsi="Calibri" w:cs="Calibri"/>
          <w:color w:val="2E2E2E"/>
        </w:rPr>
        <w:t xml:space="preserve">1 M HCl </w:t>
      </w:r>
    </w:p>
    <w:p w14:paraId="0000005F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60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Procedure: </w:t>
      </w:r>
    </w:p>
    <w:p w14:paraId="00000061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1. Prepare a large test tube with 10 mL ethanol, 10 mL water, a few drops of bromothymol blue indicator and one drop of 1 M HCl. The solution is homogeneous and yellow. </w:t>
      </w:r>
    </w:p>
    <w:p w14:paraId="00000062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2. Add 3 g of K</w:t>
      </w:r>
      <w:r>
        <w:rPr>
          <w:rFonts w:ascii="Calibri" w:eastAsia="Calibri" w:hAnsi="Calibri" w:cs="Calibri"/>
          <w:color w:val="2E2E2E"/>
          <w:vertAlign w:val="subscript"/>
        </w:rPr>
        <w:t>2</w:t>
      </w:r>
      <w:r>
        <w:rPr>
          <w:rFonts w:ascii="Calibri" w:eastAsia="Calibri" w:hAnsi="Calibri" w:cs="Calibri"/>
          <w:color w:val="2E2E2E"/>
        </w:rPr>
        <w:t>CO</w:t>
      </w:r>
      <w:r>
        <w:rPr>
          <w:rFonts w:ascii="Calibri" w:eastAsia="Calibri" w:hAnsi="Calibri" w:cs="Calibri"/>
          <w:color w:val="2E2E2E"/>
          <w:vertAlign w:val="subscript"/>
        </w:rPr>
        <w:t>3</w:t>
      </w:r>
      <w:r>
        <w:rPr>
          <w:rFonts w:ascii="Calibri" w:eastAsia="Calibri" w:hAnsi="Calibri" w:cs="Calibri"/>
          <w:color w:val="2E2E2E"/>
        </w:rPr>
        <w:t xml:space="preserve"> to a second test tube and pour the solution from step 1 into this </w:t>
      </w:r>
      <w:r>
        <w:rPr>
          <w:rFonts w:ascii="Calibri" w:eastAsia="Calibri" w:hAnsi="Calibri" w:cs="Calibri"/>
          <w:color w:val="2E2E2E"/>
        </w:rPr>
        <w:t xml:space="preserve">test tube. The test tube is sealed with a rubber stopper and mixed thoroughly with shaking. At this point the solution will become biphasic and the organic phase will be blue. Alternatively, this reaction can be scaled up in </w:t>
      </w:r>
      <w:proofErr w:type="gramStart"/>
      <w:r>
        <w:rPr>
          <w:rFonts w:ascii="Calibri" w:eastAsia="Calibri" w:hAnsi="Calibri" w:cs="Calibri"/>
          <w:color w:val="2E2E2E"/>
        </w:rPr>
        <w:t>large graduated</w:t>
      </w:r>
      <w:proofErr w:type="gramEnd"/>
      <w:r>
        <w:rPr>
          <w:rFonts w:ascii="Calibri" w:eastAsia="Calibri" w:hAnsi="Calibri" w:cs="Calibri"/>
          <w:color w:val="2E2E2E"/>
        </w:rPr>
        <w:t xml:space="preserve"> cylinders.</w:t>
      </w:r>
    </w:p>
    <w:p w14:paraId="00000063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64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</w:t>
      </w:r>
      <w:r>
        <w:rPr>
          <w:rFonts w:ascii="Calibri" w:eastAsia="Calibri" w:hAnsi="Calibri" w:cs="Calibri"/>
          <w:color w:val="2E2E2E"/>
        </w:rPr>
        <w:t>t is happening:</w:t>
      </w:r>
    </w:p>
    <w:p w14:paraId="00000065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Water and ethanol are miscible due to their existing intermolecular forces, the strongest of those being hydrogen bonding. As an electrolyte (in this case K</w:t>
      </w:r>
      <w:r>
        <w:rPr>
          <w:rFonts w:ascii="Calibri" w:eastAsia="Calibri" w:hAnsi="Calibri" w:cs="Calibri"/>
          <w:color w:val="2E2E2E"/>
          <w:vertAlign w:val="subscript"/>
        </w:rPr>
        <w:t>2</w:t>
      </w:r>
      <w:r>
        <w:rPr>
          <w:rFonts w:ascii="Calibri" w:eastAsia="Calibri" w:hAnsi="Calibri" w:cs="Calibri"/>
          <w:color w:val="2E2E2E"/>
        </w:rPr>
        <w:t>CO</w:t>
      </w:r>
      <w:r>
        <w:rPr>
          <w:rFonts w:ascii="Calibri" w:eastAsia="Calibri" w:hAnsi="Calibri" w:cs="Calibri"/>
          <w:color w:val="2E2E2E"/>
          <w:vertAlign w:val="subscript"/>
        </w:rPr>
        <w:t>3</w:t>
      </w:r>
      <w:r>
        <w:rPr>
          <w:rFonts w:ascii="Calibri" w:eastAsia="Calibri" w:hAnsi="Calibri" w:cs="Calibri"/>
          <w:color w:val="2E2E2E"/>
        </w:rPr>
        <w:t>) is added to water, the solvation of the electrolyte makes water unavailable to</w:t>
      </w:r>
      <w:r>
        <w:rPr>
          <w:rFonts w:ascii="Calibri" w:eastAsia="Calibri" w:hAnsi="Calibri" w:cs="Calibri"/>
          <w:color w:val="2E2E2E"/>
        </w:rPr>
        <w:t xml:space="preserve"> hydrogen bond with ethanol. The solubility of ethanol decreases </w:t>
      </w:r>
      <w:proofErr w:type="gramStart"/>
      <w:r>
        <w:rPr>
          <w:rFonts w:ascii="Calibri" w:eastAsia="Calibri" w:hAnsi="Calibri" w:cs="Calibri"/>
          <w:color w:val="2E2E2E"/>
        </w:rPr>
        <w:t>as a result of</w:t>
      </w:r>
      <w:proofErr w:type="gramEnd"/>
      <w:r>
        <w:rPr>
          <w:rFonts w:ascii="Calibri" w:eastAsia="Calibri" w:hAnsi="Calibri" w:cs="Calibri"/>
          <w:color w:val="2E2E2E"/>
        </w:rPr>
        <w:t xml:space="preserve"> the lack of hydrogen bonding interactions with water. As a result, the organic dye which was initially yellow due to the acidic solution is absorbed into the organic phase with</w:t>
      </w:r>
      <w:r>
        <w:rPr>
          <w:rFonts w:ascii="Calibri" w:eastAsia="Calibri" w:hAnsi="Calibri" w:cs="Calibri"/>
          <w:color w:val="2E2E2E"/>
        </w:rPr>
        <w:t xml:space="preserve"> ethanol and becomes blue. </w:t>
      </w:r>
    </w:p>
    <w:p w14:paraId="00000066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p w14:paraId="00000067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Disposal: </w:t>
      </w:r>
    </w:p>
    <w:p w14:paraId="00000068" w14:textId="77777777" w:rsidR="004877DD" w:rsidRDefault="003611D8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The resulting mixture should be flushed down the drain with plenty of water. </w:t>
      </w:r>
    </w:p>
    <w:p w14:paraId="00000069" w14:textId="77777777" w:rsidR="004877DD" w:rsidRDefault="004877DD">
      <w:pPr>
        <w:rPr>
          <w:rFonts w:ascii="Calibri" w:eastAsia="Calibri" w:hAnsi="Calibri" w:cs="Calibri"/>
          <w:color w:val="2E2E2E"/>
        </w:rPr>
      </w:pPr>
    </w:p>
    <w:sectPr w:rsidR="004877D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F77E" w14:textId="77777777" w:rsidR="003611D8" w:rsidRDefault="003611D8">
      <w:r>
        <w:separator/>
      </w:r>
    </w:p>
  </w:endnote>
  <w:endnote w:type="continuationSeparator" w:id="0">
    <w:p w14:paraId="25F253BC" w14:textId="77777777" w:rsidR="003611D8" w:rsidRDefault="003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 w:rsidR="004877DD" w:rsidRDefault="00361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55932" w14:textId="77777777" w:rsidR="004877DD" w:rsidRPr="00684AEB" w:rsidRDefault="003611D8">
                          <w:pPr>
                            <w:spacing w:before="40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684AEB">
                            <w:rPr>
                              <w:rFonts w:ascii="Calibri" w:eastAsia="Calibri" w:hAnsi="Calibri" w:cs="Calibri"/>
                              <w:b/>
                              <w:color w:val="2E2E2E"/>
                              <w:szCs w:val="22"/>
                            </w:rPr>
                            <w:t>THE ATTRACTION IS REAL</w:t>
                          </w:r>
                        </w:p>
                        <w:p w14:paraId="6D3BBDDC" w14:textId="77777777" w:rsidR="004877DD" w:rsidRDefault="004877D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" filled="f" stroked="f">
              <v:textbox inset="2.53958mm,1.2694mm,2.53958mm,1.2694mm">
                <w:txbxContent>
                  <w:p w14:paraId="49055932" w14:textId="77777777" w:rsidR="004877DD" w:rsidRPr="00684AEB" w:rsidRDefault="003611D8">
                    <w:pPr>
                      <w:spacing w:before="40"/>
                      <w:textDirection w:val="btLr"/>
                      <w:rPr>
                        <w:sz w:val="22"/>
                        <w:szCs w:val="22"/>
                      </w:rPr>
                    </w:pPr>
                    <w:r w:rsidRPr="00684AEB">
                      <w:rPr>
                        <w:rFonts w:ascii="Calibri" w:eastAsia="Calibri" w:hAnsi="Calibri" w:cs="Calibri"/>
                        <w:b/>
                        <w:color w:val="2E2E2E"/>
                        <w:szCs w:val="22"/>
                      </w:rPr>
                      <w:t>THE ATTRACTION IS REAL</w:t>
                    </w:r>
                  </w:p>
                  <w:p w14:paraId="6D3BBDDC" w14:textId="77777777" w:rsidR="004877DD" w:rsidRDefault="004877D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E2D7" w14:textId="77777777" w:rsidR="003611D8" w:rsidRDefault="003611D8">
      <w:r>
        <w:separator/>
      </w:r>
    </w:p>
  </w:footnote>
  <w:footnote w:type="continuationSeparator" w:id="0">
    <w:p w14:paraId="63D268E3" w14:textId="77777777" w:rsidR="003611D8" w:rsidRDefault="0036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E2F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8821BE"/>
    <w:multiLevelType w:val="multilevel"/>
    <w:tmpl w:val="712AC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D156DB"/>
    <w:multiLevelType w:val="multilevel"/>
    <w:tmpl w:val="B68C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BB2DA1"/>
    <w:multiLevelType w:val="multilevel"/>
    <w:tmpl w:val="6068F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DD4457"/>
    <w:multiLevelType w:val="multilevel"/>
    <w:tmpl w:val="0400D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537BDA"/>
    <w:multiLevelType w:val="multilevel"/>
    <w:tmpl w:val="5E5A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EE30E98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DD"/>
    <w:rsid w:val="003611D8"/>
    <w:rsid w:val="004877DD"/>
    <w:rsid w:val="006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84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EB"/>
  </w:style>
  <w:style w:type="paragraph" w:styleId="Footer">
    <w:name w:val="footer"/>
    <w:basedOn w:val="Normal"/>
    <w:link w:val="FooterChar"/>
    <w:uiPriority w:val="99"/>
    <w:unhideWhenUsed/>
    <w:rsid w:val="00684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Bowens, Brittany N.</cp:lastModifiedBy>
  <cp:revision>2</cp:revision>
  <dcterms:created xsi:type="dcterms:W3CDTF">2021-06-16T12:58:00Z</dcterms:created>
  <dcterms:modified xsi:type="dcterms:W3CDTF">2021-06-16T12:58:00Z</dcterms:modified>
</cp:coreProperties>
</file>