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5B" w:rsidRPr="0075255B" w:rsidRDefault="00E45ED9" w:rsidP="0075255B">
      <w:pPr>
        <w:pStyle w:val="Header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DEPTH-OF-</w:t>
      </w:r>
      <w:r w:rsidR="0075255B" w:rsidRPr="0075255B">
        <w:rPr>
          <w:b/>
          <w:sz w:val="28"/>
          <w:szCs w:val="28"/>
        </w:rPr>
        <w:t>KNOWLEDGE QUESTION STEMS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5255B" w:rsidTr="00E45ED9">
        <w:tc>
          <w:tcPr>
            <w:tcW w:w="5400" w:type="dxa"/>
          </w:tcPr>
          <w:p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 w:rsidRPr="00E45ED9">
              <w:rPr>
                <w:b/>
                <w:color w:val="910D28" w:themeColor="accent1"/>
                <w:sz w:val="24"/>
                <w:szCs w:val="24"/>
              </w:rPr>
              <w:t>DOK 1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recall______?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When did ____ happen?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Who was 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can you recognize____?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is____?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can you find the meaning of____?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recall____?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select____?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write___?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might you include on a list about___?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Who discovered___?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is the formula for___?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identify___?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describe___?</w:t>
            </w:r>
          </w:p>
        </w:tc>
        <w:tc>
          <w:tcPr>
            <w:tcW w:w="5400" w:type="dxa"/>
          </w:tcPr>
          <w:p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 w:rsidRPr="00E45ED9">
              <w:rPr>
                <w:b/>
                <w:color w:val="910D28" w:themeColor="accent1"/>
                <w:sz w:val="24"/>
                <w:szCs w:val="24"/>
              </w:rPr>
              <w:t>DOK 2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explain how ____ affected 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apply what you learned to develop 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compare 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Contrast_____?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classify____?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 xml:space="preserve">How </w:t>
            </w:r>
            <w:proofErr w:type="spellStart"/>
            <w:r w:rsidRPr="00CF4E0E">
              <w:rPr>
                <w:sz w:val="24"/>
                <w:szCs w:val="24"/>
              </w:rPr>
              <w:t>are____alike</w:t>
            </w:r>
            <w:proofErr w:type="spellEnd"/>
            <w:r w:rsidRPr="00CF4E0E">
              <w:rPr>
                <w:sz w:val="24"/>
                <w:szCs w:val="24"/>
              </w:rPr>
              <w:t>? Different?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classify the type of____?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can you say about____?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summarize____?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summarize___?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steps are needed to edit___?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When would you use an outline to 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estimate___?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could you organize___?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would you use to classify___?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 xml:space="preserve">What do you notice about___? </w:t>
            </w:r>
          </w:p>
        </w:tc>
      </w:tr>
      <w:tr w:rsidR="0075255B" w:rsidTr="00E45ED9">
        <w:tc>
          <w:tcPr>
            <w:tcW w:w="5400" w:type="dxa"/>
          </w:tcPr>
          <w:p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 w:rsidRPr="00E45ED9">
              <w:rPr>
                <w:b/>
                <w:color w:val="910D28" w:themeColor="accent1"/>
                <w:sz w:val="24"/>
                <w:szCs w:val="24"/>
              </w:rPr>
              <w:t>DOK 3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is ____ related to 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conclusions can you draw _____?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 xml:space="preserve">How would you </w:t>
            </w:r>
            <w:proofErr w:type="spellStart"/>
            <w:r w:rsidRPr="00CF4E0E">
              <w:rPr>
                <w:sz w:val="24"/>
                <w:szCs w:val="24"/>
              </w:rPr>
              <w:t>adapt____to</w:t>
            </w:r>
            <w:proofErr w:type="spellEnd"/>
            <w:r w:rsidRPr="00CF4E0E">
              <w:rPr>
                <w:sz w:val="24"/>
                <w:szCs w:val="24"/>
              </w:rPr>
              <w:t xml:space="preserve"> create a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different____?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test____?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predict the outcome if____?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is the best answer? Why?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conclusion can be drawn from these three texts?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is your interpretation of this text?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Support your rationale.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describe the sequence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of____?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facts would you select to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support____?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elaborate on the reason____?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would happen if___?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formulate a theory for___?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How would you test___?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Can you elaborate on the reason___?</w:t>
            </w:r>
          </w:p>
        </w:tc>
        <w:tc>
          <w:tcPr>
            <w:tcW w:w="5400" w:type="dxa"/>
          </w:tcPr>
          <w:p w:rsidR="0075255B" w:rsidRPr="00E45ED9" w:rsidRDefault="0075255B" w:rsidP="0075255B">
            <w:pPr>
              <w:rPr>
                <w:b/>
                <w:color w:val="910D28" w:themeColor="accent1"/>
                <w:sz w:val="24"/>
                <w:szCs w:val="24"/>
              </w:rPr>
            </w:pPr>
            <w:r w:rsidRPr="00E45ED9">
              <w:rPr>
                <w:b/>
                <w:color w:val="910D28" w:themeColor="accent1"/>
                <w:sz w:val="24"/>
                <w:szCs w:val="24"/>
              </w:rPr>
              <w:t>DOK 4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Write a thesis, drawing conclusions from multiple sources.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 xml:space="preserve">Design and conduct an experiment. 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Gather information to develop alternative explanations for the results of an experiment.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Write a research paper on a topic.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Apply information from one text to another text to develop a persuasive argument.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What information can you gather to support your idea about___?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>DOK 4 would most likely be the writing of a research paper or applying information from one text to another text to develop a persuasive argument.</w:t>
            </w:r>
          </w:p>
          <w:p w:rsidR="0075255B" w:rsidRPr="00CF4E0E" w:rsidRDefault="0075255B" w:rsidP="007525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F4E0E">
              <w:rPr>
                <w:sz w:val="24"/>
                <w:szCs w:val="24"/>
              </w:rPr>
              <w:t xml:space="preserve">DOK 4 requires time for extended thinking. </w:t>
            </w:r>
          </w:p>
        </w:tc>
      </w:tr>
    </w:tbl>
    <w:p w:rsidR="00E45ED9" w:rsidRDefault="00E45ED9" w:rsidP="00E45ED9">
      <w:pPr>
        <w:spacing w:after="0"/>
        <w:rPr>
          <w:b/>
          <w:i/>
          <w:color w:val="3E5C61" w:themeColor="text2"/>
          <w:sz w:val="18"/>
          <w:szCs w:val="18"/>
        </w:rPr>
      </w:pPr>
    </w:p>
    <w:p w:rsidR="00E45ED9" w:rsidRDefault="00E45ED9" w:rsidP="00E45ED9">
      <w:pPr>
        <w:spacing w:after="0"/>
        <w:rPr>
          <w:b/>
          <w:i/>
          <w:color w:val="3E5C61" w:themeColor="text2"/>
          <w:sz w:val="18"/>
          <w:szCs w:val="18"/>
        </w:rPr>
      </w:pPr>
    </w:p>
    <w:p w:rsidR="00E45ED9" w:rsidRDefault="0075255B" w:rsidP="00E45ED9">
      <w:pPr>
        <w:spacing w:after="0"/>
        <w:rPr>
          <w:rFonts w:cs="Helvetica"/>
          <w:i/>
          <w:color w:val="3E5C61" w:themeColor="text2"/>
          <w:sz w:val="18"/>
          <w:szCs w:val="18"/>
          <w:shd w:val="clear" w:color="auto" w:fill="FFFFFF"/>
        </w:rPr>
      </w:pPr>
      <w:bookmarkStart w:id="0" w:name="_GoBack"/>
      <w:bookmarkEnd w:id="0"/>
      <w:r w:rsidRPr="00E45ED9">
        <w:rPr>
          <w:b/>
          <w:i/>
          <w:color w:val="3E5C61" w:themeColor="text2"/>
          <w:sz w:val="18"/>
          <w:szCs w:val="18"/>
        </w:rPr>
        <w:t>SOURCE:</w:t>
      </w:r>
      <w:r w:rsidRPr="00E45ED9">
        <w:rPr>
          <w:i/>
          <w:color w:val="3E5C61" w:themeColor="text2"/>
          <w:sz w:val="18"/>
          <w:szCs w:val="18"/>
        </w:rPr>
        <w:t xml:space="preserve"> Webb, N. L. (2002). Depth-of-knowledge levels for four content areas. Madison, WI: University of Wisconsin-Madison, </w:t>
      </w:r>
      <w:r w:rsidRPr="00E45ED9">
        <w:rPr>
          <w:rFonts w:cs="Helvetica"/>
          <w:i/>
          <w:color w:val="3E5C61" w:themeColor="text2"/>
          <w:sz w:val="18"/>
          <w:szCs w:val="18"/>
          <w:shd w:val="clear" w:color="auto" w:fill="FFFFFF"/>
        </w:rPr>
        <w:t>Wisconsin Center for Education Research.</w:t>
      </w:r>
      <w:r w:rsidR="00E45ED9">
        <w:rPr>
          <w:rFonts w:cs="Helvetica"/>
          <w:i/>
          <w:color w:val="3E5C61" w:themeColor="text2"/>
          <w:sz w:val="18"/>
          <w:szCs w:val="18"/>
          <w:shd w:val="clear" w:color="auto" w:fill="FFFFFF"/>
        </w:rPr>
        <w:t xml:space="preserve"> Retrieved from </w:t>
      </w:r>
      <w:r w:rsidR="00E45ED9" w:rsidRPr="00E45ED9">
        <w:rPr>
          <w:rFonts w:cs="Helvetica"/>
          <w:i/>
          <w:color w:val="3E5C61" w:themeColor="text2"/>
          <w:sz w:val="18"/>
          <w:szCs w:val="18"/>
          <w:shd w:val="clear" w:color="auto" w:fill="FFFFFF"/>
        </w:rPr>
        <w:t xml:space="preserve">http://www.hed.state.nm.us/uploads/files/ABE/Policies/depth_of_knowledge_guide_for_all_subject_areas.pdf </w:t>
      </w:r>
    </w:p>
    <w:p w:rsidR="0075255B" w:rsidRPr="0075255B" w:rsidRDefault="00E45ED9" w:rsidP="00E45ED9">
      <w:pPr>
        <w:spacing w:after="0"/>
        <w:rPr>
          <w:sz w:val="18"/>
          <w:szCs w:val="18"/>
        </w:rPr>
      </w:pPr>
      <w:r>
        <w:rPr>
          <w:rFonts w:cs="Helvetica"/>
          <w:i/>
          <w:color w:val="3E5C61" w:themeColor="text2"/>
          <w:sz w:val="18"/>
          <w:szCs w:val="18"/>
          <w:shd w:val="clear" w:color="auto" w:fill="FFFFFF"/>
        </w:rPr>
        <w:t>Flip chart design by Myra Collins.</w:t>
      </w:r>
    </w:p>
    <w:sectPr w:rsidR="0075255B" w:rsidRPr="0075255B" w:rsidSect="00E45E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B0" w:rsidRDefault="002879B0" w:rsidP="00E45ED9">
      <w:pPr>
        <w:spacing w:after="0" w:line="240" w:lineRule="auto"/>
      </w:pPr>
      <w:r>
        <w:separator/>
      </w:r>
    </w:p>
  </w:endnote>
  <w:endnote w:type="continuationSeparator" w:id="0">
    <w:p w:rsidR="002879B0" w:rsidRDefault="002879B0" w:rsidP="00E4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D9" w:rsidRPr="00E45ED9" w:rsidRDefault="00E45ED9" w:rsidP="00E45ED9">
    <w:pPr>
      <w:pStyle w:val="Footer"/>
      <w:tabs>
        <w:tab w:val="clear" w:pos="4680"/>
        <w:tab w:val="clear" w:pos="9360"/>
      </w:tabs>
      <w:ind w:right="1440"/>
      <w:jc w:val="right"/>
      <w:rPr>
        <w:b/>
        <w:color w:val="313131" w:themeColor="accent4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-31750</wp:posOffset>
          </wp:positionV>
          <wp:extent cx="4572000" cy="316865"/>
          <wp:effectExtent l="0" t="0" r="0" b="698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E45ED9">
      <w:rPr>
        <w:b/>
        <w:color w:val="313131" w:themeColor="accent4" w:themeShade="80"/>
      </w:rPr>
      <w:t>DO PLACEBOS KILL MINOTAURS?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B0" w:rsidRDefault="002879B0" w:rsidP="00E45ED9">
      <w:pPr>
        <w:spacing w:after="0" w:line="240" w:lineRule="auto"/>
      </w:pPr>
      <w:r>
        <w:separator/>
      </w:r>
    </w:p>
  </w:footnote>
  <w:footnote w:type="continuationSeparator" w:id="0">
    <w:p w:rsidR="002879B0" w:rsidRDefault="002879B0" w:rsidP="00E45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176"/>
    <w:multiLevelType w:val="hybridMultilevel"/>
    <w:tmpl w:val="1B5AC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A3FB6"/>
    <w:multiLevelType w:val="hybridMultilevel"/>
    <w:tmpl w:val="CFC6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72AF1"/>
    <w:multiLevelType w:val="hybridMultilevel"/>
    <w:tmpl w:val="3E1C4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A01E7"/>
    <w:multiLevelType w:val="hybridMultilevel"/>
    <w:tmpl w:val="76AE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5B"/>
    <w:rsid w:val="000B257B"/>
    <w:rsid w:val="002879B0"/>
    <w:rsid w:val="0075255B"/>
    <w:rsid w:val="00C955FF"/>
    <w:rsid w:val="00E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381C8-11BB-424E-A93A-18D8A96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B"/>
  </w:style>
  <w:style w:type="table" w:styleId="TableGrid">
    <w:name w:val="Table Grid"/>
    <w:basedOn w:val="TableNormal"/>
    <w:uiPriority w:val="39"/>
    <w:rsid w:val="0075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5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5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Schlasner, Jacqueline</cp:lastModifiedBy>
  <cp:revision>1</cp:revision>
  <dcterms:created xsi:type="dcterms:W3CDTF">2017-08-18T17:12:00Z</dcterms:created>
  <dcterms:modified xsi:type="dcterms:W3CDTF">2017-08-18T17:32:00Z</dcterms:modified>
</cp:coreProperties>
</file>