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BCF" w14:textId="77777777" w:rsidR="00931085" w:rsidRPr="000B7863" w:rsidRDefault="000B7863">
      <w:pPr>
        <w:pStyle w:val="Title"/>
        <w:rPr>
          <w:lang w:val="es-US"/>
        </w:rPr>
      </w:pPr>
      <w:r>
        <w:rPr>
          <w:lang w:val="es"/>
        </w:rPr>
        <w:t xml:space="preserve">Crear un país: después del Apocalipsis </w:t>
      </w:r>
    </w:p>
    <w:p w14:paraId="5FCCC7D0" w14:textId="77777777" w:rsidR="00931085" w:rsidRPr="000B7863" w:rsidRDefault="000B7863">
      <w:pPr>
        <w:pStyle w:val="BodyA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El proyecto de creación de un país consta de tres partes:</w:t>
      </w:r>
    </w:p>
    <w:p w14:paraId="4E1A5AE4" w14:textId="77777777" w:rsidR="00931085" w:rsidRPr="000B7863" w:rsidRDefault="000B7863">
      <w:pPr>
        <w:pStyle w:val="BodyA"/>
        <w:rPr>
          <w:i/>
          <w:iCs/>
          <w:sz w:val="24"/>
          <w:szCs w:val="24"/>
          <w:lang w:val="es-US"/>
        </w:rPr>
      </w:pPr>
      <w:r>
        <w:rPr>
          <w:rStyle w:val="Heading1Char"/>
          <w:lang w:val="es"/>
        </w:rPr>
        <w:t>Parte 1</w:t>
      </w:r>
      <w:r>
        <w:rPr>
          <w:i/>
          <w:iCs/>
          <w:sz w:val="24"/>
          <w:szCs w:val="24"/>
          <w:lang w:val="es"/>
        </w:rPr>
        <w:t xml:space="preserve"> Artefactos que representan a tu país</w:t>
      </w:r>
    </w:p>
    <w:p w14:paraId="641DBEFB" w14:textId="77777777" w:rsidR="00931085" w:rsidRPr="000B7863" w:rsidRDefault="000B7863">
      <w:pPr>
        <w:pStyle w:val="BodyA"/>
        <w:rPr>
          <w:i/>
          <w:iCs/>
          <w:sz w:val="24"/>
          <w:szCs w:val="24"/>
          <w:lang w:val="es-US"/>
        </w:rPr>
      </w:pPr>
      <w:r>
        <w:rPr>
          <w:rStyle w:val="Heading1Char"/>
          <w:lang w:val="es"/>
        </w:rPr>
        <w:t>Parte 2</w:t>
      </w:r>
      <w:r>
        <w:rPr>
          <w:i/>
          <w:iCs/>
          <w:sz w:val="24"/>
          <w:szCs w:val="24"/>
          <w:lang w:val="es"/>
        </w:rPr>
        <w:t xml:space="preserve"> Información escrita que describe tu país. </w:t>
      </w:r>
      <w:r>
        <w:rPr>
          <w:i/>
          <w:iCs/>
          <w:sz w:val="24"/>
          <w:szCs w:val="24"/>
          <w:lang w:val="es"/>
        </w:rPr>
        <w:t xml:space="preserve">La información escrita incluye las cuatro características del Estado y otra característica que hace que tu país sea único y atractivo para los "inmigrantes". Tu información escrita debe incluir elementos persuasivos que ayuden a otros a entender el diseño </w:t>
      </w:r>
      <w:r>
        <w:rPr>
          <w:i/>
          <w:iCs/>
          <w:sz w:val="24"/>
          <w:szCs w:val="24"/>
          <w:lang w:val="es"/>
        </w:rPr>
        <w:t>de tu país</w:t>
      </w:r>
    </w:p>
    <w:p w14:paraId="6434A170" w14:textId="77777777" w:rsidR="00931085" w:rsidRPr="000B7863" w:rsidRDefault="000B7863">
      <w:pPr>
        <w:pStyle w:val="BodyA"/>
        <w:rPr>
          <w:i/>
          <w:iCs/>
          <w:sz w:val="24"/>
          <w:szCs w:val="24"/>
          <w:lang w:val="es-US"/>
        </w:rPr>
      </w:pPr>
      <w:r>
        <w:rPr>
          <w:rStyle w:val="Heading1Char"/>
          <w:lang w:val="es"/>
        </w:rPr>
        <w:t xml:space="preserve">Parte </w:t>
      </w:r>
      <w:r>
        <w:rPr>
          <w:b/>
          <w:bCs/>
          <w:color w:val="910D28"/>
          <w:sz w:val="24"/>
          <w:szCs w:val="24"/>
          <w:u w:color="910D28"/>
          <w:lang w:val="es"/>
        </w:rPr>
        <w:t xml:space="preserve">3 </w:t>
      </w:r>
      <w:r>
        <w:rPr>
          <w:i/>
          <w:iCs/>
          <w:sz w:val="24"/>
          <w:szCs w:val="24"/>
          <w:lang w:val="es"/>
        </w:rPr>
        <w:t>Presentación oral persuasiva que no sólo ayuda a tu audiencia a entender el diseño de tu país, sino que apela a su razón y emoción para convencerles de que tu país puede salir adelante después del apocalipsis, y que es un lugar en el que</w:t>
      </w:r>
      <w:r>
        <w:rPr>
          <w:i/>
          <w:iCs/>
          <w:sz w:val="24"/>
          <w:szCs w:val="24"/>
          <w:lang w:val="es"/>
        </w:rPr>
        <w:t xml:space="preserve"> deberían vivir</w:t>
      </w:r>
    </w:p>
    <w:p w14:paraId="52222200" w14:textId="77777777" w:rsidR="00931085" w:rsidRPr="000B7863" w:rsidRDefault="000B7863">
      <w:pPr>
        <w:pStyle w:val="BodyA"/>
        <w:rPr>
          <w:b/>
          <w:bCs/>
          <w:color w:val="910D28"/>
          <w:sz w:val="24"/>
          <w:szCs w:val="24"/>
          <w:u w:color="910D28"/>
          <w:lang w:val="es-US"/>
        </w:rPr>
      </w:pPr>
      <w:r>
        <w:rPr>
          <w:b/>
          <w:bCs/>
          <w:color w:val="910D28"/>
          <w:sz w:val="24"/>
          <w:szCs w:val="24"/>
          <w:u w:color="910D28"/>
          <w:lang w:val="es"/>
        </w:rPr>
        <w:t xml:space="preserve">Lista de artefactos: </w:t>
      </w:r>
    </w:p>
    <w:p w14:paraId="027F2B73" w14:textId="77777777" w:rsidR="00931085" w:rsidRPr="000B7863" w:rsidRDefault="000B7863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______Pueblo</w:t>
      </w:r>
      <w:r>
        <w:rPr>
          <w:b/>
          <w:bCs/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Crea una bandera que represente la cultura de tu pueblo.</w:t>
      </w:r>
    </w:p>
    <w:p w14:paraId="63B29F43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5694A7EE" w14:textId="77777777" w:rsidR="00931085" w:rsidRPr="000B7863" w:rsidRDefault="000B7863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______Territorio</w:t>
      </w:r>
      <w:r>
        <w:rPr>
          <w:sz w:val="24"/>
          <w:szCs w:val="24"/>
          <w:lang w:val="es"/>
        </w:rPr>
        <w:t xml:space="preserve"> crea un mapa del lugar donde vive tu pueblo que incluya los recursos nacionales, las fronteras, los accidentes geográficos y la ub</w:t>
      </w:r>
      <w:r>
        <w:rPr>
          <w:sz w:val="24"/>
          <w:szCs w:val="24"/>
          <w:lang w:val="es"/>
        </w:rPr>
        <w:t>icación del capitolio.</w:t>
      </w:r>
    </w:p>
    <w:p w14:paraId="1FFB3718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037D6133" w14:textId="77777777" w:rsidR="00931085" w:rsidRPr="000B7863" w:rsidRDefault="000B7863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 Soberanía</w:t>
      </w:r>
      <w:r>
        <w:rPr>
          <w:b/>
          <w:bCs/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Todas las armas de destrucción masiva fueron destruidas por los zombis. Crea un tipo de defensa para mantener tus fronteras de los enemigos.</w:t>
      </w:r>
    </w:p>
    <w:p w14:paraId="7C068DF5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2280E532" w14:textId="77777777" w:rsidR="00931085" w:rsidRPr="000B7863" w:rsidRDefault="000B7863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 Gobierno</w:t>
      </w:r>
      <w:r>
        <w:rPr>
          <w:b/>
          <w:bCs/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Elige un tipo de gobierno para tu pueblo. Escribe una declaración de intenciones sobre el propósito de tu gobierno y crea cinco reglas políticas sobre cómo se gestionará el gobierno. Crea un símbolo para el tipo de gobierno que has elegido.</w:t>
      </w:r>
    </w:p>
    <w:p w14:paraId="45E565F0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0C847990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513846D4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770211B9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256ED6D4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7626D0ED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4A2A035E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48CFFCF2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6E27BAE9" w14:textId="77777777" w:rsidR="00931085" w:rsidRPr="000B7863" w:rsidRDefault="00931085">
      <w:pPr>
        <w:pStyle w:val="BodyA"/>
        <w:rPr>
          <w:sz w:val="24"/>
          <w:szCs w:val="24"/>
          <w:lang w:val="es-US"/>
        </w:rPr>
      </w:pPr>
    </w:p>
    <w:p w14:paraId="053A652C" w14:textId="77777777" w:rsidR="00931085" w:rsidRPr="000B7863" w:rsidRDefault="000B7863">
      <w:pPr>
        <w:pStyle w:val="BodyA"/>
        <w:rPr>
          <w:lang w:val="es-US"/>
        </w:rPr>
      </w:pPr>
      <w:r>
        <w:rPr>
          <w:lang w:val="es"/>
        </w:rPr>
        <w:lastRenderedPageBreak/>
        <w:br w:type="page"/>
      </w:r>
    </w:p>
    <w:p w14:paraId="2C480B73" w14:textId="77777777" w:rsidR="00931085" w:rsidRDefault="000B7863">
      <w:pPr>
        <w:pStyle w:val="Heading"/>
        <w:spacing w:after="0"/>
        <w:rPr>
          <w:i/>
          <w:iCs/>
        </w:rPr>
      </w:pPr>
      <w:r>
        <w:rPr>
          <w:lang w:val="es"/>
        </w:rPr>
        <w:t>Rúb</w:t>
      </w:r>
      <w:r>
        <w:rPr>
          <w:lang w:val="es"/>
        </w:rPr>
        <w:t xml:space="preserve">rica para las descripciones escritas </w:t>
      </w:r>
    </w:p>
    <w:tbl>
      <w:tblPr>
        <w:tblW w:w="10801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ACB"/>
        <w:tblLayout w:type="fixed"/>
        <w:tblLook w:val="04A0" w:firstRow="1" w:lastRow="0" w:firstColumn="1" w:lastColumn="0" w:noHBand="0" w:noVBand="1"/>
      </w:tblPr>
      <w:tblGrid>
        <w:gridCol w:w="1752"/>
        <w:gridCol w:w="2430"/>
        <w:gridCol w:w="1983"/>
        <w:gridCol w:w="2318"/>
        <w:gridCol w:w="2318"/>
      </w:tblGrid>
      <w:tr w:rsidR="00931085" w14:paraId="557EAEA9" w14:textId="77777777" w:rsidTr="000B7863">
        <w:trPr>
          <w:trHeight w:val="320"/>
        </w:trPr>
        <w:tc>
          <w:tcPr>
            <w:tcW w:w="17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2AC" w14:textId="77777777" w:rsidR="00931085" w:rsidRPr="000B7863" w:rsidRDefault="000B7863">
            <w:pPr>
              <w:pStyle w:val="TableColumnHeaders"/>
              <w:spacing w:after="0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>CATEGORÍA</w:t>
            </w:r>
          </w:p>
        </w:tc>
        <w:tc>
          <w:tcPr>
            <w:tcW w:w="2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9DA8" w14:textId="77777777" w:rsidR="00931085" w:rsidRPr="000B7863" w:rsidRDefault="000B7863">
            <w:pPr>
              <w:pStyle w:val="TableColumnHeaders"/>
              <w:spacing w:after="0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>4</w:t>
            </w:r>
          </w:p>
        </w:tc>
        <w:tc>
          <w:tcPr>
            <w:tcW w:w="198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0276" w14:textId="77777777" w:rsidR="00931085" w:rsidRPr="000B7863" w:rsidRDefault="000B7863">
            <w:pPr>
              <w:pStyle w:val="TableColumnHeaders"/>
              <w:spacing w:after="0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>3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26D5" w14:textId="77777777" w:rsidR="00931085" w:rsidRPr="000B7863" w:rsidRDefault="000B7863">
            <w:pPr>
              <w:pStyle w:val="TableColumnHeaders"/>
              <w:spacing w:after="0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>2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9B89" w14:textId="77777777" w:rsidR="00931085" w:rsidRPr="000B7863" w:rsidRDefault="000B7863">
            <w:pPr>
              <w:pStyle w:val="TableColumnHeaders"/>
              <w:spacing w:after="0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>1</w:t>
            </w:r>
          </w:p>
        </w:tc>
      </w:tr>
      <w:tr w:rsidR="00931085" w:rsidRPr="000B7863" w14:paraId="08EDD3AC" w14:textId="77777777" w:rsidTr="000B7863">
        <w:trPr>
          <w:trHeight w:val="2352"/>
        </w:trPr>
        <w:tc>
          <w:tcPr>
            <w:tcW w:w="17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65B4" w14:textId="77777777" w:rsidR="00931085" w:rsidRPr="000B7863" w:rsidRDefault="000B7863">
            <w:pPr>
              <w:pStyle w:val="Heading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Gente </w:t>
            </w:r>
          </w:p>
        </w:tc>
        <w:tc>
          <w:tcPr>
            <w:tcW w:w="2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A234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Se describen detalladamente las personas, la cultura que desean adoptar, cómo se abordarán las creencias religiosas y dónde elegirán vivir. </w:t>
            </w:r>
          </w:p>
        </w:tc>
        <w:tc>
          <w:tcPr>
            <w:tcW w:w="198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46974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La descripción es completa, pero no se detalla sobre la gente, la cultura, cómo se abordarán las creencias religios</w:t>
            </w:r>
            <w:r w:rsidRPr="000B7863">
              <w:rPr>
                <w:sz w:val="20"/>
                <w:szCs w:val="20"/>
                <w:lang w:val="es"/>
              </w:rPr>
              <w:t xml:space="preserve">as y dónde se elegirá vivir. 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E4256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A la descripción le falta un elemento sobre las personas, la cultura que desean adoptar, cómo se abordarán las creencias religiosas y dónde elegirán vivir. 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A3C0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A la descripción le faltan al menos dos elementos sobre las personas,</w:t>
            </w:r>
            <w:r w:rsidRPr="000B7863">
              <w:rPr>
                <w:sz w:val="20"/>
                <w:szCs w:val="20"/>
                <w:lang w:val="es"/>
              </w:rPr>
              <w:t xml:space="preserve"> la cultura que desean adoptar, cómo se abordarán las creencias religiosas y dónde elegirán vivir. </w:t>
            </w:r>
          </w:p>
        </w:tc>
      </w:tr>
      <w:tr w:rsidR="00931085" w:rsidRPr="000B7863" w14:paraId="59B166F7" w14:textId="77777777" w:rsidTr="000B7863">
        <w:trPr>
          <w:trHeight w:val="2093"/>
        </w:trPr>
        <w:tc>
          <w:tcPr>
            <w:tcW w:w="17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E1593" w14:textId="77777777" w:rsidR="00931085" w:rsidRPr="000B7863" w:rsidRDefault="000B7863">
            <w:pPr>
              <w:pStyle w:val="Heading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Territorio </w:t>
            </w:r>
          </w:p>
        </w:tc>
        <w:tc>
          <w:tcPr>
            <w:tcW w:w="2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62B3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Se describe detalladamente cómo se eligió el terreno, qué características geográficas existen y dónde se ubicará el capitolio. </w:t>
            </w:r>
          </w:p>
        </w:tc>
        <w:tc>
          <w:tcPr>
            <w:tcW w:w="198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2CA4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La descripción es completa pero no detalla cómo se eligió el terreno, qué accidentes geográficos existen y dónde se ubicará el c</w:t>
            </w:r>
            <w:r w:rsidRPr="000B7863">
              <w:rPr>
                <w:sz w:val="20"/>
                <w:szCs w:val="20"/>
                <w:lang w:val="es"/>
              </w:rPr>
              <w:t xml:space="preserve">apitolio. 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7195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A la descripción le falta un elemento sobre cómo se eligió el terreno, qué accidentes geográficos existen y dónde se ubicará el capitolio. 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5172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A la descripción le faltan dos elementos sobre cómo se eligió el terreno, qué accidentes geográficos exis</w:t>
            </w:r>
            <w:r w:rsidRPr="000B7863">
              <w:rPr>
                <w:sz w:val="20"/>
                <w:szCs w:val="20"/>
                <w:lang w:val="es"/>
              </w:rPr>
              <w:t xml:space="preserve">ten y dónde se ubicará el capitolio. </w:t>
            </w:r>
          </w:p>
        </w:tc>
      </w:tr>
      <w:tr w:rsidR="00931085" w:rsidRPr="000B7863" w14:paraId="1442B67F" w14:textId="77777777" w:rsidTr="000B7863">
        <w:trPr>
          <w:trHeight w:val="2073"/>
        </w:trPr>
        <w:tc>
          <w:tcPr>
            <w:tcW w:w="17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08F2" w14:textId="77777777" w:rsidR="00931085" w:rsidRPr="000B7863" w:rsidRDefault="000B7863">
            <w:pPr>
              <w:pStyle w:val="Heading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Soberanía </w:t>
            </w:r>
          </w:p>
        </w:tc>
        <w:tc>
          <w:tcPr>
            <w:tcW w:w="2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BDF03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Se describe detalladamente dónde están las fronteras y cómo se mantendrán las fronteras frente a posibles enemigos. </w:t>
            </w:r>
          </w:p>
        </w:tc>
        <w:tc>
          <w:tcPr>
            <w:tcW w:w="198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71A5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La descripción es completa pero no se detalla dónde están las fronteras y cómo se mantendrán las fronteras frente a posibles enemigos. 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B4F0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A l</w:t>
            </w:r>
            <w:r w:rsidRPr="000B7863">
              <w:rPr>
                <w:sz w:val="20"/>
                <w:szCs w:val="20"/>
                <w:lang w:val="es"/>
              </w:rPr>
              <w:t xml:space="preserve">a descripción le falta un elemento: dónde están las fronteras y cómo se mantendrán las fronteras frente a posibles enemigos. 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278A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A la descripción le faltan dos elementos: dónde están las fronteras y cómo se mantendrán las fronteras frente a posibles enemigos.</w:t>
            </w:r>
            <w:r w:rsidRPr="000B7863">
              <w:rPr>
                <w:sz w:val="20"/>
                <w:szCs w:val="20"/>
                <w:lang w:val="es"/>
              </w:rPr>
              <w:t xml:space="preserve"> </w:t>
            </w:r>
          </w:p>
        </w:tc>
      </w:tr>
      <w:tr w:rsidR="00931085" w:rsidRPr="000B7863" w14:paraId="57ED19E5" w14:textId="77777777" w:rsidTr="000B7863">
        <w:trPr>
          <w:trHeight w:val="2352"/>
        </w:trPr>
        <w:tc>
          <w:tcPr>
            <w:tcW w:w="17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E60D" w14:textId="77777777" w:rsidR="00931085" w:rsidRPr="000B7863" w:rsidRDefault="000B7863">
            <w:pPr>
              <w:pStyle w:val="Heading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Gobierno </w:t>
            </w:r>
          </w:p>
        </w:tc>
        <w:tc>
          <w:tcPr>
            <w:tcW w:w="2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583E" w14:textId="77777777" w:rsidR="00931085" w:rsidRPr="000B7863" w:rsidRDefault="000B7863">
            <w:pPr>
              <w:pStyle w:val="BodyA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>La declaración de objetivos es detallada y clara sobre los objetivos del gobierno y cómo se elegirán los líderes. Las reglas políticas básicas del país están bien explicadas.</w:t>
            </w:r>
          </w:p>
        </w:tc>
        <w:tc>
          <w:tcPr>
            <w:tcW w:w="198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FBFF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La declaración de objetivos es clara en cuanto a los objetivos del gobierno y la </w:t>
            </w:r>
            <w:r w:rsidRPr="000B7863">
              <w:rPr>
                <w:sz w:val="20"/>
                <w:szCs w:val="20"/>
                <w:lang w:val="es"/>
              </w:rPr>
              <w:t>forma en que se elegirán los líderes. Las reglas políticas están presentes. Un elemento podría explicarse mejor.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2553" w14:textId="77777777" w:rsidR="00931085" w:rsidRPr="000B7863" w:rsidRDefault="000B7863">
            <w:pPr>
              <w:pStyle w:val="BodyA"/>
              <w:rPr>
                <w:sz w:val="20"/>
                <w:szCs w:val="20"/>
              </w:rPr>
            </w:pPr>
            <w:r w:rsidRPr="000B7863">
              <w:rPr>
                <w:sz w:val="20"/>
                <w:szCs w:val="20"/>
                <w:lang w:val="es"/>
              </w:rPr>
              <w:t>La declaración de objetivos es clara en cuanto a los objetivos del gobierno, la forma de elegir a los dirigentes y las normas políticas básicas</w:t>
            </w:r>
            <w:r w:rsidRPr="000B7863">
              <w:rPr>
                <w:sz w:val="20"/>
                <w:szCs w:val="20"/>
                <w:lang w:val="es"/>
              </w:rPr>
              <w:t>. Más de un elemento podría explicarse mejor.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CA21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A la descripción le faltan explicaciones claras. Es difícil identificar cuál es el gobierno y sus políticas.</w:t>
            </w:r>
          </w:p>
        </w:tc>
      </w:tr>
      <w:tr w:rsidR="00931085" w:rsidRPr="000B7863" w14:paraId="52CD18DD" w14:textId="77777777" w:rsidTr="000B7863">
        <w:trPr>
          <w:trHeight w:val="1575"/>
        </w:trPr>
        <w:tc>
          <w:tcPr>
            <w:tcW w:w="175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DDC6" w14:textId="77777777" w:rsidR="00931085" w:rsidRDefault="000B7863">
            <w:pPr>
              <w:pStyle w:val="Heading"/>
              <w:rPr>
                <w:sz w:val="18"/>
                <w:szCs w:val="18"/>
                <w:lang w:val="es"/>
              </w:rPr>
            </w:pPr>
            <w:r w:rsidRPr="000B7863">
              <w:rPr>
                <w:sz w:val="18"/>
                <w:szCs w:val="18"/>
                <w:lang w:val="es"/>
              </w:rPr>
              <w:t>Otras cara</w:t>
            </w:r>
            <w:r w:rsidRPr="000B7863">
              <w:rPr>
                <w:sz w:val="18"/>
                <w:szCs w:val="18"/>
                <w:lang w:val="es"/>
              </w:rPr>
              <w:t xml:space="preserve">cterísticas </w:t>
            </w:r>
          </w:p>
          <w:p w14:paraId="3E075217" w14:textId="1D1A56A6" w:rsidR="000B7863" w:rsidRPr="000B7863" w:rsidRDefault="000B7863">
            <w:pPr>
              <w:pStyle w:val="Heading"/>
              <w:rPr>
                <w:sz w:val="18"/>
                <w:szCs w:val="18"/>
                <w:lang w:val="es"/>
              </w:rPr>
            </w:pPr>
          </w:p>
        </w:tc>
        <w:tc>
          <w:tcPr>
            <w:tcW w:w="2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0569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El grupo ha optado por detallar otras características de esta sociedad que ayudarán a la supervivencia del grupo. </w:t>
            </w:r>
          </w:p>
        </w:tc>
        <w:tc>
          <w:tcPr>
            <w:tcW w:w="198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6ACF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El grupo ha optado por escribir sobre otras características de esta sociedad, pero no con gran detalle.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3C9F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>El grupo ha optado por escribir sobre</w:t>
            </w:r>
            <w:r w:rsidRPr="000B7863">
              <w:rPr>
                <w:sz w:val="20"/>
                <w:szCs w:val="20"/>
                <w:lang w:val="es"/>
              </w:rPr>
              <w:t xml:space="preserve"> otros rasgos de esta sociedad, pero parece incompleto o confuso. </w:t>
            </w:r>
          </w:p>
        </w:tc>
        <w:tc>
          <w:tcPr>
            <w:tcW w:w="231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8D29" w14:textId="77777777" w:rsidR="00931085" w:rsidRPr="000B7863" w:rsidRDefault="000B7863">
            <w:pPr>
              <w:pStyle w:val="BodyA"/>
              <w:rPr>
                <w:sz w:val="20"/>
                <w:szCs w:val="20"/>
                <w:lang w:val="es-US"/>
              </w:rPr>
            </w:pPr>
            <w:r w:rsidRPr="000B7863">
              <w:rPr>
                <w:sz w:val="20"/>
                <w:szCs w:val="20"/>
                <w:lang w:val="es"/>
              </w:rPr>
              <w:t xml:space="preserve">El grupo ha decidido no escribir sobre otras características de esta sociedad. </w:t>
            </w:r>
          </w:p>
        </w:tc>
      </w:tr>
    </w:tbl>
    <w:p w14:paraId="213FAE41" w14:textId="77777777" w:rsidR="00931085" w:rsidRPr="000B7863" w:rsidRDefault="00931085">
      <w:pPr>
        <w:pStyle w:val="Heading"/>
        <w:widowControl w:val="0"/>
        <w:spacing w:after="0" w:line="240" w:lineRule="auto"/>
        <w:ind w:left="110" w:hanging="110"/>
        <w:rPr>
          <w:lang w:val="es-US"/>
        </w:rPr>
      </w:pPr>
    </w:p>
    <w:sectPr w:rsidR="00931085" w:rsidRPr="000B7863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F9F8" w14:textId="77777777" w:rsidR="00000000" w:rsidRDefault="000B7863">
      <w:r>
        <w:separator/>
      </w:r>
    </w:p>
  </w:endnote>
  <w:endnote w:type="continuationSeparator" w:id="0">
    <w:p w14:paraId="16FB9CF5" w14:textId="77777777" w:rsidR="00000000" w:rsidRDefault="000B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770C" w14:textId="77777777" w:rsidR="00931085" w:rsidRDefault="009310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B088" w14:textId="77777777" w:rsidR="00000000" w:rsidRDefault="000B7863">
      <w:r>
        <w:separator/>
      </w:r>
    </w:p>
  </w:footnote>
  <w:footnote w:type="continuationSeparator" w:id="0">
    <w:p w14:paraId="15F0D729" w14:textId="77777777" w:rsidR="00000000" w:rsidRDefault="000B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5C6B" w14:textId="77777777" w:rsidR="00931085" w:rsidRDefault="000B7863">
    <w:pPr>
      <w:pStyle w:val="HeaderFooter"/>
    </w:pPr>
    <w:r>
      <w:rPr>
        <w:noProof/>
        <w:lang w:val="es"/>
      </w:rPr>
      <w:drawing>
        <wp:anchor distT="152400" distB="152400" distL="152400" distR="152400" simplePos="0" relativeHeight="251658240" behindDoc="1" locked="0" layoutInCell="1" allowOverlap="1" wp14:anchorId="0E106C94" wp14:editId="27221C58">
          <wp:simplePos x="0" y="0"/>
          <wp:positionH relativeFrom="page">
            <wp:posOffset>2400300</wp:posOffset>
          </wp:positionH>
          <wp:positionV relativeFrom="page">
            <wp:posOffset>9197975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2A626BF" wp14:editId="1B2951DE">
              <wp:simplePos x="0" y="0"/>
              <wp:positionH relativeFrom="page">
                <wp:posOffset>2514600</wp:posOffset>
              </wp:positionH>
              <wp:positionV relativeFrom="page">
                <wp:posOffset>9149080</wp:posOffset>
              </wp:positionV>
              <wp:extent cx="4000500" cy="285750"/>
              <wp:effectExtent l="0" t="0" r="0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B367B61" w14:textId="77777777" w:rsidR="00931085" w:rsidRDefault="000B7863">
                          <w:pPr>
                            <w:pStyle w:val="LessonFooter"/>
                          </w:pPr>
                          <w:r w:rsidRPr="000B7863">
                            <w:t>Zombie Apocalypse: What Do People Need to Survive?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626B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198pt;margin-top:720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" filled="f" stroked="f" strokeweight="1pt">
              <v:stroke miterlimit="4"/>
              <v:textbox inset="1.2699mm,1.2699mm,1.2699mm,1.2699mm">
                <w:txbxContent>
                  <w:p w14:paraId="1B367B61" w14:textId="77777777" w:rsidR="00931085" w:rsidRDefault="000B7863">
                    <w:pPr>
                      <w:pStyle w:val="LessonFooter"/>
                    </w:pPr>
                    <w:r w:rsidRPr="000B7863">
                      <w:t>Zombie Apocalypse: What Do People Need to Survive?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85"/>
    <w:rsid w:val="000B7863"/>
    <w:rsid w:val="009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9A6B"/>
  <w15:docId w15:val="{113079F5-6E18-45A7-B905-BF87E796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LessonFooter">
    <w:name w:val="Lesson 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2"/>
      <w:szCs w:val="22"/>
      <w:u w:color="2D2D2D"/>
    </w:rPr>
  </w:style>
  <w:style w:type="paragraph" w:styleId="Title">
    <w:name w:val="Title"/>
    <w:uiPriority w:val="10"/>
    <w:qFormat/>
    <w:pPr>
      <w:spacing w:after="240"/>
    </w:pPr>
    <w:rPr>
      <w:rFonts w:ascii="Calibri" w:eastAsia="Calibri" w:hAnsi="Calibri" w:cs="Calibri"/>
      <w:b/>
      <w:bCs/>
      <w:caps/>
      <w:color w:val="000000"/>
      <w:spacing w:val="-10"/>
      <w:kern w:val="28"/>
      <w:sz w:val="32"/>
      <w:szCs w:val="3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eading1Char">
    <w:name w:val="Heading 1 Char"/>
    <w:rPr>
      <w:rFonts w:ascii="Calibri" w:eastAsia="Calibri" w:hAnsi="Calibri" w:cs="Calibri"/>
      <w:b/>
      <w:bCs/>
      <w:color w:val="910D28"/>
      <w:sz w:val="24"/>
      <w:szCs w:val="24"/>
      <w:u w:color="910D28"/>
      <w:lang w:val="de-DE"/>
    </w:rPr>
  </w:style>
  <w:style w:type="paragraph" w:customStyle="1" w:styleId="Heading">
    <w:name w:val="Heading"/>
    <w:pPr>
      <w:keepNext/>
      <w:keepLines/>
      <w:spacing w:after="120" w:line="276" w:lineRule="auto"/>
      <w:outlineLvl w:val="0"/>
    </w:pPr>
    <w:rPr>
      <w:rFonts w:ascii="Calibri" w:eastAsia="Calibri" w:hAnsi="Calibri" w:cs="Calibri"/>
      <w:b/>
      <w:bCs/>
      <w:color w:val="910D28"/>
      <w:sz w:val="22"/>
      <w:szCs w:val="22"/>
      <w:u w:color="910D28"/>
    </w:rPr>
  </w:style>
  <w:style w:type="paragraph" w:customStyle="1" w:styleId="TableColumnHeaders">
    <w:name w:val="Table Column Headers"/>
    <w:pPr>
      <w:spacing w:after="160" w:line="259" w:lineRule="auto"/>
      <w:jc w:val="center"/>
    </w:pPr>
    <w:rPr>
      <w:rFonts w:ascii="Calibri" w:eastAsia="Calibri" w:hAnsi="Calibri" w:cs="Calibri"/>
      <w:b/>
      <w:bCs/>
      <w:color w:val="FFFFFF"/>
      <w:sz w:val="22"/>
      <w:szCs w:val="22"/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G. Patrick</cp:lastModifiedBy>
  <cp:revision>2</cp:revision>
  <dcterms:created xsi:type="dcterms:W3CDTF">2022-06-09T16:20:00Z</dcterms:created>
  <dcterms:modified xsi:type="dcterms:W3CDTF">2022-06-09T16:24:00Z</dcterms:modified>
</cp:coreProperties>
</file>