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B2" w:rsidRPr="00B14663" w:rsidRDefault="00B14663" w:rsidP="00B14663">
      <w:pPr>
        <w:spacing w:line="276" w:lineRule="auto"/>
        <w:rPr>
          <w:b/>
          <w:color w:val="313131" w:themeColor="accent4" w:themeShade="80"/>
          <w:sz w:val="28"/>
          <w:szCs w:val="28"/>
        </w:rPr>
      </w:pPr>
      <w:r w:rsidRPr="00B14663">
        <w:rPr>
          <w:b/>
          <w:color w:val="494949" w:themeColor="accent4" w:themeShade="BF"/>
          <w:sz w:val="28"/>
          <w:szCs w:val="28"/>
        </w:rPr>
        <w:t>TIPS FOR SAFE ONLINE SHOPPING</w:t>
      </w:r>
      <w:r>
        <w:rPr>
          <w:b/>
          <w:color w:val="313131" w:themeColor="accent4" w:themeShade="80"/>
          <w:sz w:val="28"/>
          <w:szCs w:val="28"/>
        </w:rPr>
        <w:t xml:space="preserve"> </w:t>
      </w:r>
    </w:p>
    <w:p w:rsidR="000F5C74" w:rsidRPr="00B14663" w:rsidRDefault="000F5C74" w:rsidP="00B14663">
      <w:pPr>
        <w:pStyle w:val="ListParagraph"/>
        <w:numPr>
          <w:ilvl w:val="0"/>
          <w:numId w:val="1"/>
        </w:numPr>
        <w:spacing w:line="276" w:lineRule="auto"/>
        <w:ind w:left="360"/>
        <w:rPr>
          <w:color w:val="494949" w:themeColor="accent4" w:themeShade="BF"/>
        </w:rPr>
      </w:pPr>
      <w:r w:rsidRPr="00B14663">
        <w:rPr>
          <w:b/>
          <w:color w:val="494949" w:themeColor="accent4" w:themeShade="BF"/>
        </w:rPr>
        <w:t>Make sure you are buying from a reputable site</w:t>
      </w:r>
      <w:r w:rsidRPr="00B14663">
        <w:rPr>
          <w:color w:val="494949" w:themeColor="accent4" w:themeShade="BF"/>
        </w:rPr>
        <w:t>.</w:t>
      </w:r>
      <w:r w:rsidR="00B14663">
        <w:rPr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>If this is a site that you have not bought from before, take time to investigate the company</w:t>
      </w:r>
      <w:r w:rsidR="003A03AD" w:rsidRPr="00B14663">
        <w:rPr>
          <w:color w:val="494949" w:themeColor="accent4" w:themeShade="BF"/>
        </w:rPr>
        <w:t>.</w:t>
      </w:r>
      <w:r w:rsidR="00B14663">
        <w:rPr>
          <w:color w:val="494949" w:themeColor="accent4" w:themeShade="BF"/>
        </w:rPr>
        <w:t xml:space="preserve"> Make sure</w:t>
      </w:r>
      <w:r w:rsidR="003039D3" w:rsidRPr="00B14663">
        <w:rPr>
          <w:color w:val="494949" w:themeColor="accent4" w:themeShade="BF"/>
        </w:rPr>
        <w:t xml:space="preserve"> that the URL</w:t>
      </w:r>
      <w:r w:rsidRPr="00B14663">
        <w:rPr>
          <w:color w:val="494949" w:themeColor="accent4" w:themeShade="BF"/>
        </w:rPr>
        <w:t xml:space="preserve"> says “</w:t>
      </w:r>
      <w:r w:rsidR="00B14663">
        <w:rPr>
          <w:color w:val="494949" w:themeColor="accent4" w:themeShade="BF"/>
        </w:rPr>
        <w:t>https</w:t>
      </w:r>
      <w:r w:rsidRPr="00B14663">
        <w:rPr>
          <w:color w:val="494949" w:themeColor="accent4" w:themeShade="BF"/>
        </w:rPr>
        <w:t>”</w:t>
      </w:r>
      <w:r w:rsidR="00B14663">
        <w:rPr>
          <w:color w:val="494949" w:themeColor="accent4" w:themeShade="BF"/>
        </w:rPr>
        <w:t xml:space="preserve"> at the beginning</w:t>
      </w:r>
      <w:r w:rsidRPr="00B14663">
        <w:rPr>
          <w:color w:val="494949" w:themeColor="accent4" w:themeShade="BF"/>
        </w:rPr>
        <w:t>.</w:t>
      </w:r>
      <w:r w:rsidR="00B14663">
        <w:rPr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>There is often a little padlock</w:t>
      </w:r>
      <w:r w:rsidR="00CC17E0" w:rsidRPr="00B14663">
        <w:rPr>
          <w:color w:val="494949" w:themeColor="accent4" w:themeShade="BF"/>
        </w:rPr>
        <w:t xml:space="preserve"> icon </w:t>
      </w:r>
      <w:r w:rsidR="00B14663">
        <w:rPr>
          <w:color w:val="494949" w:themeColor="accent4" w:themeShade="BF"/>
        </w:rPr>
        <w:t>to the left of the address bar</w:t>
      </w:r>
      <w:r w:rsidR="00CC17E0" w:rsidRPr="00B14663">
        <w:rPr>
          <w:color w:val="494949" w:themeColor="accent4" w:themeShade="BF"/>
        </w:rPr>
        <w:t xml:space="preserve"> </w:t>
      </w:r>
      <w:r w:rsidR="00B14663">
        <w:rPr>
          <w:color w:val="494949" w:themeColor="accent4" w:themeShade="BF"/>
        </w:rPr>
        <w:t xml:space="preserve">or </w:t>
      </w:r>
      <w:r w:rsidR="00CC17E0" w:rsidRPr="00B14663">
        <w:rPr>
          <w:color w:val="494949" w:themeColor="accent4" w:themeShade="BF"/>
        </w:rPr>
        <w:t>in the corner right of the checkout screen</w:t>
      </w:r>
      <w:r w:rsidRPr="00B14663">
        <w:rPr>
          <w:color w:val="494949" w:themeColor="accent4" w:themeShade="BF"/>
        </w:rPr>
        <w:t>.</w:t>
      </w:r>
      <w:r w:rsidR="00B14663">
        <w:rPr>
          <w:color w:val="494949" w:themeColor="accent4" w:themeShade="BF"/>
        </w:rPr>
        <w:t xml:space="preserve"> </w:t>
      </w:r>
      <w:r w:rsidR="003A03AD" w:rsidRPr="00B14663">
        <w:rPr>
          <w:color w:val="494949" w:themeColor="accent4" w:themeShade="BF"/>
        </w:rPr>
        <w:t>The padlock is another indicator of a secure site.</w:t>
      </w:r>
    </w:p>
    <w:p w:rsidR="003A03AD" w:rsidRPr="00B14663" w:rsidRDefault="003A03AD" w:rsidP="00B14663">
      <w:pPr>
        <w:pStyle w:val="ListParagraph"/>
        <w:spacing w:line="276" w:lineRule="auto"/>
        <w:ind w:left="360"/>
        <w:rPr>
          <w:color w:val="494949" w:themeColor="accent4" w:themeShade="BF"/>
        </w:rPr>
      </w:pPr>
    </w:p>
    <w:p w:rsidR="003A03AD" w:rsidRPr="00B14663" w:rsidRDefault="003A03AD" w:rsidP="00B14663">
      <w:pPr>
        <w:pStyle w:val="ListParagraph"/>
        <w:numPr>
          <w:ilvl w:val="0"/>
          <w:numId w:val="1"/>
        </w:numPr>
        <w:spacing w:line="276" w:lineRule="auto"/>
        <w:ind w:left="360"/>
        <w:rPr>
          <w:color w:val="494949" w:themeColor="accent4" w:themeShade="BF"/>
        </w:rPr>
      </w:pPr>
      <w:r w:rsidRPr="00B14663">
        <w:rPr>
          <w:b/>
          <w:color w:val="494949" w:themeColor="accent4" w:themeShade="BF"/>
        </w:rPr>
        <w:t>Check the return information.</w:t>
      </w:r>
      <w:r w:rsidR="00B14663">
        <w:rPr>
          <w:b/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>If you are making a purchase from a site for the first time, check the return information.</w:t>
      </w:r>
      <w:r w:rsidR="00B14663">
        <w:rPr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>For example, a site may charge hidden fees for restocking, not fully refund</w:t>
      </w:r>
      <w:r w:rsidR="00B14663">
        <w:rPr>
          <w:color w:val="494949" w:themeColor="accent4" w:themeShade="BF"/>
        </w:rPr>
        <w:t xml:space="preserve"> the</w:t>
      </w:r>
      <w:r w:rsidRPr="00B14663">
        <w:rPr>
          <w:color w:val="494949" w:themeColor="accent4" w:themeShade="BF"/>
        </w:rPr>
        <w:t xml:space="preserve"> cost of the item being returned, or charge unreasonable return shipping charges.</w:t>
      </w:r>
      <w:r w:rsidR="00B14663">
        <w:rPr>
          <w:color w:val="494949" w:themeColor="accent4" w:themeShade="BF"/>
        </w:rPr>
        <w:t xml:space="preserve"> </w:t>
      </w:r>
    </w:p>
    <w:p w:rsidR="003A03AD" w:rsidRPr="00B14663" w:rsidRDefault="003A03AD" w:rsidP="00B14663">
      <w:pPr>
        <w:pStyle w:val="ListParagraph"/>
        <w:spacing w:line="276" w:lineRule="auto"/>
        <w:ind w:left="360"/>
        <w:rPr>
          <w:b/>
          <w:color w:val="494949" w:themeColor="accent4" w:themeShade="BF"/>
        </w:rPr>
      </w:pPr>
    </w:p>
    <w:p w:rsidR="003A03AD" w:rsidRPr="00B14663" w:rsidRDefault="003A03AD" w:rsidP="00B14663">
      <w:pPr>
        <w:pStyle w:val="ListParagraph"/>
        <w:numPr>
          <w:ilvl w:val="0"/>
          <w:numId w:val="1"/>
        </w:numPr>
        <w:spacing w:line="276" w:lineRule="auto"/>
        <w:ind w:left="360"/>
        <w:rPr>
          <w:color w:val="494949" w:themeColor="accent4" w:themeShade="BF"/>
        </w:rPr>
      </w:pPr>
      <w:r w:rsidRPr="00B14663">
        <w:rPr>
          <w:b/>
          <w:color w:val="494949" w:themeColor="accent4" w:themeShade="BF"/>
        </w:rPr>
        <w:t>Read consumer reviews on the site and elsewhere.</w:t>
      </w:r>
      <w:r w:rsidR="00B14663">
        <w:rPr>
          <w:b/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>You may also</w:t>
      </w:r>
      <w:r w:rsidR="00407658">
        <w:rPr>
          <w:color w:val="494949" w:themeColor="accent4" w:themeShade="BF"/>
        </w:rPr>
        <w:t xml:space="preserve"> want</w:t>
      </w:r>
      <w:r w:rsidRPr="00B14663">
        <w:rPr>
          <w:color w:val="494949" w:themeColor="accent4" w:themeShade="BF"/>
        </w:rPr>
        <w:t xml:space="preserve"> to read the reviews for the item you are purchasing to troubleshoot any issues previous consumers have had with the company or the product itself.</w:t>
      </w:r>
      <w:r w:rsidR="00B14663">
        <w:rPr>
          <w:color w:val="494949" w:themeColor="accent4" w:themeShade="BF"/>
        </w:rPr>
        <w:t xml:space="preserve"> </w:t>
      </w:r>
      <w:r w:rsidR="00407658">
        <w:rPr>
          <w:color w:val="494949" w:themeColor="accent4" w:themeShade="BF"/>
        </w:rPr>
        <w:t>Go off-</w:t>
      </w:r>
      <w:r w:rsidRPr="00B14663">
        <w:rPr>
          <w:color w:val="494949" w:themeColor="accent4" w:themeShade="BF"/>
        </w:rPr>
        <w:t>site and check the company’s Facebook account or other sites to see if there have been customer complaints.</w:t>
      </w:r>
      <w:r w:rsidR="00B14663">
        <w:rPr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 xml:space="preserve">Many times, companies will only allow positive customer reviews on their own site, hoping this may increase your willingness to purchase from them. </w:t>
      </w:r>
    </w:p>
    <w:p w:rsidR="000F5C74" w:rsidRPr="00B14663" w:rsidRDefault="000F5C74" w:rsidP="00B14663">
      <w:pPr>
        <w:pStyle w:val="ListParagraph"/>
        <w:spacing w:line="276" w:lineRule="auto"/>
        <w:ind w:left="360"/>
        <w:rPr>
          <w:color w:val="494949" w:themeColor="accent4" w:themeShade="BF"/>
        </w:rPr>
      </w:pPr>
    </w:p>
    <w:p w:rsidR="000F5C74" w:rsidRPr="00B14663" w:rsidRDefault="003039D3" w:rsidP="00B14663">
      <w:pPr>
        <w:pStyle w:val="ListParagraph"/>
        <w:numPr>
          <w:ilvl w:val="0"/>
          <w:numId w:val="1"/>
        </w:numPr>
        <w:spacing w:line="276" w:lineRule="auto"/>
        <w:ind w:left="360"/>
        <w:rPr>
          <w:color w:val="494949" w:themeColor="accent4" w:themeShade="BF"/>
        </w:rPr>
      </w:pPr>
      <w:r w:rsidRPr="00B14663">
        <w:rPr>
          <w:b/>
          <w:color w:val="494949" w:themeColor="accent4" w:themeShade="BF"/>
        </w:rPr>
        <w:t>Consider</w:t>
      </w:r>
      <w:r w:rsidR="00407658">
        <w:rPr>
          <w:b/>
          <w:color w:val="494949" w:themeColor="accent4" w:themeShade="BF"/>
        </w:rPr>
        <w:t xml:space="preserve"> a third-</w:t>
      </w:r>
      <w:r w:rsidR="000F5C74" w:rsidRPr="00B14663">
        <w:rPr>
          <w:b/>
          <w:color w:val="494949" w:themeColor="accent4" w:themeShade="BF"/>
        </w:rPr>
        <w:t>party pay system</w:t>
      </w:r>
      <w:r w:rsidR="000F5C74" w:rsidRPr="00B14663">
        <w:rPr>
          <w:color w:val="494949" w:themeColor="accent4" w:themeShade="BF"/>
        </w:rPr>
        <w:t>.</w:t>
      </w:r>
      <w:r w:rsidR="00B14663">
        <w:rPr>
          <w:color w:val="494949" w:themeColor="accent4" w:themeShade="BF"/>
        </w:rPr>
        <w:t xml:space="preserve"> </w:t>
      </w:r>
      <w:r w:rsidR="000F5C74" w:rsidRPr="00B14663">
        <w:rPr>
          <w:color w:val="494949" w:themeColor="accent4" w:themeShade="BF"/>
        </w:rPr>
        <w:t>Rather than use your credit or debit card with an unknown vendor, consider payments processed for purchases through a secure third party site such as PayPal or Google Checkout.</w:t>
      </w:r>
      <w:r w:rsidR="00B14663">
        <w:rPr>
          <w:color w:val="494949" w:themeColor="accent4" w:themeShade="BF"/>
        </w:rPr>
        <w:t xml:space="preserve"> </w:t>
      </w:r>
    </w:p>
    <w:p w:rsidR="000F5C74" w:rsidRPr="00B14663" w:rsidRDefault="000F5C74" w:rsidP="00B14663">
      <w:pPr>
        <w:pStyle w:val="ListParagraph"/>
        <w:spacing w:line="276" w:lineRule="auto"/>
        <w:ind w:left="360"/>
        <w:rPr>
          <w:color w:val="494949" w:themeColor="accent4" w:themeShade="BF"/>
        </w:rPr>
      </w:pPr>
    </w:p>
    <w:p w:rsidR="000F5C74" w:rsidRPr="00B14663" w:rsidRDefault="000F5C74" w:rsidP="00B14663">
      <w:pPr>
        <w:pStyle w:val="ListParagraph"/>
        <w:numPr>
          <w:ilvl w:val="0"/>
          <w:numId w:val="1"/>
        </w:numPr>
        <w:spacing w:line="276" w:lineRule="auto"/>
        <w:ind w:left="360"/>
        <w:rPr>
          <w:color w:val="494949" w:themeColor="accent4" w:themeShade="BF"/>
        </w:rPr>
      </w:pPr>
      <w:r w:rsidRPr="00B14663">
        <w:rPr>
          <w:b/>
          <w:color w:val="494949" w:themeColor="accent4" w:themeShade="BF"/>
        </w:rPr>
        <w:t>While shopping online, use a password</w:t>
      </w:r>
      <w:r w:rsidR="00407658">
        <w:rPr>
          <w:b/>
          <w:color w:val="494949" w:themeColor="accent4" w:themeShade="BF"/>
        </w:rPr>
        <w:t>-</w:t>
      </w:r>
      <w:r w:rsidRPr="00B14663">
        <w:rPr>
          <w:b/>
          <w:color w:val="494949" w:themeColor="accent4" w:themeShade="BF"/>
        </w:rPr>
        <w:t>protected W</w:t>
      </w:r>
      <w:r w:rsidR="00407658">
        <w:rPr>
          <w:b/>
          <w:color w:val="494949" w:themeColor="accent4" w:themeShade="BF"/>
        </w:rPr>
        <w:t>i-Fi</w:t>
      </w:r>
      <w:r w:rsidRPr="00B14663">
        <w:rPr>
          <w:b/>
          <w:color w:val="494949" w:themeColor="accent4" w:themeShade="BF"/>
        </w:rPr>
        <w:t xml:space="preserve"> network.</w:t>
      </w:r>
      <w:r w:rsidR="00B14663">
        <w:rPr>
          <w:b/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>O</w:t>
      </w:r>
      <w:r w:rsidR="003039D3" w:rsidRPr="00B14663">
        <w:rPr>
          <w:color w:val="494949" w:themeColor="accent4" w:themeShade="BF"/>
        </w:rPr>
        <w:t xml:space="preserve">nline shopping has become very </w:t>
      </w:r>
      <w:r w:rsidRPr="00B14663">
        <w:rPr>
          <w:color w:val="494949" w:themeColor="accent4" w:themeShade="BF"/>
        </w:rPr>
        <w:t>convenient for your phone or tablet.</w:t>
      </w:r>
      <w:r w:rsidR="00B14663">
        <w:rPr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 xml:space="preserve">Often, shoppers may purchase something spur of the moment and use an unsecured </w:t>
      </w:r>
      <w:r w:rsidR="00407658">
        <w:rPr>
          <w:color w:val="494949" w:themeColor="accent4" w:themeShade="BF"/>
        </w:rPr>
        <w:t>Wi-F</w:t>
      </w:r>
      <w:r w:rsidR="003039D3" w:rsidRPr="00B14663">
        <w:rPr>
          <w:color w:val="494949" w:themeColor="accent4" w:themeShade="BF"/>
        </w:rPr>
        <w:t>i</w:t>
      </w:r>
      <w:r w:rsidRPr="00B14663">
        <w:rPr>
          <w:color w:val="494949" w:themeColor="accent4" w:themeShade="BF"/>
        </w:rPr>
        <w:t xml:space="preserve"> networ</w:t>
      </w:r>
      <w:r w:rsidR="003039D3" w:rsidRPr="00B14663">
        <w:rPr>
          <w:color w:val="494949" w:themeColor="accent4" w:themeShade="BF"/>
        </w:rPr>
        <w:t>k</w:t>
      </w:r>
      <w:r w:rsidR="00407658">
        <w:rPr>
          <w:color w:val="494949" w:themeColor="accent4" w:themeShade="BF"/>
        </w:rPr>
        <w:t>,</w:t>
      </w:r>
      <w:r w:rsidR="003039D3" w:rsidRPr="00B14663">
        <w:rPr>
          <w:color w:val="494949" w:themeColor="accent4" w:themeShade="BF"/>
        </w:rPr>
        <w:t xml:space="preserve"> like those found in hotels and businesses</w:t>
      </w:r>
      <w:r w:rsidRPr="00B14663">
        <w:rPr>
          <w:color w:val="494949" w:themeColor="accent4" w:themeShade="BF"/>
        </w:rPr>
        <w:t>.</w:t>
      </w:r>
      <w:r w:rsidR="00B14663">
        <w:rPr>
          <w:color w:val="494949" w:themeColor="accent4" w:themeShade="BF"/>
        </w:rPr>
        <w:t xml:space="preserve"> </w:t>
      </w:r>
      <w:r w:rsidR="00407658">
        <w:rPr>
          <w:color w:val="494949" w:themeColor="accent4" w:themeShade="BF"/>
        </w:rPr>
        <w:t>W</w:t>
      </w:r>
      <w:r w:rsidR="00407658" w:rsidRPr="00B14663">
        <w:rPr>
          <w:color w:val="494949" w:themeColor="accent4" w:themeShade="BF"/>
        </w:rPr>
        <w:t>hen purchases are made on an unsecured network</w:t>
      </w:r>
      <w:r w:rsidR="00407658">
        <w:rPr>
          <w:color w:val="494949" w:themeColor="accent4" w:themeShade="BF"/>
        </w:rPr>
        <w:t xml:space="preserve">, it </w:t>
      </w:r>
      <w:r w:rsidR="003039D3" w:rsidRPr="00B14663">
        <w:rPr>
          <w:color w:val="494949" w:themeColor="accent4" w:themeShade="BF"/>
        </w:rPr>
        <w:t>leaves consumers open to the theft of personal or financial information.</w:t>
      </w:r>
      <w:r w:rsidRPr="00B14663">
        <w:rPr>
          <w:color w:val="494949" w:themeColor="accent4" w:themeShade="BF"/>
        </w:rPr>
        <w:t xml:space="preserve"> </w:t>
      </w:r>
    </w:p>
    <w:p w:rsidR="003039D3" w:rsidRPr="00B14663" w:rsidRDefault="003039D3" w:rsidP="00B14663">
      <w:pPr>
        <w:pStyle w:val="ListParagraph"/>
        <w:spacing w:line="276" w:lineRule="auto"/>
        <w:ind w:left="360"/>
        <w:rPr>
          <w:color w:val="494949" w:themeColor="accent4" w:themeShade="BF"/>
        </w:rPr>
      </w:pPr>
    </w:p>
    <w:p w:rsidR="003039D3" w:rsidRPr="00B14663" w:rsidRDefault="003039D3" w:rsidP="00B14663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color w:val="494949" w:themeColor="accent4" w:themeShade="BF"/>
        </w:rPr>
      </w:pPr>
      <w:r w:rsidRPr="00B14663">
        <w:rPr>
          <w:b/>
          <w:color w:val="494949" w:themeColor="accent4" w:themeShade="BF"/>
        </w:rPr>
        <w:t>Be wary of email links.</w:t>
      </w:r>
      <w:r w:rsidR="00B14663">
        <w:rPr>
          <w:b/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>Some businesses can obtain your email through another company selling your information.</w:t>
      </w:r>
      <w:r w:rsidR="00B14663">
        <w:rPr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>Be wary of unsolicited businesses that suddenly appear in your Inbox</w:t>
      </w:r>
      <w:r w:rsidR="00407658">
        <w:rPr>
          <w:color w:val="494949" w:themeColor="accent4" w:themeShade="BF"/>
        </w:rPr>
        <w:t xml:space="preserve"> and want to sell you something</w:t>
      </w:r>
      <w:r w:rsidRPr="00B14663">
        <w:rPr>
          <w:color w:val="494949" w:themeColor="accent4" w:themeShade="BF"/>
        </w:rPr>
        <w:t>.</w:t>
      </w:r>
      <w:r w:rsidR="00B14663">
        <w:rPr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>To protect yourself, do not click directly on their suggested link.</w:t>
      </w:r>
      <w:r w:rsidR="00B14663">
        <w:rPr>
          <w:color w:val="494949" w:themeColor="accent4" w:themeShade="BF"/>
        </w:rPr>
        <w:t xml:space="preserve"> </w:t>
      </w:r>
      <w:r w:rsidR="00407658">
        <w:rPr>
          <w:color w:val="494949" w:themeColor="accent4" w:themeShade="BF"/>
        </w:rPr>
        <w:t>Instead</w:t>
      </w:r>
      <w:r w:rsidRPr="00B14663">
        <w:rPr>
          <w:color w:val="494949" w:themeColor="accent4" w:themeShade="BF"/>
        </w:rPr>
        <w:t>, open a search engine and search for the company to see if the company is reputable.</w:t>
      </w:r>
      <w:r w:rsidR="00B14663">
        <w:rPr>
          <w:color w:val="494949" w:themeColor="accent4" w:themeShade="BF"/>
        </w:rPr>
        <w:t xml:space="preserve"> </w:t>
      </w:r>
      <w:r w:rsidR="00407658" w:rsidRPr="00407658">
        <w:rPr>
          <w:color w:val="494949" w:themeColor="accent4" w:themeShade="BF"/>
        </w:rPr>
        <w:t>“</w:t>
      </w:r>
      <w:r w:rsidR="00CC17E0" w:rsidRPr="00407658">
        <w:rPr>
          <w:color w:val="494949" w:themeColor="accent4" w:themeShade="BF"/>
        </w:rPr>
        <w:t>Phishing scams</w:t>
      </w:r>
      <w:r w:rsidR="00407658" w:rsidRPr="00407658">
        <w:rPr>
          <w:color w:val="494949" w:themeColor="accent4" w:themeShade="BF"/>
        </w:rPr>
        <w:t>”</w:t>
      </w:r>
      <w:r w:rsidR="00CC17E0" w:rsidRPr="00B14663">
        <w:rPr>
          <w:color w:val="494949" w:themeColor="accent4" w:themeShade="BF"/>
        </w:rPr>
        <w:t xml:space="preserve"> are fraudulent emails and fake websites.</w:t>
      </w:r>
      <w:r w:rsidR="00B14663">
        <w:rPr>
          <w:color w:val="494949" w:themeColor="accent4" w:themeShade="BF"/>
        </w:rPr>
        <w:t xml:space="preserve"> </w:t>
      </w:r>
      <w:r w:rsidR="00CC17E0" w:rsidRPr="00B14663">
        <w:rPr>
          <w:color w:val="494949" w:themeColor="accent4" w:themeShade="BF"/>
        </w:rPr>
        <w:t>These websites will ask for your personal and financial account information and are intended to steal your identity.</w:t>
      </w:r>
      <w:r w:rsidR="00B14663">
        <w:rPr>
          <w:color w:val="494949" w:themeColor="accent4" w:themeShade="BF"/>
        </w:rPr>
        <w:t xml:space="preserve"> </w:t>
      </w:r>
    </w:p>
    <w:p w:rsidR="003039D3" w:rsidRPr="00B14663" w:rsidRDefault="003039D3" w:rsidP="00B14663">
      <w:pPr>
        <w:pStyle w:val="ListParagraph"/>
        <w:spacing w:line="276" w:lineRule="auto"/>
        <w:ind w:left="360"/>
        <w:rPr>
          <w:b/>
          <w:color w:val="494949" w:themeColor="accent4" w:themeShade="BF"/>
        </w:rPr>
      </w:pPr>
    </w:p>
    <w:p w:rsidR="003039D3" w:rsidRPr="00B14663" w:rsidRDefault="003039D3" w:rsidP="00B14663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color w:val="494949" w:themeColor="accent4" w:themeShade="BF"/>
        </w:rPr>
      </w:pPr>
      <w:r w:rsidRPr="00B14663">
        <w:rPr>
          <w:b/>
          <w:color w:val="494949" w:themeColor="accent4" w:themeShade="BF"/>
        </w:rPr>
        <w:t xml:space="preserve">Use different passwords. </w:t>
      </w:r>
      <w:r w:rsidRPr="00B14663">
        <w:rPr>
          <w:color w:val="494949" w:themeColor="accent4" w:themeShade="BF"/>
        </w:rPr>
        <w:t>Once you begin shopping from multiple sites, consider different passwords for each site.</w:t>
      </w:r>
      <w:r w:rsidR="00B14663">
        <w:rPr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 xml:space="preserve">This makes it more difficult for </w:t>
      </w:r>
      <w:r w:rsidR="00CC17E0" w:rsidRPr="00B14663">
        <w:rPr>
          <w:color w:val="494949" w:themeColor="accent4" w:themeShade="BF"/>
        </w:rPr>
        <w:t>cyber criminals to steal your information.</w:t>
      </w:r>
      <w:r w:rsidR="00B14663">
        <w:rPr>
          <w:color w:val="494949" w:themeColor="accent4" w:themeShade="BF"/>
        </w:rPr>
        <w:t xml:space="preserve"> </w:t>
      </w:r>
      <w:r w:rsidR="00CC17E0" w:rsidRPr="00B14663">
        <w:rPr>
          <w:color w:val="494949" w:themeColor="accent4" w:themeShade="BF"/>
        </w:rPr>
        <w:t>Consider making each password unique and not similar to one another.</w:t>
      </w:r>
      <w:r w:rsidR="00B14663">
        <w:rPr>
          <w:color w:val="494949" w:themeColor="accent4" w:themeShade="BF"/>
        </w:rPr>
        <w:t xml:space="preserve"> </w:t>
      </w:r>
    </w:p>
    <w:p w:rsidR="00CC17E0" w:rsidRPr="00B14663" w:rsidRDefault="00CC17E0" w:rsidP="00B14663">
      <w:pPr>
        <w:pStyle w:val="ListParagraph"/>
        <w:spacing w:line="276" w:lineRule="auto"/>
        <w:ind w:left="360"/>
        <w:rPr>
          <w:b/>
          <w:color w:val="494949" w:themeColor="accent4" w:themeShade="BF"/>
        </w:rPr>
      </w:pPr>
    </w:p>
    <w:p w:rsidR="00CC17E0" w:rsidRPr="00B14663" w:rsidRDefault="00CC17E0" w:rsidP="00B14663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color w:val="494949" w:themeColor="accent4" w:themeShade="BF"/>
        </w:rPr>
      </w:pPr>
      <w:r w:rsidRPr="00B14663">
        <w:rPr>
          <w:b/>
          <w:color w:val="494949" w:themeColor="accent4" w:themeShade="BF"/>
        </w:rPr>
        <w:t>Make sure your security software is up-to-date</w:t>
      </w:r>
      <w:r w:rsidR="00EB2BAF" w:rsidRPr="00B14663">
        <w:rPr>
          <w:b/>
          <w:color w:val="494949" w:themeColor="accent4" w:themeShade="BF"/>
        </w:rPr>
        <w:t xml:space="preserve"> on all technology</w:t>
      </w:r>
      <w:r w:rsidRPr="00B14663">
        <w:rPr>
          <w:b/>
          <w:color w:val="494949" w:themeColor="accent4" w:themeShade="BF"/>
        </w:rPr>
        <w:t>.</w:t>
      </w:r>
      <w:r w:rsidR="00B14663">
        <w:rPr>
          <w:b/>
          <w:color w:val="494949" w:themeColor="accent4" w:themeShade="BF"/>
        </w:rPr>
        <w:t xml:space="preserve"> </w:t>
      </w:r>
      <w:r w:rsidR="00EB2BAF" w:rsidRPr="00B14663">
        <w:rPr>
          <w:color w:val="494949" w:themeColor="accent4" w:themeShade="BF"/>
        </w:rPr>
        <w:t>This includes potential threats from viruses, spyware, adware, spam, and identity theft.</w:t>
      </w:r>
      <w:r w:rsidR="00B14663">
        <w:rPr>
          <w:color w:val="494949" w:themeColor="accent4" w:themeShade="BF"/>
        </w:rPr>
        <w:t xml:space="preserve"> </w:t>
      </w:r>
      <w:r w:rsidR="00EB2BAF" w:rsidRPr="00B14663">
        <w:rPr>
          <w:color w:val="494949" w:themeColor="accent4" w:themeShade="BF"/>
        </w:rPr>
        <w:t>When using your phone or tablet</w:t>
      </w:r>
      <w:r w:rsidR="00DB7082" w:rsidRPr="00B14663">
        <w:rPr>
          <w:color w:val="494949" w:themeColor="accent4" w:themeShade="BF"/>
        </w:rPr>
        <w:t xml:space="preserve"> to make online purchases</w:t>
      </w:r>
      <w:r w:rsidR="00EB2BAF" w:rsidRPr="00B14663">
        <w:rPr>
          <w:color w:val="494949" w:themeColor="accent4" w:themeShade="BF"/>
        </w:rPr>
        <w:t>, make sure that you have password protection for these devices as well.</w:t>
      </w:r>
      <w:r w:rsidR="00B14663">
        <w:rPr>
          <w:color w:val="494949" w:themeColor="accent4" w:themeShade="BF"/>
        </w:rPr>
        <w:t xml:space="preserve"> </w:t>
      </w:r>
    </w:p>
    <w:p w:rsidR="00DB7082" w:rsidRPr="00B14663" w:rsidRDefault="00DB7082" w:rsidP="00B14663">
      <w:pPr>
        <w:pStyle w:val="ListParagraph"/>
        <w:spacing w:line="276" w:lineRule="auto"/>
        <w:ind w:left="360"/>
        <w:rPr>
          <w:b/>
          <w:color w:val="494949" w:themeColor="accent4" w:themeShade="BF"/>
        </w:rPr>
      </w:pPr>
    </w:p>
    <w:p w:rsidR="00DB7082" w:rsidRPr="00B14663" w:rsidRDefault="00DB7082" w:rsidP="00B14663">
      <w:pPr>
        <w:pStyle w:val="ListParagraph"/>
        <w:spacing w:line="276" w:lineRule="auto"/>
        <w:ind w:left="360"/>
        <w:rPr>
          <w:b/>
          <w:color w:val="494949" w:themeColor="accent4" w:themeShade="BF"/>
        </w:rPr>
      </w:pPr>
    </w:p>
    <w:p w:rsidR="00246163" w:rsidRPr="00B14663" w:rsidRDefault="00407658" w:rsidP="00B14663">
      <w:pPr>
        <w:pStyle w:val="ListParagraph"/>
        <w:numPr>
          <w:ilvl w:val="0"/>
          <w:numId w:val="1"/>
        </w:numPr>
        <w:spacing w:line="276" w:lineRule="auto"/>
        <w:ind w:left="360"/>
        <w:rPr>
          <w:color w:val="494949" w:themeColor="accent4" w:themeShade="BF"/>
        </w:rPr>
      </w:pPr>
      <w:r>
        <w:rPr>
          <w:b/>
          <w:color w:val="494949" w:themeColor="accent4" w:themeShade="BF"/>
        </w:rPr>
        <w:t>Know your debt-to-</w:t>
      </w:r>
      <w:r w:rsidR="00DB7082" w:rsidRPr="00B14663">
        <w:rPr>
          <w:b/>
          <w:color w:val="494949" w:themeColor="accent4" w:themeShade="BF"/>
        </w:rPr>
        <w:t>income ratio or DTI.</w:t>
      </w:r>
      <w:r w:rsidR="00B14663">
        <w:rPr>
          <w:b/>
          <w:color w:val="494949" w:themeColor="accent4" w:themeShade="BF"/>
        </w:rPr>
        <w:t xml:space="preserve"> </w:t>
      </w:r>
      <w:r w:rsidR="00C15BCC" w:rsidRPr="00B14663">
        <w:rPr>
          <w:color w:val="494949" w:themeColor="accent4" w:themeShade="BF"/>
        </w:rPr>
        <w:t>One bonus of online shopping is how easy websites make using your debit or credit card.</w:t>
      </w:r>
      <w:r w:rsidR="00DB7082" w:rsidRPr="00B14663">
        <w:rPr>
          <w:color w:val="494949" w:themeColor="accent4" w:themeShade="BF"/>
        </w:rPr>
        <w:t xml:space="preserve"> Total the number of purchases you have made in a month.</w:t>
      </w:r>
      <w:r w:rsidR="00B14663">
        <w:rPr>
          <w:color w:val="494949" w:themeColor="accent4" w:themeShade="BF"/>
        </w:rPr>
        <w:t xml:space="preserve"> </w:t>
      </w:r>
      <w:r w:rsidR="00DB7082" w:rsidRPr="00B14663">
        <w:rPr>
          <w:color w:val="494949" w:themeColor="accent4" w:themeShade="BF"/>
        </w:rPr>
        <w:t>Next total up your monthly income.</w:t>
      </w:r>
      <w:r w:rsidR="00B14663">
        <w:rPr>
          <w:color w:val="494949" w:themeColor="accent4" w:themeShade="BF"/>
        </w:rPr>
        <w:t xml:space="preserve"> </w:t>
      </w:r>
      <w:r w:rsidR="00DB7082" w:rsidRPr="00B14663">
        <w:rPr>
          <w:color w:val="494949" w:themeColor="accent4" w:themeShade="BF"/>
        </w:rPr>
        <w:t>Divide your income by the amount of monthly purchases.</w:t>
      </w:r>
      <w:r w:rsidR="00B14663">
        <w:rPr>
          <w:color w:val="494949" w:themeColor="accent4" w:themeShade="BF"/>
        </w:rPr>
        <w:t xml:space="preserve"> </w:t>
      </w:r>
      <w:r w:rsidR="00DB7082" w:rsidRPr="00B14663">
        <w:rPr>
          <w:color w:val="494949" w:themeColor="accent4" w:themeShade="BF"/>
        </w:rPr>
        <w:t>This percentage is your Debt to Income percentage.</w:t>
      </w:r>
      <w:r w:rsidR="00B14663">
        <w:rPr>
          <w:color w:val="494949" w:themeColor="accent4" w:themeShade="BF"/>
        </w:rPr>
        <w:t xml:space="preserve"> </w:t>
      </w:r>
      <w:r w:rsidR="00DB7082" w:rsidRPr="00B14663">
        <w:rPr>
          <w:color w:val="494949" w:themeColor="accent4" w:themeShade="BF"/>
        </w:rPr>
        <w:t>Some consumer groups suggest that your debt to income percentage should not be above 43%.</w:t>
      </w:r>
    </w:p>
    <w:p w:rsidR="00C15BCC" w:rsidRPr="00B14663" w:rsidRDefault="00C15BCC" w:rsidP="00B14663">
      <w:pPr>
        <w:spacing w:line="276" w:lineRule="auto"/>
        <w:ind w:left="360"/>
        <w:rPr>
          <w:color w:val="494949" w:themeColor="accent4" w:themeShade="BF"/>
        </w:rPr>
      </w:pPr>
    </w:p>
    <w:p w:rsidR="00C15BCC" w:rsidRPr="00B14663" w:rsidRDefault="00C15BCC" w:rsidP="00B14663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color w:val="494949" w:themeColor="accent4" w:themeShade="BF"/>
        </w:rPr>
      </w:pPr>
      <w:r w:rsidRPr="00B14663">
        <w:rPr>
          <w:b/>
          <w:color w:val="494949" w:themeColor="accent4" w:themeShade="BF"/>
        </w:rPr>
        <w:t xml:space="preserve">Protect your debit card. </w:t>
      </w:r>
      <w:r w:rsidRPr="00B14663">
        <w:rPr>
          <w:color w:val="494949" w:themeColor="accent4" w:themeShade="BF"/>
        </w:rPr>
        <w:t>When you shop online with your debit card, double check that your card is password protected and that the site is safe.</w:t>
      </w:r>
      <w:r w:rsidR="00B14663">
        <w:rPr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>Cyber thieves have direct access to your bank account if you are careless. Monitor your bank account regularly before and after a purchase.</w:t>
      </w:r>
      <w:r w:rsidR="00B14663">
        <w:rPr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>If a theft occurs, call your bank immediately to report it.</w:t>
      </w:r>
      <w:bookmarkStart w:id="0" w:name="_GoBack"/>
      <w:bookmarkEnd w:id="0"/>
    </w:p>
    <w:p w:rsidR="00DB7082" w:rsidRPr="00B14663" w:rsidRDefault="00DB7082" w:rsidP="00B14663">
      <w:pPr>
        <w:spacing w:line="276" w:lineRule="auto"/>
        <w:ind w:left="360"/>
        <w:rPr>
          <w:color w:val="494949" w:themeColor="accent4" w:themeShade="BF"/>
        </w:rPr>
      </w:pPr>
    </w:p>
    <w:p w:rsidR="005F4B82" w:rsidRPr="00B14663" w:rsidRDefault="005C6FA5" w:rsidP="00B14663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color w:val="494949" w:themeColor="accent4" w:themeShade="BF"/>
        </w:rPr>
      </w:pPr>
      <w:r w:rsidRPr="00B14663">
        <w:rPr>
          <w:b/>
          <w:color w:val="494949" w:themeColor="accent4" w:themeShade="BF"/>
        </w:rPr>
        <w:t xml:space="preserve">Pay MORE than </w:t>
      </w:r>
      <w:r w:rsidR="00C15BCC" w:rsidRPr="00B14663">
        <w:rPr>
          <w:b/>
          <w:color w:val="494949" w:themeColor="accent4" w:themeShade="BF"/>
        </w:rPr>
        <w:t>the minimum amount if using a credit card.</w:t>
      </w:r>
      <w:r w:rsidR="00B14663">
        <w:rPr>
          <w:b/>
          <w:color w:val="494949" w:themeColor="accent4" w:themeShade="BF"/>
        </w:rPr>
        <w:t xml:space="preserve"> </w:t>
      </w:r>
      <w:r w:rsidRPr="00B14663">
        <w:rPr>
          <w:color w:val="494949" w:themeColor="accent4" w:themeShade="BF"/>
        </w:rPr>
        <w:t>If your purchase was made online with a credit card, consider paying more than the</w:t>
      </w:r>
      <w:r w:rsidR="005F4B82" w:rsidRPr="00B14663">
        <w:rPr>
          <w:color w:val="494949" w:themeColor="accent4" w:themeShade="BF"/>
        </w:rPr>
        <w:t xml:space="preserve"> monthly</w:t>
      </w:r>
      <w:r w:rsidRPr="00B14663">
        <w:rPr>
          <w:color w:val="494949" w:themeColor="accent4" w:themeShade="BF"/>
        </w:rPr>
        <w:t xml:space="preserve"> minimum amount</w:t>
      </w:r>
      <w:r w:rsidR="00895B5F">
        <w:rPr>
          <w:color w:val="494949" w:themeColor="accent4" w:themeShade="BF"/>
        </w:rPr>
        <w:t xml:space="preserve"> that it requires</w:t>
      </w:r>
      <w:r w:rsidR="002C0D9B" w:rsidRPr="00B14663">
        <w:rPr>
          <w:color w:val="494949" w:themeColor="accent4" w:themeShade="BF"/>
        </w:rPr>
        <w:t>.</w:t>
      </w:r>
      <w:r w:rsidR="00B14663">
        <w:rPr>
          <w:color w:val="494949" w:themeColor="accent4" w:themeShade="BF"/>
        </w:rPr>
        <w:t xml:space="preserve"> </w:t>
      </w:r>
      <w:r w:rsidR="005F4B82" w:rsidRPr="00B14663">
        <w:rPr>
          <w:color w:val="494949" w:themeColor="accent4" w:themeShade="BF"/>
        </w:rPr>
        <w:t>For example, a $15</w:t>
      </w:r>
      <w:r w:rsidRPr="00B14663">
        <w:rPr>
          <w:color w:val="494949" w:themeColor="accent4" w:themeShade="BF"/>
        </w:rPr>
        <w:t xml:space="preserve"> minimum payment </w:t>
      </w:r>
      <w:r w:rsidR="005F4B82" w:rsidRPr="00B14663">
        <w:rPr>
          <w:color w:val="494949" w:themeColor="accent4" w:themeShade="BF"/>
        </w:rPr>
        <w:t>on</w:t>
      </w:r>
      <w:r w:rsidR="002C0D9B" w:rsidRPr="00B14663">
        <w:rPr>
          <w:color w:val="494949" w:themeColor="accent4" w:themeShade="BF"/>
        </w:rPr>
        <w:t xml:space="preserve"> a</w:t>
      </w:r>
      <w:r w:rsidR="005F4B82" w:rsidRPr="00B14663">
        <w:rPr>
          <w:color w:val="494949" w:themeColor="accent4" w:themeShade="BF"/>
        </w:rPr>
        <w:t xml:space="preserve"> $200 purchase will take </w:t>
      </w:r>
      <w:r w:rsidR="00895B5F">
        <w:rPr>
          <w:color w:val="494949" w:themeColor="accent4" w:themeShade="BF"/>
        </w:rPr>
        <w:t>16</w:t>
      </w:r>
      <w:r w:rsidRPr="00B14663">
        <w:rPr>
          <w:color w:val="494949" w:themeColor="accent4" w:themeShade="BF"/>
        </w:rPr>
        <w:t xml:space="preserve"> months</w:t>
      </w:r>
      <w:r w:rsidR="00C15BCC" w:rsidRPr="00B14663">
        <w:rPr>
          <w:color w:val="494949" w:themeColor="accent4" w:themeShade="BF"/>
        </w:rPr>
        <w:t xml:space="preserve"> </w:t>
      </w:r>
      <w:r w:rsidR="00895B5F">
        <w:rPr>
          <w:color w:val="494949" w:themeColor="accent4" w:themeShade="BF"/>
        </w:rPr>
        <w:t>(</w:t>
      </w:r>
      <w:r w:rsidR="00C15BCC" w:rsidRPr="00B14663">
        <w:rPr>
          <w:color w:val="494949" w:themeColor="accent4" w:themeShade="BF"/>
        </w:rPr>
        <w:t>or 1.3 years</w:t>
      </w:r>
      <w:r w:rsidR="00895B5F">
        <w:rPr>
          <w:color w:val="494949" w:themeColor="accent4" w:themeShade="BF"/>
        </w:rPr>
        <w:t>)</w:t>
      </w:r>
      <w:r w:rsidR="00C15BCC" w:rsidRPr="00B14663">
        <w:rPr>
          <w:color w:val="494949" w:themeColor="accent4" w:themeShade="BF"/>
        </w:rPr>
        <w:t xml:space="preserve"> to pay off. </w:t>
      </w:r>
      <w:r w:rsidRPr="00B14663">
        <w:rPr>
          <w:color w:val="494949" w:themeColor="accent4" w:themeShade="BF"/>
        </w:rPr>
        <w:t>In the meantime, the credit card will charge interest on the unpaid balance.</w:t>
      </w:r>
      <w:r w:rsidR="00C15BCC" w:rsidRPr="00B14663">
        <w:rPr>
          <w:color w:val="494949" w:themeColor="accent4" w:themeShade="BF"/>
        </w:rPr>
        <w:t xml:space="preserve"> For example, if the interest rate on a</w:t>
      </w:r>
      <w:r w:rsidR="005F4B82" w:rsidRPr="00B14663">
        <w:rPr>
          <w:color w:val="494949" w:themeColor="accent4" w:themeShade="BF"/>
        </w:rPr>
        <w:t xml:space="preserve"> credit card is 22%, then you will have paid</w:t>
      </w:r>
      <w:r w:rsidR="002C0D9B" w:rsidRPr="00B14663">
        <w:rPr>
          <w:color w:val="494949" w:themeColor="accent4" w:themeShade="BF"/>
        </w:rPr>
        <w:t xml:space="preserve"> approximately</w:t>
      </w:r>
      <w:r w:rsidR="00C15BCC" w:rsidRPr="00B14663">
        <w:rPr>
          <w:color w:val="494949" w:themeColor="accent4" w:themeShade="BF"/>
        </w:rPr>
        <w:t xml:space="preserve"> an additional</w:t>
      </w:r>
      <w:r w:rsidR="005F4B82" w:rsidRPr="00B14663">
        <w:rPr>
          <w:color w:val="494949" w:themeColor="accent4" w:themeShade="BF"/>
        </w:rPr>
        <w:t xml:space="preserve"> $32</w:t>
      </w:r>
      <w:r w:rsidR="00895B5F">
        <w:rPr>
          <w:color w:val="494949" w:themeColor="accent4" w:themeShade="BF"/>
        </w:rPr>
        <w:t xml:space="preserve"> </w:t>
      </w:r>
      <w:r w:rsidR="005F4B82" w:rsidRPr="00B14663">
        <w:rPr>
          <w:color w:val="494949" w:themeColor="accent4" w:themeShade="BF"/>
        </w:rPr>
        <w:t>in interest fees.</w:t>
      </w:r>
    </w:p>
    <w:p w:rsidR="005F4B82" w:rsidRDefault="005F4B82" w:rsidP="005F4B82">
      <w:pPr>
        <w:pStyle w:val="ListParagraph"/>
      </w:pPr>
    </w:p>
    <w:p w:rsidR="005C6FA5" w:rsidRPr="005C6FA5" w:rsidRDefault="00B14663" w:rsidP="005F4B82">
      <w:pPr>
        <w:pStyle w:val="ListParagraph"/>
        <w:ind w:left="810"/>
        <w:rPr>
          <w:b/>
        </w:rPr>
      </w:pPr>
      <w:r>
        <w:t xml:space="preserve"> </w:t>
      </w:r>
    </w:p>
    <w:p w:rsidR="00B14663" w:rsidRPr="00B14663" w:rsidRDefault="00CC17E0" w:rsidP="00B14663">
      <w:pPr>
        <w:rPr>
          <w:b/>
          <w:color w:val="3E5C61" w:themeColor="accent6"/>
          <w:sz w:val="16"/>
          <w:szCs w:val="16"/>
        </w:rPr>
      </w:pPr>
      <w:r w:rsidRPr="00B14663">
        <w:rPr>
          <w:b/>
          <w:color w:val="3E5C61" w:themeColor="accent6"/>
          <w:sz w:val="16"/>
          <w:szCs w:val="16"/>
        </w:rPr>
        <w:t>Source</w:t>
      </w:r>
      <w:r w:rsidR="00EB2BAF" w:rsidRPr="00B14663">
        <w:rPr>
          <w:b/>
          <w:color w:val="3E5C61" w:themeColor="accent6"/>
          <w:sz w:val="16"/>
          <w:szCs w:val="16"/>
        </w:rPr>
        <w:t>s</w:t>
      </w:r>
      <w:r w:rsidRPr="00B14663">
        <w:rPr>
          <w:b/>
          <w:color w:val="3E5C61" w:themeColor="accent6"/>
          <w:sz w:val="16"/>
          <w:szCs w:val="16"/>
        </w:rPr>
        <w:t xml:space="preserve">: </w:t>
      </w:r>
    </w:p>
    <w:p w:rsidR="00B14663" w:rsidRPr="00B14663" w:rsidRDefault="00B14663" w:rsidP="00B14663">
      <w:pPr>
        <w:rPr>
          <w:rFonts w:eastAsia="Times New Roman" w:cs="Times New Roman"/>
          <w:i/>
          <w:color w:val="3E5C61" w:themeColor="accent6"/>
          <w:sz w:val="16"/>
          <w:szCs w:val="16"/>
        </w:rPr>
      </w:pPr>
      <w:r w:rsidRPr="00B14663">
        <w:rPr>
          <w:rFonts w:eastAsia="Times New Roman" w:cs="Times New Roman"/>
          <w:i/>
          <w:color w:val="3E5C61" w:themeColor="accent6"/>
          <w:sz w:val="16"/>
          <w:szCs w:val="16"/>
        </w:rPr>
        <w:t>ACCC - The Credit Counseling Professionals. (2017). Credit card interest calculator. Retrieved from http://www.consumercredit.com/financial-education/financial-calculators/credit-card-interest-calculator</w:t>
      </w:r>
    </w:p>
    <w:p w:rsidR="00B14663" w:rsidRPr="00B14663" w:rsidRDefault="00B14663" w:rsidP="00B14663">
      <w:pPr>
        <w:rPr>
          <w:rFonts w:eastAsia="Times New Roman" w:cs="Times New Roman"/>
          <w:i/>
          <w:color w:val="3E5C61" w:themeColor="accent6"/>
          <w:sz w:val="16"/>
          <w:szCs w:val="16"/>
        </w:rPr>
      </w:pPr>
      <w:r w:rsidRPr="00B14663">
        <w:rPr>
          <w:rFonts w:eastAsia="Times New Roman" w:cs="Times New Roman"/>
          <w:i/>
          <w:color w:val="3E5C61" w:themeColor="accent6"/>
          <w:sz w:val="16"/>
          <w:szCs w:val="16"/>
        </w:rPr>
        <w:t>McAfee. (2017). 8 tips on how to protect yourself online. Retrieved from https://www.hawaiiantel.com/Portals/0/pdfs/8%20Tips%20on%20How%20to%20Protect%20Yourself%20Online%20D1-RM.pdf</w:t>
      </w:r>
    </w:p>
    <w:p w:rsidR="00B14663" w:rsidRPr="00B14663" w:rsidRDefault="00B14663" w:rsidP="00B14663">
      <w:pPr>
        <w:rPr>
          <w:rFonts w:eastAsia="Times New Roman" w:cs="Times New Roman"/>
          <w:i/>
          <w:color w:val="3E5C61" w:themeColor="accent6"/>
          <w:sz w:val="16"/>
          <w:szCs w:val="16"/>
        </w:rPr>
      </w:pPr>
      <w:r w:rsidRPr="00B14663">
        <w:rPr>
          <w:rFonts w:eastAsia="Times New Roman" w:cs="Times New Roman"/>
          <w:i/>
          <w:color w:val="3E5C61" w:themeColor="accent6"/>
          <w:sz w:val="16"/>
          <w:szCs w:val="16"/>
        </w:rPr>
        <w:t xml:space="preserve">Consumer Financial Protection Bureau. (2017). </w:t>
      </w:r>
      <w:proofErr w:type="gramStart"/>
      <w:r w:rsidRPr="00B14663">
        <w:rPr>
          <w:rFonts w:eastAsia="Times New Roman" w:cs="Times New Roman"/>
          <w:i/>
          <w:color w:val="3E5C61" w:themeColor="accent6"/>
          <w:sz w:val="16"/>
          <w:szCs w:val="16"/>
        </w:rPr>
        <w:t>What</w:t>
      </w:r>
      <w:proofErr w:type="gramEnd"/>
      <w:r w:rsidRPr="00B14663">
        <w:rPr>
          <w:rFonts w:eastAsia="Times New Roman" w:cs="Times New Roman"/>
          <w:i/>
          <w:color w:val="3E5C61" w:themeColor="accent6"/>
          <w:sz w:val="16"/>
          <w:szCs w:val="16"/>
        </w:rPr>
        <w:t xml:space="preserve"> is the debt-to-income ratio? Why is the 43% debt-to-income ratio important? Retrieved from https://www.consumerfinance.gov/askcfpb/1791/what-debt-income-ratio-why-43-debt-income-ratio-important.html</w:t>
      </w:r>
    </w:p>
    <w:p w:rsidR="00B14663" w:rsidRPr="00B14663" w:rsidRDefault="00B14663" w:rsidP="00B14663">
      <w:pPr>
        <w:rPr>
          <w:i/>
          <w:color w:val="3E5C61" w:themeColor="accent6"/>
          <w:sz w:val="16"/>
          <w:szCs w:val="16"/>
        </w:rPr>
      </w:pPr>
      <w:r w:rsidRPr="00B14663">
        <w:rPr>
          <w:rFonts w:eastAsia="Times New Roman" w:cs="Times New Roman"/>
          <w:i/>
          <w:color w:val="3E5C61" w:themeColor="accent6"/>
          <w:sz w:val="16"/>
          <w:szCs w:val="16"/>
        </w:rPr>
        <w:t>Stern, J. (2012). Cyber Monday: Five tips for safe online holiday shopping [Video file]. ABC News. Retrieved from http://abcnews.go.com/Technology/cyber-monday-online-holiday-shopping-tips-staying-safe/story?id=17806847</w:t>
      </w:r>
    </w:p>
    <w:p w:rsidR="00B14663" w:rsidRPr="005C6FA5" w:rsidRDefault="00B14663" w:rsidP="00CC17E0"/>
    <w:p w:rsidR="00CC17E0" w:rsidRPr="00CC17E0" w:rsidRDefault="00CC17E0" w:rsidP="00CC17E0">
      <w:pPr>
        <w:rPr>
          <w:b/>
          <w:sz w:val="20"/>
          <w:szCs w:val="20"/>
        </w:rPr>
      </w:pPr>
    </w:p>
    <w:sectPr w:rsidR="00CC17E0" w:rsidRPr="00CC17E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65" w:rsidRDefault="004B3065" w:rsidP="009308F7">
      <w:pPr>
        <w:spacing w:after="0" w:line="240" w:lineRule="auto"/>
      </w:pPr>
      <w:r>
        <w:separator/>
      </w:r>
    </w:p>
  </w:endnote>
  <w:endnote w:type="continuationSeparator" w:id="0">
    <w:p w:rsidR="004B3065" w:rsidRDefault="004B3065" w:rsidP="0093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8F7" w:rsidRPr="00B14663" w:rsidRDefault="009308F7" w:rsidP="00B14663">
    <w:pPr>
      <w:pStyle w:val="Footer"/>
      <w:tabs>
        <w:tab w:val="clear" w:pos="9360"/>
        <w:tab w:val="left" w:pos="7751"/>
        <w:tab w:val="right" w:pos="8460"/>
      </w:tabs>
      <w:ind w:right="810"/>
      <w:jc w:val="right"/>
      <w:rPr>
        <w:b/>
      </w:rPr>
    </w:pPr>
    <w:r>
      <w:tab/>
    </w:r>
    <w:r w:rsidRPr="00B14663">
      <w:rPr>
        <w:b/>
        <w:color w:val="313131" w:themeColor="accent4" w:themeShade="80"/>
      </w:rPr>
      <w:t>TO CHARGE OR NOT TO CHARGE?</w:t>
    </w:r>
    <w:r w:rsidRPr="00B14663">
      <w:rPr>
        <w:b/>
        <w:noProof/>
      </w:rPr>
      <w:drawing>
        <wp:anchor distT="0" distB="0" distL="114300" distR="114300" simplePos="0" relativeHeight="251659264" behindDoc="1" locked="0" layoutInCell="1" allowOverlap="1" wp14:anchorId="092A5552" wp14:editId="3817F378">
          <wp:simplePos x="0" y="0"/>
          <wp:positionH relativeFrom="margin">
            <wp:align>right</wp:align>
          </wp:positionH>
          <wp:positionV relativeFrom="paragraph">
            <wp:posOffset>-47708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65" w:rsidRDefault="004B3065" w:rsidP="009308F7">
      <w:pPr>
        <w:spacing w:after="0" w:line="240" w:lineRule="auto"/>
      </w:pPr>
      <w:r>
        <w:separator/>
      </w:r>
    </w:p>
  </w:footnote>
  <w:footnote w:type="continuationSeparator" w:id="0">
    <w:p w:rsidR="004B3065" w:rsidRDefault="004B3065" w:rsidP="0093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73E7D"/>
    <w:multiLevelType w:val="hybridMultilevel"/>
    <w:tmpl w:val="ED3254E4"/>
    <w:lvl w:ilvl="0" w:tplc="FF0C351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21EAF"/>
    <w:multiLevelType w:val="multilevel"/>
    <w:tmpl w:val="9D64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C4"/>
    <w:rsid w:val="000F5C74"/>
    <w:rsid w:val="00246163"/>
    <w:rsid w:val="002C0D9B"/>
    <w:rsid w:val="003039D3"/>
    <w:rsid w:val="003A03AD"/>
    <w:rsid w:val="00407658"/>
    <w:rsid w:val="004B3065"/>
    <w:rsid w:val="005C6FA5"/>
    <w:rsid w:val="005F4B82"/>
    <w:rsid w:val="00757CB2"/>
    <w:rsid w:val="00854D0C"/>
    <w:rsid w:val="00895B5F"/>
    <w:rsid w:val="008B18C4"/>
    <w:rsid w:val="009308F7"/>
    <w:rsid w:val="009A2CD9"/>
    <w:rsid w:val="00B14663"/>
    <w:rsid w:val="00C15BCC"/>
    <w:rsid w:val="00CC17E0"/>
    <w:rsid w:val="00DB7082"/>
    <w:rsid w:val="00EB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A8D4C4-EE2F-432B-886E-6EBCACA8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7E0"/>
    <w:rPr>
      <w:color w:val="910D28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F7"/>
  </w:style>
  <w:style w:type="paragraph" w:styleId="Footer">
    <w:name w:val="footer"/>
    <w:basedOn w:val="Normal"/>
    <w:link w:val="FooterChar"/>
    <w:uiPriority w:val="99"/>
    <w:unhideWhenUsed/>
    <w:rsid w:val="0093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Schlasner, Jacqueline</cp:lastModifiedBy>
  <cp:revision>5</cp:revision>
  <dcterms:created xsi:type="dcterms:W3CDTF">2017-05-30T16:36:00Z</dcterms:created>
  <dcterms:modified xsi:type="dcterms:W3CDTF">2017-06-26T17:42:00Z</dcterms:modified>
</cp:coreProperties>
</file>