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8D" w:rsidRPr="00606935" w:rsidRDefault="00606935" w:rsidP="00606935">
      <w:pPr>
        <w:spacing w:line="276" w:lineRule="auto"/>
        <w:rPr>
          <w:b/>
          <w:color w:val="313131" w:themeColor="accent4" w:themeShade="80"/>
          <w:sz w:val="28"/>
          <w:szCs w:val="28"/>
        </w:rPr>
      </w:pPr>
      <w:r w:rsidRPr="00606935">
        <w:rPr>
          <w:b/>
          <w:color w:val="313131" w:themeColor="accent4" w:themeShade="80"/>
          <w:sz w:val="28"/>
          <w:szCs w:val="28"/>
        </w:rPr>
        <w:t>WHERE DO OUR STATE TAXES GO?</w:t>
      </w:r>
    </w:p>
    <w:p w:rsidR="00713872" w:rsidRPr="00606935" w:rsidRDefault="004562BD" w:rsidP="00606935">
      <w:pPr>
        <w:spacing w:line="276" w:lineRule="auto"/>
        <w:rPr>
          <w:color w:val="313131" w:themeColor="accent4" w:themeShade="80"/>
        </w:rPr>
      </w:pPr>
      <w:r w:rsidRPr="00606935">
        <w:rPr>
          <w:color w:val="313131" w:themeColor="accent4" w:themeShade="80"/>
        </w:rPr>
        <w:t>On April 15 each year, O</w:t>
      </w:r>
      <w:r w:rsidR="00606935">
        <w:rPr>
          <w:color w:val="313131" w:themeColor="accent4" w:themeShade="80"/>
        </w:rPr>
        <w:t>klahoma</w:t>
      </w:r>
      <w:r w:rsidRPr="00606935">
        <w:rPr>
          <w:color w:val="313131" w:themeColor="accent4" w:themeShade="80"/>
        </w:rPr>
        <w:t xml:space="preserve"> citizens and businesses pay state income taxes to fund programs and services for all</w:t>
      </w:r>
      <w:r w:rsidR="007E2653" w:rsidRPr="00606935">
        <w:rPr>
          <w:color w:val="313131" w:themeColor="accent4" w:themeShade="80"/>
        </w:rPr>
        <w:t xml:space="preserve"> citizens of O</w:t>
      </w:r>
      <w:r w:rsidR="00606935">
        <w:rPr>
          <w:color w:val="313131" w:themeColor="accent4" w:themeShade="80"/>
        </w:rPr>
        <w:t>klahoma</w:t>
      </w:r>
      <w:r w:rsidR="007E2653" w:rsidRPr="00606935">
        <w:rPr>
          <w:color w:val="313131" w:themeColor="accent4" w:themeShade="80"/>
        </w:rPr>
        <w:t>.</w:t>
      </w:r>
      <w:r w:rsidR="00606935">
        <w:rPr>
          <w:color w:val="313131" w:themeColor="accent4" w:themeShade="80"/>
        </w:rPr>
        <w:t xml:space="preserve"> </w:t>
      </w:r>
      <w:r w:rsidR="007E2653" w:rsidRPr="00606935">
        <w:rPr>
          <w:color w:val="313131" w:themeColor="accent4" w:themeShade="80"/>
        </w:rPr>
        <w:t>This remains</w:t>
      </w:r>
      <w:r w:rsidR="00713872" w:rsidRPr="00606935">
        <w:rPr>
          <w:color w:val="313131" w:themeColor="accent4" w:themeShade="80"/>
        </w:rPr>
        <w:t xml:space="preserve"> the largest </w:t>
      </w:r>
      <w:r w:rsidR="00713872" w:rsidRPr="00606935">
        <w:rPr>
          <w:b/>
          <w:color w:val="313131" w:themeColor="accent4" w:themeShade="80"/>
        </w:rPr>
        <w:t>revenue</w:t>
      </w:r>
      <w:r w:rsidRPr="00606935">
        <w:rPr>
          <w:color w:val="313131" w:themeColor="accent4" w:themeShade="80"/>
        </w:rPr>
        <w:t xml:space="preserve"> source for the state</w:t>
      </w:r>
      <w:r w:rsidR="00713872" w:rsidRPr="00606935">
        <w:rPr>
          <w:color w:val="313131" w:themeColor="accent4" w:themeShade="80"/>
        </w:rPr>
        <w:t>.</w:t>
      </w:r>
      <w:r w:rsidRPr="00606935">
        <w:rPr>
          <w:b/>
          <w:color w:val="313131" w:themeColor="accent4" w:themeShade="80"/>
        </w:rPr>
        <w:t xml:space="preserve"> </w:t>
      </w:r>
      <w:r w:rsidRPr="00606935">
        <w:rPr>
          <w:color w:val="313131" w:themeColor="accent4" w:themeShade="80"/>
        </w:rPr>
        <w:t>Revenue</w:t>
      </w:r>
      <w:r w:rsidRPr="00606935">
        <w:rPr>
          <w:b/>
          <w:color w:val="313131" w:themeColor="accent4" w:themeShade="80"/>
        </w:rPr>
        <w:t xml:space="preserve"> </w:t>
      </w:r>
      <w:r w:rsidRPr="00606935">
        <w:rPr>
          <w:color w:val="313131" w:themeColor="accent4" w:themeShade="80"/>
        </w:rPr>
        <w:t xml:space="preserve">is any income created </w:t>
      </w:r>
      <w:r w:rsidR="00713872" w:rsidRPr="00606935">
        <w:rPr>
          <w:color w:val="313131" w:themeColor="accent4" w:themeShade="80"/>
        </w:rPr>
        <w:t>at</w:t>
      </w:r>
      <w:r w:rsidRPr="00606935">
        <w:rPr>
          <w:color w:val="313131" w:themeColor="accent4" w:themeShade="80"/>
        </w:rPr>
        <w:t xml:space="preserve"> the local, state</w:t>
      </w:r>
      <w:r w:rsidR="00606935">
        <w:rPr>
          <w:color w:val="313131" w:themeColor="accent4" w:themeShade="80"/>
        </w:rPr>
        <w:t>,</w:t>
      </w:r>
      <w:r w:rsidRPr="00606935">
        <w:rPr>
          <w:color w:val="313131" w:themeColor="accent4" w:themeShade="80"/>
        </w:rPr>
        <w:t xml:space="preserve"> or federal levels t</w:t>
      </w:r>
      <w:r w:rsidR="00713872" w:rsidRPr="00606935">
        <w:rPr>
          <w:color w:val="313131" w:themeColor="accent4" w:themeShade="80"/>
        </w:rPr>
        <w:t>hat is used to support public</w:t>
      </w:r>
      <w:r w:rsidRPr="00606935">
        <w:rPr>
          <w:color w:val="313131" w:themeColor="accent4" w:themeShade="80"/>
        </w:rPr>
        <w:t xml:space="preserve"> services and programs.</w:t>
      </w:r>
      <w:r w:rsidR="00606935">
        <w:rPr>
          <w:color w:val="313131" w:themeColor="accent4" w:themeShade="80"/>
        </w:rPr>
        <w:t xml:space="preserve"> </w:t>
      </w:r>
      <w:r w:rsidR="00D2796A" w:rsidRPr="00606935">
        <w:rPr>
          <w:color w:val="313131" w:themeColor="accent4" w:themeShade="80"/>
        </w:rPr>
        <w:t xml:space="preserve">Income taxes for individuals </w:t>
      </w:r>
      <w:r w:rsidR="00606935">
        <w:rPr>
          <w:color w:val="313131" w:themeColor="accent4" w:themeShade="80"/>
        </w:rPr>
        <w:t>are considered</w:t>
      </w:r>
      <w:r w:rsidR="00D2796A" w:rsidRPr="00606935">
        <w:rPr>
          <w:color w:val="313131" w:themeColor="accent4" w:themeShade="80"/>
        </w:rPr>
        <w:t xml:space="preserve"> a </w:t>
      </w:r>
      <w:r w:rsidR="00D2796A" w:rsidRPr="00606935">
        <w:rPr>
          <w:b/>
          <w:color w:val="313131" w:themeColor="accent4" w:themeShade="80"/>
        </w:rPr>
        <w:t>progressive tax</w:t>
      </w:r>
      <w:r w:rsidR="00606935">
        <w:rPr>
          <w:color w:val="313131" w:themeColor="accent4" w:themeShade="80"/>
        </w:rPr>
        <w:t>,</w:t>
      </w:r>
      <w:r w:rsidR="00D2796A" w:rsidRPr="00606935">
        <w:rPr>
          <w:color w:val="313131" w:themeColor="accent4" w:themeShade="80"/>
        </w:rPr>
        <w:t xml:space="preserve"> which means that as a person’s income becomes higher, the person pays more taxes.</w:t>
      </w:r>
      <w:r w:rsidR="00606935">
        <w:rPr>
          <w:color w:val="313131" w:themeColor="accent4" w:themeShade="80"/>
        </w:rPr>
        <w:t xml:space="preserve"> </w:t>
      </w:r>
      <w:r w:rsidR="00D2796A" w:rsidRPr="00606935">
        <w:rPr>
          <w:color w:val="313131" w:themeColor="accent4" w:themeShade="80"/>
        </w:rPr>
        <w:t xml:space="preserve">Income tax for corporations is a </w:t>
      </w:r>
      <w:r w:rsidR="00D2796A" w:rsidRPr="00606935">
        <w:rPr>
          <w:b/>
          <w:color w:val="313131" w:themeColor="accent4" w:themeShade="80"/>
        </w:rPr>
        <w:t>flat tax</w:t>
      </w:r>
      <w:r w:rsidR="00D2796A" w:rsidRPr="00606935">
        <w:rPr>
          <w:color w:val="313131" w:themeColor="accent4" w:themeShade="80"/>
        </w:rPr>
        <w:t>.</w:t>
      </w:r>
      <w:r w:rsidR="00606935">
        <w:rPr>
          <w:color w:val="313131" w:themeColor="accent4" w:themeShade="80"/>
        </w:rPr>
        <w:t xml:space="preserve"> </w:t>
      </w:r>
      <w:r w:rsidR="00D2796A" w:rsidRPr="00606935">
        <w:rPr>
          <w:color w:val="313131" w:themeColor="accent4" w:themeShade="80"/>
        </w:rPr>
        <w:t>Corporations pay the same percentage</w:t>
      </w:r>
      <w:r w:rsidR="00606935">
        <w:rPr>
          <w:color w:val="313131" w:themeColor="accent4" w:themeShade="80"/>
        </w:rPr>
        <w:t>,</w:t>
      </w:r>
      <w:r w:rsidR="00D2796A" w:rsidRPr="00606935">
        <w:rPr>
          <w:color w:val="313131" w:themeColor="accent4" w:themeShade="80"/>
        </w:rPr>
        <w:t xml:space="preserve"> regardless of their size or how much profit they make.</w:t>
      </w:r>
    </w:p>
    <w:p w:rsidR="00713872" w:rsidRPr="00606935" w:rsidRDefault="004562BD" w:rsidP="00606935">
      <w:pPr>
        <w:spacing w:line="276" w:lineRule="auto"/>
        <w:rPr>
          <w:color w:val="313131" w:themeColor="accent4" w:themeShade="80"/>
        </w:rPr>
      </w:pPr>
      <w:r w:rsidRPr="00606935">
        <w:rPr>
          <w:color w:val="313131" w:themeColor="accent4" w:themeShade="80"/>
        </w:rPr>
        <w:t>In addition to state income taxes,</w:t>
      </w:r>
      <w:r w:rsidRPr="00606935">
        <w:rPr>
          <w:b/>
          <w:color w:val="313131" w:themeColor="accent4" w:themeShade="80"/>
        </w:rPr>
        <w:t xml:space="preserve"> </w:t>
      </w:r>
      <w:r w:rsidRPr="00606935">
        <w:rPr>
          <w:color w:val="313131" w:themeColor="accent4" w:themeShade="80"/>
        </w:rPr>
        <w:t>revenue is generated through sales taxes in Oklahoma on all goods</w:t>
      </w:r>
      <w:r w:rsidR="00606935">
        <w:rPr>
          <w:color w:val="313131" w:themeColor="accent4" w:themeShade="80"/>
        </w:rPr>
        <w:t>,</w:t>
      </w:r>
      <w:r w:rsidRPr="00606935">
        <w:rPr>
          <w:color w:val="313131" w:themeColor="accent4" w:themeShade="80"/>
        </w:rPr>
        <w:t xml:space="preserve"> including groce</w:t>
      </w:r>
      <w:r w:rsidR="007E2653" w:rsidRPr="00606935">
        <w:rPr>
          <w:color w:val="313131" w:themeColor="accent4" w:themeShade="80"/>
        </w:rPr>
        <w:t>ries. The percentage of sales tax for goods is determined by the legislature or through special elections.</w:t>
      </w:r>
      <w:r w:rsidR="00606935">
        <w:rPr>
          <w:color w:val="313131" w:themeColor="accent4" w:themeShade="80"/>
        </w:rPr>
        <w:t xml:space="preserve"> </w:t>
      </w:r>
      <w:r w:rsidR="007E2653" w:rsidRPr="00606935">
        <w:rPr>
          <w:color w:val="313131" w:themeColor="accent4" w:themeShade="80"/>
        </w:rPr>
        <w:t>Sales taxes are also levied on gas and oil sales, the sale of new and used cars, insurance premiums, and the sale of tobacco</w:t>
      </w:r>
      <w:r w:rsidR="00FF0594" w:rsidRPr="00606935">
        <w:rPr>
          <w:color w:val="313131" w:themeColor="accent4" w:themeShade="80"/>
        </w:rPr>
        <w:t xml:space="preserve"> and alcohol</w:t>
      </w:r>
      <w:r w:rsidR="007E2653" w:rsidRPr="00606935">
        <w:rPr>
          <w:color w:val="313131" w:themeColor="accent4" w:themeShade="80"/>
        </w:rPr>
        <w:t xml:space="preserve"> products.</w:t>
      </w:r>
      <w:r w:rsidR="00606935">
        <w:rPr>
          <w:color w:val="313131" w:themeColor="accent4" w:themeShade="80"/>
        </w:rPr>
        <w:t xml:space="preserve"> </w:t>
      </w:r>
      <w:r w:rsidR="00713872" w:rsidRPr="00606935">
        <w:rPr>
          <w:color w:val="313131" w:themeColor="accent4" w:themeShade="80"/>
        </w:rPr>
        <w:t>Oklahoma</w:t>
      </w:r>
      <w:r w:rsidR="007E2653" w:rsidRPr="00606935">
        <w:rPr>
          <w:color w:val="313131" w:themeColor="accent4" w:themeShade="80"/>
        </w:rPr>
        <w:t xml:space="preserve"> also</w:t>
      </w:r>
      <w:r w:rsidR="00713872" w:rsidRPr="00606935">
        <w:rPr>
          <w:color w:val="313131" w:themeColor="accent4" w:themeShade="80"/>
        </w:rPr>
        <w:t xml:space="preserve"> cha</w:t>
      </w:r>
      <w:r w:rsidR="00606935">
        <w:rPr>
          <w:color w:val="313131" w:themeColor="accent4" w:themeShade="80"/>
        </w:rPr>
        <w:t>rges fees for driver’s licenses and license plates as well as</w:t>
      </w:r>
      <w:r w:rsidR="00713872" w:rsidRPr="00606935">
        <w:rPr>
          <w:color w:val="313131" w:themeColor="accent4" w:themeShade="80"/>
        </w:rPr>
        <w:t xml:space="preserve"> fishin</w:t>
      </w:r>
      <w:r w:rsidR="007E2653" w:rsidRPr="00606935">
        <w:rPr>
          <w:color w:val="313131" w:themeColor="accent4" w:themeShade="80"/>
        </w:rPr>
        <w:t>g, hunting, and boating licenses.</w:t>
      </w:r>
      <w:r w:rsidR="00606935">
        <w:rPr>
          <w:color w:val="313131" w:themeColor="accent4" w:themeShade="80"/>
        </w:rPr>
        <w:t xml:space="preserve"> </w:t>
      </w:r>
      <w:r w:rsidR="007E2653" w:rsidRPr="00606935">
        <w:rPr>
          <w:color w:val="313131" w:themeColor="accent4" w:themeShade="80"/>
        </w:rPr>
        <w:t xml:space="preserve">As many consumers begin to shop online, Oklahoma has begun to require virtual companies to charge sales </w:t>
      </w:r>
      <w:r w:rsidR="00835396" w:rsidRPr="00606935">
        <w:rPr>
          <w:color w:val="313131" w:themeColor="accent4" w:themeShade="80"/>
        </w:rPr>
        <w:t>tax if</w:t>
      </w:r>
      <w:r w:rsidR="00606935">
        <w:rPr>
          <w:color w:val="313131" w:themeColor="accent4" w:themeShade="80"/>
        </w:rPr>
        <w:t xml:space="preserve"> they sell goods to Oklahoma</w:t>
      </w:r>
      <w:r w:rsidR="007E2653" w:rsidRPr="00606935">
        <w:rPr>
          <w:color w:val="313131" w:themeColor="accent4" w:themeShade="80"/>
        </w:rPr>
        <w:t xml:space="preserve"> consumers.</w:t>
      </w:r>
    </w:p>
    <w:p w:rsidR="00835396" w:rsidRPr="00606935" w:rsidRDefault="00835396" w:rsidP="00606935">
      <w:pPr>
        <w:spacing w:line="276" w:lineRule="auto"/>
        <w:rPr>
          <w:b/>
          <w:color w:val="313131" w:themeColor="accent4" w:themeShade="80"/>
        </w:rPr>
      </w:pPr>
      <w:r w:rsidRPr="00606935">
        <w:rPr>
          <w:color w:val="313131" w:themeColor="accent4" w:themeShade="80"/>
        </w:rPr>
        <w:t>Unlike the federal government</w:t>
      </w:r>
      <w:r w:rsidR="00606935">
        <w:rPr>
          <w:color w:val="313131" w:themeColor="accent4" w:themeShade="80"/>
        </w:rPr>
        <w:t xml:space="preserve">, which </w:t>
      </w:r>
      <w:r w:rsidRPr="00606935">
        <w:rPr>
          <w:color w:val="313131" w:themeColor="accent4" w:themeShade="80"/>
        </w:rPr>
        <w:t>has a budget deficit, the Oklahoma Constitution requires the state legislature to have a balanced budget.</w:t>
      </w:r>
      <w:r w:rsidR="00606935">
        <w:rPr>
          <w:color w:val="313131" w:themeColor="accent4" w:themeShade="80"/>
        </w:rPr>
        <w:t xml:space="preserve"> </w:t>
      </w:r>
      <w:r w:rsidRPr="00606935">
        <w:rPr>
          <w:color w:val="313131" w:themeColor="accent4" w:themeShade="80"/>
        </w:rPr>
        <w:t>If public services require more money than what has been collected through revenue, state legislators are required to cut spending for public services or find new revenue sources.</w:t>
      </w:r>
      <w:r w:rsidR="00606935">
        <w:rPr>
          <w:color w:val="313131" w:themeColor="accent4" w:themeShade="80"/>
        </w:rPr>
        <w:t xml:space="preserve"> </w:t>
      </w:r>
      <w:r w:rsidRPr="00606935">
        <w:rPr>
          <w:color w:val="313131" w:themeColor="accent4" w:themeShade="80"/>
        </w:rPr>
        <w:t>The s</w:t>
      </w:r>
      <w:r w:rsidR="002A08AE" w:rsidRPr="00606935">
        <w:rPr>
          <w:color w:val="313131" w:themeColor="accent4" w:themeShade="80"/>
        </w:rPr>
        <w:t>ituation where spending</w:t>
      </w:r>
      <w:r w:rsidRPr="00606935">
        <w:rPr>
          <w:color w:val="313131" w:themeColor="accent4" w:themeShade="80"/>
        </w:rPr>
        <w:t xml:space="preserve"> for public services exceeds collected revenues is called a </w:t>
      </w:r>
      <w:r w:rsidRPr="00606935">
        <w:rPr>
          <w:b/>
          <w:color w:val="313131" w:themeColor="accent4" w:themeShade="80"/>
        </w:rPr>
        <w:t>budget or revenue shortfall</w:t>
      </w:r>
      <w:r w:rsidRPr="00606935">
        <w:rPr>
          <w:color w:val="313131" w:themeColor="accent4" w:themeShade="80"/>
        </w:rPr>
        <w:t>.</w:t>
      </w:r>
      <w:r w:rsidR="00606935" w:rsidRPr="00606935">
        <w:rPr>
          <w:color w:val="313131" w:themeColor="accent4" w:themeShade="80"/>
        </w:rPr>
        <w:t xml:space="preserve"> </w:t>
      </w:r>
    </w:p>
    <w:p w:rsidR="00B53787" w:rsidRPr="00606935" w:rsidRDefault="00D2796A" w:rsidP="00606935">
      <w:pPr>
        <w:spacing w:line="276" w:lineRule="auto"/>
        <w:rPr>
          <w:color w:val="313131" w:themeColor="accent4" w:themeShade="80"/>
        </w:rPr>
      </w:pPr>
      <w:r w:rsidRPr="00606935">
        <w:rPr>
          <w:color w:val="313131" w:themeColor="accent4" w:themeShade="80"/>
        </w:rPr>
        <w:t xml:space="preserve">Most of the state </w:t>
      </w:r>
      <w:r w:rsidRPr="00606935">
        <w:rPr>
          <w:b/>
          <w:color w:val="313131" w:themeColor="accent4" w:themeShade="80"/>
        </w:rPr>
        <w:t>appropriations</w:t>
      </w:r>
      <w:r w:rsidR="00606935" w:rsidRPr="00606935">
        <w:rPr>
          <w:color w:val="313131" w:themeColor="accent4" w:themeShade="80"/>
        </w:rPr>
        <w:t>,</w:t>
      </w:r>
      <w:r w:rsidRPr="00606935">
        <w:rPr>
          <w:color w:val="313131" w:themeColor="accent4" w:themeShade="80"/>
        </w:rPr>
        <w:t xml:space="preserve"> or revenue funding</w:t>
      </w:r>
      <w:r w:rsidR="00606935">
        <w:rPr>
          <w:color w:val="313131" w:themeColor="accent4" w:themeShade="80"/>
        </w:rPr>
        <w:t>,</w:t>
      </w:r>
      <w:r w:rsidRPr="00606935">
        <w:rPr>
          <w:color w:val="313131" w:themeColor="accent4" w:themeShade="80"/>
        </w:rPr>
        <w:t xml:space="preserve"> is given to common education, K-12. Common education accounts for 36% of the budget.</w:t>
      </w:r>
      <w:r w:rsidR="00606935">
        <w:rPr>
          <w:color w:val="313131" w:themeColor="accent4" w:themeShade="80"/>
        </w:rPr>
        <w:t xml:space="preserve"> </w:t>
      </w:r>
      <w:r w:rsidRPr="00606935">
        <w:rPr>
          <w:color w:val="313131" w:themeColor="accent4" w:themeShade="80"/>
        </w:rPr>
        <w:t xml:space="preserve">A smaller </w:t>
      </w:r>
      <w:r w:rsidR="00BE6435" w:rsidRPr="00606935">
        <w:rPr>
          <w:color w:val="313131" w:themeColor="accent4" w:themeShade="80"/>
        </w:rPr>
        <w:t>percentage is</w:t>
      </w:r>
      <w:r w:rsidRPr="00606935">
        <w:rPr>
          <w:color w:val="313131" w:themeColor="accent4" w:themeShade="80"/>
        </w:rPr>
        <w:t xml:space="preserve"> allocated to h</w:t>
      </w:r>
      <w:r w:rsidR="00BE6435" w:rsidRPr="00606935">
        <w:rPr>
          <w:color w:val="313131" w:themeColor="accent4" w:themeShade="80"/>
        </w:rPr>
        <w:t>igher e</w:t>
      </w:r>
      <w:r w:rsidR="00606935">
        <w:rPr>
          <w:color w:val="313131" w:themeColor="accent4" w:themeShade="80"/>
        </w:rPr>
        <w:t>ducation for Oklahoma</w:t>
      </w:r>
      <w:r w:rsidRPr="00606935">
        <w:rPr>
          <w:color w:val="313131" w:themeColor="accent4" w:themeShade="80"/>
        </w:rPr>
        <w:t xml:space="preserve"> colleges and universities</w:t>
      </w:r>
      <w:r w:rsidR="00BE6435" w:rsidRPr="00606935">
        <w:rPr>
          <w:color w:val="313131" w:themeColor="accent4" w:themeShade="80"/>
        </w:rPr>
        <w:t xml:space="preserve"> (12%) and for career tech programs (2%). Combined, half of the O</w:t>
      </w:r>
      <w:r w:rsidR="00606935">
        <w:rPr>
          <w:color w:val="313131" w:themeColor="accent4" w:themeShade="80"/>
        </w:rPr>
        <w:t xml:space="preserve">klahoma </w:t>
      </w:r>
      <w:r w:rsidR="00BE6435" w:rsidRPr="00606935">
        <w:rPr>
          <w:color w:val="313131" w:themeColor="accent4" w:themeShade="80"/>
        </w:rPr>
        <w:t xml:space="preserve">state budget is </w:t>
      </w:r>
      <w:r w:rsidR="00606935">
        <w:rPr>
          <w:color w:val="313131" w:themeColor="accent4" w:themeShade="80"/>
        </w:rPr>
        <w:t xml:space="preserve">allocated </w:t>
      </w:r>
      <w:r w:rsidR="00BE6435" w:rsidRPr="00606935">
        <w:rPr>
          <w:color w:val="313131" w:themeColor="accent4" w:themeShade="80"/>
        </w:rPr>
        <w:t>for education funding.</w:t>
      </w:r>
      <w:r w:rsidR="00606935">
        <w:rPr>
          <w:color w:val="313131" w:themeColor="accent4" w:themeShade="80"/>
        </w:rPr>
        <w:t xml:space="preserve"> </w:t>
      </w:r>
      <w:r w:rsidR="00BE6435" w:rsidRPr="00606935">
        <w:rPr>
          <w:color w:val="313131" w:themeColor="accent4" w:themeShade="80"/>
        </w:rPr>
        <w:t>Another large share of the state budget goes to mental health and healthcare services</w:t>
      </w:r>
      <w:r w:rsidR="0013223B" w:rsidRPr="00606935">
        <w:rPr>
          <w:color w:val="313131" w:themeColor="accent4" w:themeShade="80"/>
        </w:rPr>
        <w:t xml:space="preserve"> for</w:t>
      </w:r>
      <w:r w:rsidR="00FF0594" w:rsidRPr="00606935">
        <w:rPr>
          <w:color w:val="313131" w:themeColor="accent4" w:themeShade="80"/>
        </w:rPr>
        <w:t xml:space="preserve"> all state employees and for</w:t>
      </w:r>
      <w:r w:rsidR="0013223B" w:rsidRPr="00606935">
        <w:rPr>
          <w:color w:val="313131" w:themeColor="accent4" w:themeShade="80"/>
        </w:rPr>
        <w:t xml:space="preserve"> people who cannot afford healthcare</w:t>
      </w:r>
      <w:r w:rsidR="00BE6435" w:rsidRPr="00606935">
        <w:rPr>
          <w:color w:val="313131" w:themeColor="accent4" w:themeShade="80"/>
        </w:rPr>
        <w:t xml:space="preserve">, </w:t>
      </w:r>
      <w:r w:rsidR="00606935">
        <w:rPr>
          <w:color w:val="313131" w:themeColor="accent4" w:themeShade="80"/>
        </w:rPr>
        <w:t xml:space="preserve">which makes up </w:t>
      </w:r>
      <w:r w:rsidR="00BE6435" w:rsidRPr="00606935">
        <w:rPr>
          <w:color w:val="313131" w:themeColor="accent4" w:themeShade="80"/>
        </w:rPr>
        <w:t>approximately 20%.</w:t>
      </w:r>
      <w:r w:rsidR="00606935">
        <w:rPr>
          <w:color w:val="313131" w:themeColor="accent4" w:themeShade="80"/>
        </w:rPr>
        <w:t xml:space="preserve"> </w:t>
      </w:r>
      <w:r w:rsidR="0013223B" w:rsidRPr="00606935">
        <w:rPr>
          <w:color w:val="313131" w:themeColor="accent4" w:themeShade="80"/>
        </w:rPr>
        <w:t>Smaller</w:t>
      </w:r>
      <w:r w:rsidR="00606935">
        <w:rPr>
          <w:color w:val="313131" w:themeColor="accent4" w:themeShade="80"/>
        </w:rPr>
        <w:t>,</w:t>
      </w:r>
      <w:r w:rsidR="0013223B" w:rsidRPr="00606935">
        <w:rPr>
          <w:color w:val="313131" w:themeColor="accent4" w:themeShade="80"/>
        </w:rPr>
        <w:t xml:space="preserve"> but</w:t>
      </w:r>
      <w:r w:rsidR="00606935">
        <w:rPr>
          <w:color w:val="313131" w:themeColor="accent4" w:themeShade="80"/>
        </w:rPr>
        <w:t xml:space="preserve"> still</w:t>
      </w:r>
      <w:r w:rsidR="0013223B" w:rsidRPr="00606935">
        <w:rPr>
          <w:color w:val="313131" w:themeColor="accent4" w:themeShade="80"/>
        </w:rPr>
        <w:t xml:space="preserve"> significant</w:t>
      </w:r>
      <w:r w:rsidR="00606935">
        <w:rPr>
          <w:color w:val="313131" w:themeColor="accent4" w:themeShade="80"/>
        </w:rPr>
        <w:t>,</w:t>
      </w:r>
      <w:r w:rsidR="0013223B" w:rsidRPr="00606935">
        <w:rPr>
          <w:color w:val="313131" w:themeColor="accent4" w:themeShade="80"/>
        </w:rPr>
        <w:t xml:space="preserve"> budget appropriations go to </w:t>
      </w:r>
      <w:r w:rsidR="00606935">
        <w:rPr>
          <w:color w:val="313131" w:themeColor="accent4" w:themeShade="80"/>
        </w:rPr>
        <w:t>pay</w:t>
      </w:r>
      <w:r w:rsidR="0013223B" w:rsidRPr="00606935">
        <w:rPr>
          <w:color w:val="313131" w:themeColor="accent4" w:themeShade="80"/>
        </w:rPr>
        <w:t xml:space="preserve"> for prisons, law enforcement officers</w:t>
      </w:r>
      <w:r w:rsidR="002A08AE" w:rsidRPr="00606935">
        <w:rPr>
          <w:color w:val="313131" w:themeColor="accent4" w:themeShade="80"/>
        </w:rPr>
        <w:t>, and inmates</w:t>
      </w:r>
      <w:r w:rsidR="0013223B" w:rsidRPr="00606935">
        <w:rPr>
          <w:color w:val="313131" w:themeColor="accent4" w:themeShade="80"/>
        </w:rPr>
        <w:t>.</w:t>
      </w:r>
      <w:r w:rsidR="00606935">
        <w:rPr>
          <w:color w:val="313131" w:themeColor="accent4" w:themeShade="80"/>
        </w:rPr>
        <w:t xml:space="preserve"> </w:t>
      </w:r>
      <w:r w:rsidR="0013223B" w:rsidRPr="00606935">
        <w:rPr>
          <w:color w:val="313131" w:themeColor="accent4" w:themeShade="80"/>
        </w:rPr>
        <w:t xml:space="preserve">Transportation and public safety messages also account for about </w:t>
      </w:r>
      <w:r w:rsidR="00606935">
        <w:rPr>
          <w:color w:val="313131" w:themeColor="accent4" w:themeShade="80"/>
        </w:rPr>
        <w:t>8%</w:t>
      </w:r>
      <w:r w:rsidR="0013223B" w:rsidRPr="00606935">
        <w:rPr>
          <w:color w:val="313131" w:themeColor="accent4" w:themeShade="80"/>
        </w:rPr>
        <w:t xml:space="preserve"> to 10% of the budget.</w:t>
      </w:r>
      <w:r w:rsidR="00606935">
        <w:rPr>
          <w:color w:val="313131" w:themeColor="accent4" w:themeShade="80"/>
        </w:rPr>
        <w:t xml:space="preserve"> </w:t>
      </w:r>
      <w:r w:rsidR="0013223B" w:rsidRPr="00606935">
        <w:rPr>
          <w:color w:val="313131" w:themeColor="accent4" w:themeShade="80"/>
        </w:rPr>
        <w:t xml:space="preserve">Many of these same public services rely on federal programs </w:t>
      </w:r>
      <w:r w:rsidR="002A08AE" w:rsidRPr="00606935">
        <w:rPr>
          <w:color w:val="313131" w:themeColor="accent4" w:themeShade="80"/>
        </w:rPr>
        <w:t>to support their budgets</w:t>
      </w:r>
      <w:r w:rsidR="0013223B" w:rsidRPr="00606935">
        <w:rPr>
          <w:color w:val="313131" w:themeColor="accent4" w:themeShade="80"/>
        </w:rPr>
        <w:t>.</w:t>
      </w:r>
      <w:r w:rsidR="00606935">
        <w:rPr>
          <w:color w:val="313131" w:themeColor="accent4" w:themeShade="80"/>
        </w:rPr>
        <w:t xml:space="preserve"> </w:t>
      </w:r>
      <w:r w:rsidR="0013223B" w:rsidRPr="00606935">
        <w:rPr>
          <w:color w:val="313131" w:themeColor="accent4" w:themeShade="80"/>
        </w:rPr>
        <w:t>For example, work on an interstate road project would receive funding from both the federal government and the state government.</w:t>
      </w:r>
      <w:r w:rsidR="00606935">
        <w:rPr>
          <w:color w:val="313131" w:themeColor="accent4" w:themeShade="80"/>
        </w:rPr>
        <w:t xml:space="preserve"> </w:t>
      </w:r>
      <w:r w:rsidR="0013223B" w:rsidRPr="00606935">
        <w:rPr>
          <w:color w:val="313131" w:themeColor="accent4" w:themeShade="80"/>
        </w:rPr>
        <w:t>An interstate road improvement benefits travelers from other states and would qualify for federal dollars</w:t>
      </w:r>
      <w:r w:rsidR="00606935">
        <w:rPr>
          <w:color w:val="313131" w:themeColor="accent4" w:themeShade="80"/>
        </w:rPr>
        <w:t>.</w:t>
      </w:r>
      <w:r w:rsidR="0013223B" w:rsidRPr="00606935">
        <w:rPr>
          <w:color w:val="313131" w:themeColor="accent4" w:themeShade="80"/>
        </w:rPr>
        <w:t xml:space="preserve"> </w:t>
      </w:r>
    </w:p>
    <w:p w:rsidR="0013223B" w:rsidRPr="00606935" w:rsidRDefault="0013223B" w:rsidP="00606935">
      <w:pPr>
        <w:spacing w:line="276" w:lineRule="auto"/>
        <w:rPr>
          <w:color w:val="313131" w:themeColor="accent4" w:themeShade="80"/>
        </w:rPr>
      </w:pPr>
      <w:r w:rsidRPr="00606935">
        <w:rPr>
          <w:color w:val="313131" w:themeColor="accent4" w:themeShade="80"/>
        </w:rPr>
        <w:t>Other agencies</w:t>
      </w:r>
      <w:r w:rsidR="002A08AE" w:rsidRPr="00606935">
        <w:rPr>
          <w:color w:val="313131" w:themeColor="accent4" w:themeShade="80"/>
        </w:rPr>
        <w:t xml:space="preserve"> and services not mentioned</w:t>
      </w:r>
      <w:r w:rsidRPr="00606935">
        <w:rPr>
          <w:color w:val="313131" w:themeColor="accent4" w:themeShade="80"/>
        </w:rPr>
        <w:t xml:space="preserve"> also require state funding.</w:t>
      </w:r>
      <w:r w:rsidR="00606935">
        <w:rPr>
          <w:color w:val="313131" w:themeColor="accent4" w:themeShade="80"/>
        </w:rPr>
        <w:t xml:space="preserve"> </w:t>
      </w:r>
      <w:r w:rsidRPr="00606935">
        <w:rPr>
          <w:color w:val="313131" w:themeColor="accent4" w:themeShade="80"/>
        </w:rPr>
        <w:t>The state legislature must determine annually how much each state agency or public service will receive while creating a balanced budget.</w:t>
      </w:r>
      <w:r w:rsidR="00606935">
        <w:rPr>
          <w:color w:val="313131" w:themeColor="accent4" w:themeShade="80"/>
        </w:rPr>
        <w:t xml:space="preserve">  </w:t>
      </w:r>
    </w:p>
    <w:p w:rsidR="004562BD" w:rsidRPr="00606935" w:rsidRDefault="0013223B" w:rsidP="00606935">
      <w:pPr>
        <w:spacing w:line="276" w:lineRule="auto"/>
        <w:rPr>
          <w:b/>
          <w:color w:val="3E5C61" w:themeColor="accent6"/>
          <w:sz w:val="18"/>
          <w:szCs w:val="18"/>
        </w:rPr>
      </w:pPr>
      <w:r w:rsidRPr="00606935">
        <w:rPr>
          <w:b/>
          <w:color w:val="3E5C61" w:themeColor="accent6"/>
          <w:sz w:val="18"/>
          <w:szCs w:val="18"/>
        </w:rPr>
        <w:t>Sources:</w:t>
      </w:r>
      <w:r w:rsidR="00606935" w:rsidRPr="00606935">
        <w:rPr>
          <w:b/>
          <w:color w:val="3E5C61" w:themeColor="accent6"/>
          <w:sz w:val="18"/>
          <w:szCs w:val="18"/>
        </w:rPr>
        <w:t xml:space="preserve"> </w:t>
      </w:r>
    </w:p>
    <w:p w:rsidR="00606935" w:rsidRDefault="00606935" w:rsidP="00DB2F14">
      <w:pPr>
        <w:spacing w:after="60" w:line="276" w:lineRule="auto"/>
        <w:rPr>
          <w:i/>
          <w:color w:val="3E5C61" w:themeColor="accent6"/>
          <w:sz w:val="18"/>
          <w:szCs w:val="18"/>
        </w:rPr>
      </w:pPr>
      <w:r>
        <w:rPr>
          <w:i/>
          <w:color w:val="3E5C61" w:themeColor="accent6"/>
          <w:sz w:val="18"/>
          <w:szCs w:val="18"/>
        </w:rPr>
        <w:t>Admin.</w:t>
      </w:r>
      <w:r w:rsidR="00FF0594" w:rsidRPr="00606935">
        <w:rPr>
          <w:i/>
          <w:color w:val="3E5C61" w:themeColor="accent6"/>
          <w:sz w:val="18"/>
          <w:szCs w:val="18"/>
        </w:rPr>
        <w:t xml:space="preserve"> (2017). </w:t>
      </w:r>
      <w:r w:rsidRPr="00606935">
        <w:rPr>
          <w:i/>
          <w:color w:val="3E5C61" w:themeColor="accent6"/>
          <w:sz w:val="18"/>
          <w:szCs w:val="18"/>
        </w:rPr>
        <w:t>8 key facts about Oklahoma’s budget</w:t>
      </w:r>
      <w:r>
        <w:rPr>
          <w:i/>
          <w:color w:val="3E5C61" w:themeColor="accent6"/>
          <w:sz w:val="18"/>
          <w:szCs w:val="18"/>
        </w:rPr>
        <w:t xml:space="preserve"> (#betterok Budget B</w:t>
      </w:r>
      <w:r w:rsidRPr="00606935">
        <w:rPr>
          <w:i/>
          <w:color w:val="3E5C61" w:themeColor="accent6"/>
          <w:sz w:val="18"/>
          <w:szCs w:val="18"/>
        </w:rPr>
        <w:t>ootcamp)</w:t>
      </w:r>
      <w:r>
        <w:rPr>
          <w:i/>
          <w:color w:val="3E5C61" w:themeColor="accent6"/>
          <w:sz w:val="18"/>
          <w:szCs w:val="18"/>
        </w:rPr>
        <w:t>.</w:t>
      </w:r>
      <w:r w:rsidRPr="00606935">
        <w:rPr>
          <w:i/>
          <w:color w:val="3E5C61" w:themeColor="accent6"/>
          <w:sz w:val="18"/>
          <w:szCs w:val="18"/>
        </w:rPr>
        <w:t xml:space="preserve"> </w:t>
      </w:r>
      <w:r>
        <w:rPr>
          <w:i/>
          <w:color w:val="3E5C61" w:themeColor="accent6"/>
          <w:sz w:val="18"/>
          <w:szCs w:val="18"/>
        </w:rPr>
        <w:t xml:space="preserve">In </w:t>
      </w:r>
      <w:r w:rsidR="00FF0594" w:rsidRPr="00606935">
        <w:rPr>
          <w:i/>
          <w:color w:val="3E5C61" w:themeColor="accent6"/>
          <w:sz w:val="18"/>
          <w:szCs w:val="18"/>
        </w:rPr>
        <w:t>Together Oklahoma</w:t>
      </w:r>
      <w:r>
        <w:rPr>
          <w:i/>
          <w:color w:val="3E5C61" w:themeColor="accent6"/>
          <w:sz w:val="18"/>
          <w:szCs w:val="18"/>
        </w:rPr>
        <w:t>. Retrieved from</w:t>
      </w:r>
      <w:r w:rsidR="00FF0594" w:rsidRPr="00606935">
        <w:rPr>
          <w:i/>
          <w:color w:val="3E5C61" w:themeColor="accent6"/>
          <w:sz w:val="18"/>
          <w:szCs w:val="18"/>
        </w:rPr>
        <w:t xml:space="preserve"> http://togetherok.org/8-key-facts-oklahomas-budget-betterok-budget-bootcamp/</w:t>
      </w:r>
    </w:p>
    <w:p w:rsidR="00FF0594" w:rsidRPr="00606935" w:rsidRDefault="00606935" w:rsidP="00DB2F14">
      <w:pPr>
        <w:spacing w:after="60" w:line="276" w:lineRule="auto"/>
        <w:rPr>
          <w:i/>
          <w:color w:val="3E5C61" w:themeColor="accent6"/>
          <w:sz w:val="18"/>
          <w:szCs w:val="18"/>
        </w:rPr>
      </w:pPr>
      <w:r>
        <w:rPr>
          <w:i/>
          <w:color w:val="3E5C61" w:themeColor="accent6"/>
          <w:sz w:val="18"/>
          <w:szCs w:val="18"/>
        </w:rPr>
        <w:t>Blatt, D.</w:t>
      </w:r>
      <w:r w:rsidRPr="00606935">
        <w:rPr>
          <w:i/>
          <w:color w:val="3E5C61" w:themeColor="accent6"/>
          <w:sz w:val="18"/>
          <w:szCs w:val="18"/>
        </w:rPr>
        <w:t xml:space="preserve"> (2017). Next year’s budget starts over 400</w:t>
      </w:r>
      <w:r>
        <w:rPr>
          <w:i/>
          <w:color w:val="3E5C61" w:themeColor="accent6"/>
          <w:sz w:val="18"/>
          <w:szCs w:val="18"/>
        </w:rPr>
        <w:t xml:space="preserve"> million in the hole. In Oklahoma Policy Institute. Retrieved from</w:t>
      </w:r>
      <w:r w:rsidRPr="00606935">
        <w:rPr>
          <w:i/>
          <w:color w:val="3E5C61" w:themeColor="accent6"/>
          <w:sz w:val="18"/>
          <w:szCs w:val="18"/>
        </w:rPr>
        <w:t xml:space="preserve"> http://okpolicy.org/next-years-budget-starts-400-million-hole/</w:t>
      </w:r>
    </w:p>
    <w:p w:rsidR="0013223B" w:rsidRPr="00606935" w:rsidRDefault="00606935" w:rsidP="00DB2F14">
      <w:pPr>
        <w:spacing w:after="60" w:line="276" w:lineRule="auto"/>
        <w:rPr>
          <w:i/>
          <w:color w:val="3E5C61" w:themeColor="accent6"/>
          <w:sz w:val="18"/>
          <w:szCs w:val="18"/>
        </w:rPr>
      </w:pPr>
      <w:r>
        <w:rPr>
          <w:i/>
          <w:color w:val="3E5C61" w:themeColor="accent6"/>
          <w:sz w:val="18"/>
          <w:szCs w:val="18"/>
        </w:rPr>
        <w:lastRenderedPageBreak/>
        <w:t xml:space="preserve">Center on Budget and Policy Priorities. </w:t>
      </w:r>
      <w:r w:rsidR="0013223B" w:rsidRPr="00606935">
        <w:rPr>
          <w:i/>
          <w:color w:val="3E5C61" w:themeColor="accent6"/>
          <w:sz w:val="18"/>
          <w:szCs w:val="18"/>
        </w:rPr>
        <w:t xml:space="preserve">(2017). </w:t>
      </w:r>
      <w:r w:rsidRPr="00606935">
        <w:rPr>
          <w:i/>
          <w:color w:val="3E5C61" w:themeColor="accent6"/>
          <w:sz w:val="18"/>
          <w:szCs w:val="18"/>
        </w:rPr>
        <w:t xml:space="preserve">Policy basics: </w:t>
      </w:r>
      <w:r>
        <w:rPr>
          <w:i/>
          <w:color w:val="3E5C61" w:themeColor="accent6"/>
          <w:sz w:val="18"/>
          <w:szCs w:val="18"/>
        </w:rPr>
        <w:t>W</w:t>
      </w:r>
      <w:r w:rsidRPr="00606935">
        <w:rPr>
          <w:i/>
          <w:color w:val="3E5C61" w:themeColor="accent6"/>
          <w:sz w:val="18"/>
          <w:szCs w:val="18"/>
        </w:rPr>
        <w:t>here do our state tax dollars go</w:t>
      </w:r>
      <w:r>
        <w:rPr>
          <w:i/>
          <w:color w:val="3E5C61" w:themeColor="accent6"/>
          <w:sz w:val="18"/>
          <w:szCs w:val="18"/>
        </w:rPr>
        <w:t>?</w:t>
      </w:r>
      <w:r w:rsidR="0013223B" w:rsidRPr="00606935">
        <w:rPr>
          <w:i/>
          <w:color w:val="3E5C61" w:themeColor="accent6"/>
          <w:sz w:val="18"/>
          <w:szCs w:val="18"/>
        </w:rPr>
        <w:t xml:space="preserve"> Retrieved from http://www.cbpp.org/research/state-budg</w:t>
      </w:r>
      <w:r w:rsidR="0013223B" w:rsidRPr="00606935">
        <w:rPr>
          <w:i/>
          <w:color w:val="3E5C61" w:themeColor="accent6"/>
          <w:sz w:val="18"/>
          <w:szCs w:val="18"/>
        </w:rPr>
        <w:t>et-and-tax/policy-basics-where-do-our-state-tax-dollars-go</w:t>
      </w:r>
    </w:p>
    <w:p w:rsidR="00FF0594" w:rsidRPr="00606935" w:rsidRDefault="00FF0594" w:rsidP="00DB2F14">
      <w:pPr>
        <w:spacing w:after="60" w:line="276" w:lineRule="auto"/>
        <w:rPr>
          <w:i/>
          <w:color w:val="3E5C61" w:themeColor="accent6"/>
          <w:sz w:val="18"/>
          <w:szCs w:val="18"/>
        </w:rPr>
      </w:pPr>
      <w:r w:rsidRPr="00606935">
        <w:rPr>
          <w:i/>
          <w:color w:val="3E5C61" w:themeColor="accent6"/>
          <w:sz w:val="18"/>
          <w:szCs w:val="18"/>
        </w:rPr>
        <w:t>Taxation in Oklahoma</w:t>
      </w:r>
      <w:r w:rsidR="00606935">
        <w:rPr>
          <w:i/>
          <w:color w:val="3E5C61" w:themeColor="accent6"/>
          <w:sz w:val="18"/>
          <w:szCs w:val="18"/>
        </w:rPr>
        <w:t>.</w:t>
      </w:r>
      <w:r w:rsidRPr="00606935">
        <w:rPr>
          <w:i/>
          <w:color w:val="3E5C61" w:themeColor="accent6"/>
          <w:sz w:val="18"/>
          <w:szCs w:val="18"/>
        </w:rPr>
        <w:t xml:space="preserve"> (2016). </w:t>
      </w:r>
      <w:r w:rsidR="00606935">
        <w:rPr>
          <w:i/>
          <w:color w:val="3E5C61" w:themeColor="accent6"/>
          <w:sz w:val="18"/>
          <w:szCs w:val="18"/>
        </w:rPr>
        <w:t xml:space="preserve">In Wikipedia. Retrieved from </w:t>
      </w:r>
      <w:r w:rsidRPr="00606935">
        <w:rPr>
          <w:i/>
          <w:color w:val="3E5C61" w:themeColor="accent6"/>
          <w:sz w:val="18"/>
          <w:szCs w:val="18"/>
        </w:rPr>
        <w:t>https://en.wikipedia.org/wiki/Taxation_in_Oklahoma#Sales_and_Use_Tax</w:t>
      </w:r>
    </w:p>
    <w:p w:rsidR="0013223B" w:rsidRPr="00606935" w:rsidRDefault="0013223B" w:rsidP="00606935">
      <w:pPr>
        <w:spacing w:line="276" w:lineRule="auto"/>
        <w:rPr>
          <w:color w:val="313131" w:themeColor="accent4" w:themeShade="80"/>
        </w:rPr>
      </w:pPr>
      <w:bookmarkStart w:id="0" w:name="_GoBack"/>
      <w:bookmarkEnd w:id="0"/>
    </w:p>
    <w:sectPr w:rsidR="0013223B" w:rsidRPr="00606935" w:rsidSect="00DB2F14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07" w:rsidRDefault="00981507" w:rsidP="00740312">
      <w:pPr>
        <w:spacing w:after="0" w:line="240" w:lineRule="auto"/>
      </w:pPr>
      <w:r>
        <w:separator/>
      </w:r>
    </w:p>
  </w:endnote>
  <w:endnote w:type="continuationSeparator" w:id="0">
    <w:p w:rsidR="00981507" w:rsidRDefault="00981507" w:rsidP="0074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12" w:rsidRPr="00606935" w:rsidRDefault="00740312" w:rsidP="00AD058B">
    <w:pPr>
      <w:pStyle w:val="Footer"/>
      <w:tabs>
        <w:tab w:val="clear" w:pos="9360"/>
        <w:tab w:val="left" w:pos="7830"/>
        <w:tab w:val="right" w:pos="8550"/>
      </w:tabs>
      <w:ind w:right="900"/>
      <w:jc w:val="right"/>
      <w:rPr>
        <w:b/>
      </w:rPr>
    </w:pPr>
    <w:r w:rsidRPr="00606935">
      <w:rPr>
        <w:b/>
        <w:noProof/>
        <w:color w:val="313131" w:themeColor="accent4" w:themeShade="80"/>
      </w:rPr>
      <w:drawing>
        <wp:anchor distT="0" distB="0" distL="114300" distR="114300" simplePos="0" relativeHeight="251659264" behindDoc="1" locked="0" layoutInCell="1" allowOverlap="1" wp14:anchorId="11674CE4" wp14:editId="42FD84CB">
          <wp:simplePos x="0" y="0"/>
          <wp:positionH relativeFrom="margin">
            <wp:posOffset>1371600</wp:posOffset>
          </wp:positionH>
          <wp:positionV relativeFrom="paragraph">
            <wp:posOffset>-33655</wp:posOffset>
          </wp:positionV>
          <wp:extent cx="4572000" cy="3168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6935">
      <w:rPr>
        <w:b/>
        <w:noProof/>
        <w:color w:val="313131" w:themeColor="accent4" w:themeShade="80"/>
      </w:rPr>
      <w:t>WHY DO WE PAY TAXES?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58B" w:rsidRPr="00AD058B" w:rsidRDefault="00AD058B" w:rsidP="00AD058B">
    <w:pPr>
      <w:pStyle w:val="Footer"/>
      <w:tabs>
        <w:tab w:val="clear" w:pos="4680"/>
        <w:tab w:val="clear" w:pos="9360"/>
        <w:tab w:val="left" w:pos="8424"/>
      </w:tabs>
      <w:ind w:right="810"/>
      <w:jc w:val="right"/>
      <w:rPr>
        <w:b/>
      </w:rPr>
    </w:pPr>
    <w:r w:rsidRPr="00606935">
      <w:rPr>
        <w:b/>
        <w:noProof/>
        <w:color w:val="313131" w:themeColor="accent4" w:themeShade="80"/>
      </w:rPr>
      <w:drawing>
        <wp:anchor distT="0" distB="0" distL="114300" distR="114300" simplePos="0" relativeHeight="251661312" behindDoc="1" locked="0" layoutInCell="1" allowOverlap="1" wp14:anchorId="0C7D0B43" wp14:editId="3425C522">
          <wp:simplePos x="0" y="0"/>
          <wp:positionH relativeFrom="margin">
            <wp:posOffset>1447800</wp:posOffset>
          </wp:positionH>
          <wp:positionV relativeFrom="paragraph">
            <wp:posOffset>137160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AD058B">
      <w:rPr>
        <w:b/>
        <w:color w:val="313131" w:themeColor="accent4" w:themeShade="80"/>
      </w:rPr>
      <w:t>WHY DO WE PAY TAXES?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07" w:rsidRDefault="00981507" w:rsidP="00740312">
      <w:pPr>
        <w:spacing w:after="0" w:line="240" w:lineRule="auto"/>
      </w:pPr>
      <w:r>
        <w:separator/>
      </w:r>
    </w:p>
  </w:footnote>
  <w:footnote w:type="continuationSeparator" w:id="0">
    <w:p w:rsidR="00981507" w:rsidRDefault="00981507" w:rsidP="0074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14" w:rsidRPr="00DB2F14" w:rsidRDefault="00DB2F14">
    <w:pPr>
      <w:pStyle w:val="Header"/>
      <w:rPr>
        <w:b/>
        <w:color w:val="313131" w:themeColor="accent4" w:themeShade="80"/>
        <w:sz w:val="28"/>
        <w:szCs w:val="28"/>
      </w:rPr>
    </w:pPr>
    <w:r w:rsidRPr="00DB2F14">
      <w:rPr>
        <w:b/>
        <w:color w:val="313131" w:themeColor="accent4" w:themeShade="80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BD"/>
    <w:rsid w:val="000A5922"/>
    <w:rsid w:val="0013223B"/>
    <w:rsid w:val="002A08AE"/>
    <w:rsid w:val="004562BD"/>
    <w:rsid w:val="00586250"/>
    <w:rsid w:val="00606935"/>
    <w:rsid w:val="00713872"/>
    <w:rsid w:val="00740312"/>
    <w:rsid w:val="0079118D"/>
    <w:rsid w:val="007E2653"/>
    <w:rsid w:val="00835396"/>
    <w:rsid w:val="00981507"/>
    <w:rsid w:val="00AD058B"/>
    <w:rsid w:val="00B53787"/>
    <w:rsid w:val="00BE6435"/>
    <w:rsid w:val="00D2796A"/>
    <w:rsid w:val="00D50E63"/>
    <w:rsid w:val="00D805AF"/>
    <w:rsid w:val="00DB2F14"/>
    <w:rsid w:val="00FA2BAD"/>
    <w:rsid w:val="00F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4A4FD"/>
  <w15:chartTrackingRefBased/>
  <w15:docId w15:val="{E8E8D0E6-833B-45DE-A537-9A95EA1E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23B"/>
    <w:rPr>
      <w:color w:val="910D28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0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312"/>
  </w:style>
  <w:style w:type="paragraph" w:styleId="Footer">
    <w:name w:val="footer"/>
    <w:basedOn w:val="Normal"/>
    <w:link w:val="FooterChar"/>
    <w:uiPriority w:val="99"/>
    <w:unhideWhenUsed/>
    <w:rsid w:val="00740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312"/>
  </w:style>
  <w:style w:type="character" w:styleId="FollowedHyperlink">
    <w:name w:val="FollowedHyperlink"/>
    <w:basedOn w:val="DefaultParagraphFont"/>
    <w:uiPriority w:val="99"/>
    <w:semiHidden/>
    <w:unhideWhenUsed/>
    <w:rsid w:val="00606935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4599A-78A9-44EA-9F33-BF20111B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Schlasner, Jacqueline</cp:lastModifiedBy>
  <cp:revision>5</cp:revision>
  <dcterms:created xsi:type="dcterms:W3CDTF">2017-06-19T19:40:00Z</dcterms:created>
  <dcterms:modified xsi:type="dcterms:W3CDTF">2017-06-30T18:10:00Z</dcterms:modified>
</cp:coreProperties>
</file>