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DE64D" w14:textId="0AFAD22C" w:rsidR="00446C13" w:rsidRPr="00DC7A6D" w:rsidRDefault="007F0BCA" w:rsidP="00DC7A6D">
      <w:pPr>
        <w:pStyle w:val="Title"/>
      </w:pPr>
      <w:r>
        <w:t>The Power of Words</w:t>
      </w:r>
    </w:p>
    <w:p w14:paraId="47EF9621" w14:textId="77777777" w:rsidR="007F0BCA" w:rsidRDefault="007F0BCA" w:rsidP="007F0BCA">
      <w:pPr>
        <w:spacing w:before="169"/>
        <w:rPr>
          <w:szCs w:val="24"/>
        </w:rPr>
      </w:pPr>
      <w:r>
        <w:rPr>
          <w:szCs w:val="24"/>
        </w:rPr>
        <w:t>This handout is designed to help you explore the power of words. Take a moment to read through the following sentences. Under the sentence, a box has been provided for you to draw what you read. Create a picture based on the information provided in each sentence.</w:t>
      </w:r>
    </w:p>
    <w:p w14:paraId="384B67D7" w14:textId="1230188F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98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0"/>
        <w:gridCol w:w="5490"/>
      </w:tblGrid>
      <w:tr w:rsidR="007F0BCA" w14:paraId="7267156E" w14:textId="77777777" w:rsidTr="007F0BCA">
        <w:trPr>
          <w:cantSplit/>
          <w:tblHeader/>
        </w:trPr>
        <w:tc>
          <w:tcPr>
            <w:tcW w:w="4310" w:type="dxa"/>
            <w:shd w:val="clear" w:color="auto" w:fill="3E5C61" w:themeFill="accent2"/>
          </w:tcPr>
          <w:p w14:paraId="3FDB7A66" w14:textId="3B3A13E3" w:rsidR="007F0BCA" w:rsidRPr="0053328A" w:rsidRDefault="007F0BCA" w:rsidP="0053328A">
            <w:pPr>
              <w:pStyle w:val="TableColumnHeaders"/>
            </w:pPr>
            <w:r>
              <w:t>Original Sentence</w:t>
            </w:r>
          </w:p>
        </w:tc>
        <w:tc>
          <w:tcPr>
            <w:tcW w:w="5490" w:type="dxa"/>
            <w:shd w:val="clear" w:color="auto" w:fill="3E5C61" w:themeFill="accent2"/>
          </w:tcPr>
          <w:p w14:paraId="61F365FB" w14:textId="0A519853" w:rsidR="007F0BCA" w:rsidRPr="0053328A" w:rsidRDefault="007F0BCA" w:rsidP="0053328A">
            <w:pPr>
              <w:pStyle w:val="TableColumnHeaders"/>
            </w:pPr>
            <w:r>
              <w:t>Rewrite</w:t>
            </w:r>
          </w:p>
        </w:tc>
      </w:tr>
      <w:tr w:rsidR="007F0BCA" w14:paraId="03B46DB6" w14:textId="77777777" w:rsidTr="007F0BCA">
        <w:tc>
          <w:tcPr>
            <w:tcW w:w="4310" w:type="dxa"/>
          </w:tcPr>
          <w:p w14:paraId="77AE13B8" w14:textId="2A599B66" w:rsidR="007F0BCA" w:rsidRDefault="007F0BCA" w:rsidP="006B4CC2">
            <w:pPr>
              <w:pStyle w:val="RowHeader"/>
            </w:pPr>
            <w:r>
              <w:rPr>
                <w:color w:val="910D28"/>
                <w:szCs w:val="24"/>
                <w:highlight w:val="white"/>
              </w:rPr>
              <w:t>The couple sat on the bench in the park.</w:t>
            </w:r>
          </w:p>
        </w:tc>
        <w:tc>
          <w:tcPr>
            <w:tcW w:w="5490" w:type="dxa"/>
          </w:tcPr>
          <w:p w14:paraId="6C37764C" w14:textId="3E8F3B1F" w:rsidR="007F0BCA" w:rsidRPr="007F0BCA" w:rsidRDefault="007F0BCA" w:rsidP="006B4CC2">
            <w:pPr>
              <w:pStyle w:val="TableData"/>
              <w:rPr>
                <w:b/>
                <w:bCs/>
              </w:rPr>
            </w:pPr>
            <w:r w:rsidRPr="007F0BCA">
              <w:rPr>
                <w:b/>
                <w:bCs/>
                <w:color w:val="910D28"/>
                <w:szCs w:val="24"/>
                <w:highlight w:val="white"/>
              </w:rPr>
              <w:t>The old couple silently sat on the bright red bench in the snow</w:t>
            </w:r>
            <w:r>
              <w:rPr>
                <w:b/>
                <w:bCs/>
                <w:color w:val="910D28"/>
                <w:szCs w:val="24"/>
                <w:highlight w:val="white"/>
              </w:rPr>
              <w:t>-</w:t>
            </w:r>
            <w:r w:rsidRPr="007F0BCA">
              <w:rPr>
                <w:b/>
                <w:bCs/>
                <w:color w:val="910D28"/>
                <w:szCs w:val="24"/>
                <w:highlight w:val="white"/>
              </w:rPr>
              <w:t>covered park.</w:t>
            </w:r>
          </w:p>
        </w:tc>
      </w:tr>
      <w:tr w:rsidR="007F0BCA" w14:paraId="0D9D45F9" w14:textId="77777777" w:rsidTr="007F0BCA">
        <w:trPr>
          <w:trHeight w:val="3285"/>
        </w:trPr>
        <w:tc>
          <w:tcPr>
            <w:tcW w:w="4310" w:type="dxa"/>
          </w:tcPr>
          <w:p w14:paraId="3BE19D75" w14:textId="4D90C98C" w:rsidR="007F0BCA" w:rsidRPr="006B4CC2" w:rsidRDefault="007F0BCA" w:rsidP="006B4CC2">
            <w:pPr>
              <w:pStyle w:val="RowHeader"/>
              <w:rPr>
                <w:rFonts w:cstheme="minorHAnsi"/>
              </w:rPr>
            </w:pPr>
            <w:r>
              <w:rPr>
                <w:noProof/>
                <w:color w:val="910D28"/>
                <w:szCs w:val="24"/>
                <w:highlight w:val="white"/>
              </w:rPr>
              <w:drawing>
                <wp:inline distT="114300" distB="114300" distL="114300" distR="114300" wp14:anchorId="12CF90A7" wp14:editId="3FED1B15">
                  <wp:extent cx="1677988" cy="1677988"/>
                  <wp:effectExtent l="0" t="0" r="0" b="0"/>
                  <wp:docPr id="4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88" cy="1677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59627023" w14:textId="77777777" w:rsidR="007F0BCA" w:rsidRDefault="007F0BCA" w:rsidP="006B4CC2">
            <w:pPr>
              <w:pStyle w:val="TableData"/>
            </w:pPr>
          </w:p>
        </w:tc>
      </w:tr>
    </w:tbl>
    <w:p w14:paraId="297F2C20" w14:textId="77777777" w:rsidR="007F0BCA" w:rsidRDefault="007F0BCA" w:rsidP="007F0BCA">
      <w:pPr>
        <w:pStyle w:val="Heading1"/>
        <w:rPr>
          <w:szCs w:val="24"/>
        </w:rPr>
      </w:pPr>
      <w:r>
        <w:rPr>
          <w:color w:val="910D28"/>
          <w:szCs w:val="24"/>
          <w:highlight w:val="white"/>
        </w:rPr>
        <w:t>Reflection:</w:t>
      </w:r>
    </w:p>
    <w:p w14:paraId="0ECC9ACC" w14:textId="77777777" w:rsidR="007F0BCA" w:rsidRDefault="007F0BCA" w:rsidP="007F0BCA">
      <w:pPr>
        <w:ind w:left="438" w:right="233"/>
        <w:rPr>
          <w:szCs w:val="24"/>
        </w:rPr>
      </w:pPr>
      <w:r>
        <w:rPr>
          <w:szCs w:val="24"/>
        </w:rPr>
        <w:t>Notice how both sentences from above are dealing with the same basic information, but the second sentence provides a few more adjectives and adverbs to help the reader get a better mental picture.</w:t>
      </w:r>
    </w:p>
    <w:p w14:paraId="5A5B4F69" w14:textId="4CE96952" w:rsidR="007F0BCA" w:rsidRDefault="007F0BCA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7C025E09" w14:textId="77777777" w:rsidR="007F0BCA" w:rsidRDefault="007F0BCA" w:rsidP="007F0BCA">
      <w:pPr>
        <w:jc w:val="both"/>
        <w:rPr>
          <w:color w:val="910D28"/>
          <w:szCs w:val="24"/>
        </w:rPr>
      </w:pPr>
      <w:r>
        <w:rPr>
          <w:b/>
          <w:color w:val="910D28"/>
          <w:szCs w:val="24"/>
        </w:rPr>
        <w:lastRenderedPageBreak/>
        <w:t>Directions:</w:t>
      </w:r>
    </w:p>
    <w:p w14:paraId="01DE78E2" w14:textId="77777777" w:rsidR="007F0BCA" w:rsidRDefault="007F0BCA" w:rsidP="007F0BCA">
      <w:pPr>
        <w:ind w:left="438" w:right="233"/>
        <w:rPr>
          <w:szCs w:val="24"/>
        </w:rPr>
      </w:pPr>
      <w:r>
        <w:rPr>
          <w:szCs w:val="24"/>
        </w:rPr>
        <w:t>Now try it yourself. Draw the first simple sentence given below. Then, in the space to the right, rewrite the sentence adding details with adjectives, adverbs, and verbs.</w:t>
      </w:r>
    </w:p>
    <w:p w14:paraId="4ED02215" w14:textId="3C1E7034" w:rsidR="007F0BCA" w:rsidRDefault="007F0BCA" w:rsidP="007F0BCA">
      <w:pPr>
        <w:spacing w:before="3"/>
        <w:ind w:left="438" w:right="233"/>
        <w:rPr>
          <w:szCs w:val="24"/>
        </w:rPr>
      </w:pPr>
      <w:r>
        <w:rPr>
          <w:szCs w:val="24"/>
        </w:rPr>
        <w:t>Finally, draw the picture you have created in your new sentence. You will notice that the pictures look quite different.</w:t>
      </w:r>
    </w:p>
    <w:p w14:paraId="76C349DD" w14:textId="77777777" w:rsidR="007F0BCA" w:rsidRPr="007F0BCA" w:rsidRDefault="007F0BCA" w:rsidP="007F0BCA">
      <w:pPr>
        <w:pStyle w:val="BodyText"/>
      </w:pPr>
    </w:p>
    <w:tbl>
      <w:tblPr>
        <w:tblStyle w:val="TableGrid"/>
        <w:tblW w:w="9805" w:type="dxa"/>
        <w:tblInd w:w="-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0"/>
        <w:gridCol w:w="5495"/>
      </w:tblGrid>
      <w:tr w:rsidR="007F0BCA" w14:paraId="028D9100" w14:textId="77777777" w:rsidTr="007F0BCA">
        <w:trPr>
          <w:cantSplit/>
          <w:tblHeader/>
        </w:trPr>
        <w:tc>
          <w:tcPr>
            <w:tcW w:w="4310" w:type="dxa"/>
            <w:shd w:val="clear" w:color="auto" w:fill="3E5C61" w:themeFill="accent2"/>
          </w:tcPr>
          <w:p w14:paraId="520D316D" w14:textId="77777777" w:rsidR="007F0BCA" w:rsidRPr="0053328A" w:rsidRDefault="007F0BCA" w:rsidP="005C49F5">
            <w:pPr>
              <w:pStyle w:val="TableColumnHeaders"/>
            </w:pPr>
            <w:r>
              <w:t>Original Sentence</w:t>
            </w:r>
          </w:p>
        </w:tc>
        <w:tc>
          <w:tcPr>
            <w:tcW w:w="5495" w:type="dxa"/>
            <w:shd w:val="clear" w:color="auto" w:fill="3E5C61" w:themeFill="accent2"/>
          </w:tcPr>
          <w:p w14:paraId="5F2DFE9C" w14:textId="77777777" w:rsidR="007F0BCA" w:rsidRPr="0053328A" w:rsidRDefault="007F0BCA" w:rsidP="005C49F5">
            <w:pPr>
              <w:pStyle w:val="TableColumnHeaders"/>
            </w:pPr>
            <w:r>
              <w:t>Rewrite</w:t>
            </w:r>
          </w:p>
        </w:tc>
      </w:tr>
      <w:tr w:rsidR="007F0BCA" w14:paraId="54E519C3" w14:textId="77777777" w:rsidTr="007F0BCA">
        <w:trPr>
          <w:trHeight w:val="1044"/>
        </w:trPr>
        <w:tc>
          <w:tcPr>
            <w:tcW w:w="4310" w:type="dxa"/>
          </w:tcPr>
          <w:p w14:paraId="3C73607F" w14:textId="77777777" w:rsidR="007F0BCA" w:rsidRDefault="007F0BCA" w:rsidP="007F0BCA">
            <w:pPr>
              <w:pStyle w:val="RowHeader"/>
              <w:jc w:val="both"/>
              <w:rPr>
                <w:color w:val="910D28"/>
                <w:szCs w:val="24"/>
                <w:highlight w:val="white"/>
              </w:rPr>
            </w:pPr>
          </w:p>
          <w:p w14:paraId="0C0056D0" w14:textId="2EE9050C" w:rsidR="007F0BCA" w:rsidRDefault="007F0BCA" w:rsidP="007F0BCA">
            <w:pPr>
              <w:pStyle w:val="RowHeader"/>
              <w:jc w:val="both"/>
            </w:pPr>
            <w:r>
              <w:rPr>
                <w:color w:val="910D28"/>
                <w:szCs w:val="24"/>
                <w:highlight w:val="white"/>
              </w:rPr>
              <w:t>The dog was by the tree.</w:t>
            </w:r>
          </w:p>
        </w:tc>
        <w:tc>
          <w:tcPr>
            <w:tcW w:w="5495" w:type="dxa"/>
          </w:tcPr>
          <w:p w14:paraId="305819FB" w14:textId="77777777" w:rsidR="007F0BCA" w:rsidRDefault="007F0BCA" w:rsidP="007F0BCA">
            <w:pPr>
              <w:pStyle w:val="Heading1"/>
              <w:jc w:val="both"/>
              <w:outlineLvl w:val="0"/>
              <w:rPr>
                <w:color w:val="910D28"/>
                <w:szCs w:val="24"/>
                <w:highlight w:val="white"/>
              </w:rPr>
            </w:pPr>
            <w:r>
              <w:rPr>
                <w:color w:val="910D28"/>
                <w:szCs w:val="24"/>
                <w:highlight w:val="white"/>
              </w:rPr>
              <w:t xml:space="preserve">The </w:t>
            </w:r>
            <w:r>
              <w:rPr>
                <w:b w:val="0"/>
                <w:i/>
                <w:color w:val="910D28"/>
                <w:szCs w:val="24"/>
                <w:highlight w:val="white"/>
                <w:u w:val="single"/>
              </w:rPr>
              <w:t>adjective</w:t>
            </w:r>
            <w:r>
              <w:rPr>
                <w:color w:val="910D28"/>
                <w:szCs w:val="24"/>
                <w:highlight w:val="white"/>
              </w:rPr>
              <w:t xml:space="preserve"> dog was </w:t>
            </w:r>
            <w:r>
              <w:rPr>
                <w:b w:val="0"/>
                <w:i/>
                <w:color w:val="910D28"/>
                <w:szCs w:val="24"/>
                <w:highlight w:val="white"/>
                <w:u w:val="single"/>
              </w:rPr>
              <w:t>adverb</w:t>
            </w:r>
            <w:r>
              <w:rPr>
                <w:b w:val="0"/>
                <w:i/>
                <w:color w:val="910D28"/>
                <w:szCs w:val="24"/>
                <w:highlight w:val="white"/>
              </w:rPr>
              <w:t xml:space="preserve">, </w:t>
            </w:r>
            <w:r>
              <w:rPr>
                <w:b w:val="0"/>
                <w:i/>
                <w:color w:val="910D28"/>
                <w:szCs w:val="24"/>
                <w:highlight w:val="white"/>
                <w:u w:val="single"/>
              </w:rPr>
              <w:t>verb</w:t>
            </w:r>
            <w:r>
              <w:rPr>
                <w:color w:val="910D28"/>
                <w:szCs w:val="24"/>
                <w:highlight w:val="white"/>
              </w:rPr>
              <w:t xml:space="preserve"> by the </w:t>
            </w:r>
            <w:r>
              <w:rPr>
                <w:b w:val="0"/>
                <w:i/>
                <w:color w:val="910D28"/>
                <w:szCs w:val="24"/>
                <w:highlight w:val="white"/>
                <w:u w:val="single"/>
              </w:rPr>
              <w:t>adjective</w:t>
            </w:r>
            <w:r>
              <w:rPr>
                <w:b w:val="0"/>
                <w:i/>
                <w:color w:val="910D28"/>
                <w:szCs w:val="24"/>
                <w:highlight w:val="white"/>
              </w:rPr>
              <w:t xml:space="preserve">, </w:t>
            </w:r>
            <w:r>
              <w:rPr>
                <w:b w:val="0"/>
                <w:i/>
                <w:color w:val="910D28"/>
                <w:szCs w:val="24"/>
                <w:highlight w:val="white"/>
                <w:u w:val="single"/>
              </w:rPr>
              <w:t>adjective</w:t>
            </w:r>
            <w:r>
              <w:rPr>
                <w:b w:val="0"/>
                <w:i/>
                <w:color w:val="910D28"/>
                <w:szCs w:val="24"/>
                <w:highlight w:val="white"/>
              </w:rPr>
              <w:t xml:space="preserve"> </w:t>
            </w:r>
            <w:r>
              <w:rPr>
                <w:color w:val="910D28"/>
                <w:szCs w:val="24"/>
                <w:highlight w:val="white"/>
              </w:rPr>
              <w:t>tree.</w:t>
            </w:r>
          </w:p>
          <w:p w14:paraId="040F2AAE" w14:textId="1B4139EE" w:rsidR="007F0BCA" w:rsidRPr="007F0BCA" w:rsidRDefault="007F0BCA" w:rsidP="007F0BCA">
            <w:pPr>
              <w:pStyle w:val="TableData"/>
              <w:jc w:val="both"/>
              <w:rPr>
                <w:b/>
                <w:bCs/>
              </w:rPr>
            </w:pPr>
          </w:p>
        </w:tc>
      </w:tr>
      <w:tr w:rsidR="007F0BCA" w14:paraId="760E2739" w14:textId="77777777" w:rsidTr="007F0BCA">
        <w:trPr>
          <w:trHeight w:val="4275"/>
        </w:trPr>
        <w:tc>
          <w:tcPr>
            <w:tcW w:w="4310" w:type="dxa"/>
          </w:tcPr>
          <w:p w14:paraId="741A2023" w14:textId="3CF58E5C" w:rsidR="007F0BCA" w:rsidRPr="006B4CC2" w:rsidRDefault="007F0BCA" w:rsidP="005C49F5">
            <w:pPr>
              <w:pStyle w:val="RowHeader"/>
              <w:rPr>
                <w:rFonts w:cstheme="minorHAnsi"/>
              </w:rPr>
            </w:pPr>
          </w:p>
        </w:tc>
        <w:tc>
          <w:tcPr>
            <w:tcW w:w="5495" w:type="dxa"/>
          </w:tcPr>
          <w:p w14:paraId="294FD0E8" w14:textId="77777777" w:rsidR="007F0BCA" w:rsidRDefault="007F0BCA" w:rsidP="005C49F5">
            <w:pPr>
              <w:pStyle w:val="TableData"/>
            </w:pPr>
          </w:p>
        </w:tc>
      </w:tr>
    </w:tbl>
    <w:p w14:paraId="0A1FA086" w14:textId="6F730DA1" w:rsidR="0036040A" w:rsidRPr="0036040A" w:rsidRDefault="0036040A" w:rsidP="00F72D02"/>
    <w:sectPr w:rsidR="0036040A" w:rsidRPr="00360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2D56" w14:textId="77777777" w:rsidR="0017455E" w:rsidRDefault="0017455E" w:rsidP="00293785">
      <w:pPr>
        <w:spacing w:after="0" w:line="240" w:lineRule="auto"/>
      </w:pPr>
      <w:r>
        <w:separator/>
      </w:r>
    </w:p>
  </w:endnote>
  <w:endnote w:type="continuationSeparator" w:id="0">
    <w:p w14:paraId="1AB9DD95" w14:textId="77777777" w:rsidR="0017455E" w:rsidRDefault="001745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BFDC" w14:textId="77777777" w:rsidR="00A97372" w:rsidRDefault="00A97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003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D418B4" wp14:editId="16C49D1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D9C02" w14:textId="3CA3B18E" w:rsidR="00293785" w:rsidRDefault="0017455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D62A89AF963450D93C1239B5DC387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7372">
                                <w:t>The War of the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418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6B5D9C02" w14:textId="3CA3B18E" w:rsidR="00293785" w:rsidRDefault="00D64CE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D62A89AF963450D93C1239B5DC387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7372">
                          <w:t>The War of the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CA4954" wp14:editId="5E6BDF2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535B" w14:textId="77777777" w:rsidR="00A97372" w:rsidRDefault="00A97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10E5" w14:textId="77777777" w:rsidR="0017455E" w:rsidRDefault="0017455E" w:rsidP="00293785">
      <w:pPr>
        <w:spacing w:after="0" w:line="240" w:lineRule="auto"/>
      </w:pPr>
      <w:r>
        <w:separator/>
      </w:r>
    </w:p>
  </w:footnote>
  <w:footnote w:type="continuationSeparator" w:id="0">
    <w:p w14:paraId="1359D86C" w14:textId="77777777" w:rsidR="0017455E" w:rsidRDefault="001745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E252" w14:textId="77777777" w:rsidR="00A97372" w:rsidRDefault="00A97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BEDA" w14:textId="77777777" w:rsidR="00A97372" w:rsidRDefault="00A97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86C4" w14:textId="77777777" w:rsidR="00A97372" w:rsidRDefault="00A9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CA"/>
    <w:rsid w:val="0004006F"/>
    <w:rsid w:val="00053775"/>
    <w:rsid w:val="0005619A"/>
    <w:rsid w:val="0008589D"/>
    <w:rsid w:val="0011259B"/>
    <w:rsid w:val="00116FDD"/>
    <w:rsid w:val="00125621"/>
    <w:rsid w:val="00127ED0"/>
    <w:rsid w:val="0017455E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A1BDA"/>
    <w:rsid w:val="005078B4"/>
    <w:rsid w:val="0053328A"/>
    <w:rsid w:val="00540FC6"/>
    <w:rsid w:val="005511B6"/>
    <w:rsid w:val="00553C98"/>
    <w:rsid w:val="005A7635"/>
    <w:rsid w:val="005F26D9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0BCA"/>
    <w:rsid w:val="00880013"/>
    <w:rsid w:val="008920A4"/>
    <w:rsid w:val="008F5386"/>
    <w:rsid w:val="00913172"/>
    <w:rsid w:val="00981E19"/>
    <w:rsid w:val="009B52E4"/>
    <w:rsid w:val="009D6E8D"/>
    <w:rsid w:val="00A101E8"/>
    <w:rsid w:val="00A97372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4CE6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00757"/>
  <w15:docId w15:val="{08232239-B9A9-4656-ABB1-C5D3A6EE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62A89AF963450D93C1239B5DC3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DF64C-6C20-413F-9826-C990676C1E61}"/>
      </w:docPartPr>
      <w:docPartBody>
        <w:p w:rsidR="00863F8C" w:rsidRDefault="00220950">
          <w:pPr>
            <w:pStyle w:val="9D62A89AF963450D93C1239B5DC3873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50"/>
    <w:rsid w:val="00220950"/>
    <w:rsid w:val="005140D0"/>
    <w:rsid w:val="00863F8C"/>
    <w:rsid w:val="00C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D62A89AF963450D93C1239B5DC38730">
    <w:name w:val="9D62A89AF963450D93C1239B5DC38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War on Words</vt:lpstr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War of the Words</dc:title>
  <dc:subject/>
  <dc:creator>K20 Center</dc:creator>
  <cp:keywords/>
  <dc:description/>
  <cp:lastModifiedBy>Lee, Brooke L.</cp:lastModifiedBy>
  <cp:revision>5</cp:revision>
  <cp:lastPrinted>2021-07-13T19:34:00Z</cp:lastPrinted>
  <dcterms:created xsi:type="dcterms:W3CDTF">2021-06-17T18:58:00Z</dcterms:created>
  <dcterms:modified xsi:type="dcterms:W3CDTF">2021-07-13T19:34:00Z</dcterms:modified>
  <cp:category/>
</cp:coreProperties>
</file>