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5C605D" w14:textId="481F2BCA" w:rsidR="00446C13" w:rsidRDefault="00A53887" w:rsidP="006E1542">
      <w:pPr>
        <w:pStyle w:val="Title"/>
      </w:pPr>
      <w:r>
        <w:t>Financial Resource Links</w:t>
      </w:r>
    </w:p>
    <w:p w14:paraId="50CC166E" w14:textId="4242C0B7" w:rsidR="00A53887" w:rsidRDefault="00A53887" w:rsidP="00B23130">
      <w:pPr>
        <w:pStyle w:val="Heading1"/>
      </w:pPr>
      <w:r>
        <w:t>401(K)</w:t>
      </w:r>
    </w:p>
    <w:p w14:paraId="3DBB2E19" w14:textId="086D7104" w:rsidR="00B23130" w:rsidRDefault="00BE0459" w:rsidP="00B23130">
      <w:r>
        <w:t>E</w:t>
      </w:r>
      <w:r w:rsidR="00B23130">
        <w:t>xplanation of 401(K) plans</w:t>
      </w:r>
      <w:r>
        <w:t xml:space="preserve"> from the IRS</w:t>
      </w:r>
      <w:r w:rsidR="00B23130">
        <w:br/>
      </w:r>
      <w:hyperlink r:id="rId8" w:history="1">
        <w:r w:rsidR="00B23130" w:rsidRPr="000B2013">
          <w:rPr>
            <w:rStyle w:val="Hyperlink"/>
          </w:rPr>
          <w:t>https://www.irs.gov/retirement-plans/401k-plans</w:t>
        </w:r>
      </w:hyperlink>
    </w:p>
    <w:p w14:paraId="5E15E4DD" w14:textId="252D2AB5" w:rsidR="00446C13" w:rsidRDefault="00A53887" w:rsidP="00B23130">
      <w:pPr>
        <w:pStyle w:val="Heading1"/>
      </w:pPr>
      <w:r>
        <w:t>Dictionary of Financial Terms</w:t>
      </w:r>
    </w:p>
    <w:p w14:paraId="23FA7C6F" w14:textId="5681B799" w:rsidR="00A53887" w:rsidRPr="00A53887" w:rsidRDefault="00BE0459" w:rsidP="00B23130">
      <w:pPr>
        <w:spacing w:after="200"/>
        <w:rPr>
          <w:rStyle w:val="Hyperlink"/>
          <w:color w:val="auto"/>
          <w:u w:val="none"/>
        </w:rPr>
      </w:pPr>
      <w:r>
        <w:t xml:space="preserve">Financial </w:t>
      </w:r>
      <w:r w:rsidR="00B23130">
        <w:t>d</w:t>
      </w:r>
      <w:r w:rsidR="00A53887" w:rsidRPr="00A53887">
        <w:t>ictionary</w:t>
      </w:r>
      <w:r>
        <w:t xml:space="preserve"> from </w:t>
      </w:r>
      <w:r w:rsidRPr="00A53887">
        <w:t>Investopedia</w:t>
      </w:r>
      <w:r w:rsidR="00A53887" w:rsidRPr="00A53887">
        <w:br/>
      </w:r>
      <w:hyperlink r:id="rId9" w:history="1">
        <w:r w:rsidR="00A53887" w:rsidRPr="003E3904">
          <w:rPr>
            <w:rStyle w:val="Hyperlink"/>
          </w:rPr>
          <w:t>https://www.investopedia.com/dictionary/</w:t>
        </w:r>
      </w:hyperlink>
    </w:p>
    <w:p w14:paraId="3B8AB539" w14:textId="3787EF5D" w:rsidR="00B23130" w:rsidRDefault="00B23130" w:rsidP="00B23130">
      <w:pPr>
        <w:pStyle w:val="Heading1"/>
      </w:pPr>
      <w:r>
        <w:t>Employer Retirement Plans</w:t>
      </w:r>
    </w:p>
    <w:p w14:paraId="3170D3FE" w14:textId="01E93AFA" w:rsidR="00B23130" w:rsidRDefault="00BE0459" w:rsidP="00B23130">
      <w:pPr>
        <w:rPr>
          <w:rStyle w:val="Hyperlink"/>
        </w:rPr>
      </w:pPr>
      <w:r>
        <w:t>Retirement planning overview from Western &amp; Southern Life</w:t>
      </w:r>
      <w:r>
        <w:br/>
      </w:r>
      <w:hyperlink r:id="rId10" w:history="1">
        <w:r w:rsidRPr="00161882">
          <w:rPr>
            <w:rStyle w:val="Hyperlink"/>
          </w:rPr>
          <w:t>https://www.westernsouthernlife.com/r</w:t>
        </w:r>
        <w:r w:rsidRPr="00161882">
          <w:rPr>
            <w:rStyle w:val="Hyperlink"/>
          </w:rPr>
          <w:t>e</w:t>
        </w:r>
        <w:r w:rsidRPr="00161882">
          <w:rPr>
            <w:rStyle w:val="Hyperlink"/>
          </w:rPr>
          <w:t>tirement/employeesponsored/default.asp</w:t>
        </w:r>
      </w:hyperlink>
    </w:p>
    <w:p w14:paraId="50817A55" w14:textId="579E7599" w:rsidR="00B23130" w:rsidRDefault="00BE0459" w:rsidP="00B23130">
      <w:r>
        <w:t>Types of employer-sponsored retirement plans from Investor Junkie</w:t>
      </w:r>
      <w:r>
        <w:br/>
      </w:r>
      <w:hyperlink r:id="rId11" w:history="1">
        <w:r w:rsidRPr="00161882">
          <w:rPr>
            <w:rStyle w:val="Hyperlink"/>
          </w:rPr>
          <w:t>https://invest</w:t>
        </w:r>
        <w:r w:rsidRPr="00161882">
          <w:rPr>
            <w:rStyle w:val="Hyperlink"/>
          </w:rPr>
          <w:t>o</w:t>
        </w:r>
        <w:r w:rsidRPr="00161882">
          <w:rPr>
            <w:rStyle w:val="Hyperlink"/>
          </w:rPr>
          <w:t>rjunkie.com/39001/types-employer-sponsored-retirement-plans/</w:t>
        </w:r>
      </w:hyperlink>
    </w:p>
    <w:p w14:paraId="117A0DC8" w14:textId="02B6D80A" w:rsidR="00A53887" w:rsidRDefault="00A53887" w:rsidP="00B23130">
      <w:pPr>
        <w:pStyle w:val="Heading1"/>
      </w:pPr>
      <w:r>
        <w:t>IRA/Roth IRA</w:t>
      </w:r>
    </w:p>
    <w:p w14:paraId="7CCD158E" w14:textId="5F8B2FEF" w:rsidR="00B23130" w:rsidRPr="00B23130" w:rsidRDefault="00B23130" w:rsidP="00B23130">
      <w:pPr>
        <w:spacing w:after="200"/>
      </w:pPr>
      <w:r>
        <w:t>Comparison of traditional and Roth IRAs</w:t>
      </w:r>
      <w:r w:rsidR="00BE0459">
        <w:t xml:space="preserve"> from Investopedia</w:t>
      </w:r>
      <w:r>
        <w:br/>
      </w:r>
      <w:hyperlink r:id="rId12" w:history="1">
        <w:r w:rsidRPr="000B2013">
          <w:rPr>
            <w:rStyle w:val="Hyperlink"/>
          </w:rPr>
          <w:t>https://www.rothira</w:t>
        </w:r>
        <w:r w:rsidRPr="000B2013">
          <w:rPr>
            <w:rStyle w:val="Hyperlink"/>
          </w:rPr>
          <w:t>.</w:t>
        </w:r>
        <w:r w:rsidRPr="000B2013">
          <w:rPr>
            <w:rStyle w:val="Hyperlink"/>
          </w:rPr>
          <w:t>com/traditional-ira-vs-roth-ira</w:t>
        </w:r>
      </w:hyperlink>
    </w:p>
    <w:p w14:paraId="5E7E05F4" w14:textId="79513D39" w:rsidR="00E05259" w:rsidRDefault="00BE0459" w:rsidP="00B23130">
      <w:pPr>
        <w:spacing w:after="200"/>
      </w:pPr>
      <w:r>
        <w:t>Roth IRA overview, including</w:t>
      </w:r>
      <w:r w:rsidR="00E05259">
        <w:t xml:space="preserve"> risks and benefits</w:t>
      </w:r>
      <w:r>
        <w:t>, from Wikipedia</w:t>
      </w:r>
      <w:r w:rsidR="00E05259">
        <w:br/>
      </w:r>
      <w:hyperlink r:id="rId13" w:history="1">
        <w:r w:rsidR="00E05259" w:rsidRPr="000B2013">
          <w:rPr>
            <w:rStyle w:val="Hyperlink"/>
          </w:rPr>
          <w:t>https://en.wikipe</w:t>
        </w:r>
        <w:r w:rsidR="00E05259" w:rsidRPr="000B2013">
          <w:rPr>
            <w:rStyle w:val="Hyperlink"/>
          </w:rPr>
          <w:t>d</w:t>
        </w:r>
        <w:r w:rsidR="00E05259" w:rsidRPr="000B2013">
          <w:rPr>
            <w:rStyle w:val="Hyperlink"/>
          </w:rPr>
          <w:t>ia.org/wiki/Roth_IRA</w:t>
        </w:r>
      </w:hyperlink>
    </w:p>
    <w:p w14:paraId="5715DA0D" w14:textId="7C5AFA96" w:rsidR="00B23130" w:rsidRDefault="00B23130" w:rsidP="00B23130">
      <w:pPr>
        <w:pStyle w:val="Heading1"/>
      </w:pPr>
      <w:r>
        <w:t>Medicare</w:t>
      </w:r>
    </w:p>
    <w:p w14:paraId="6E5536D1" w14:textId="69BDA9EF" w:rsidR="00B23130" w:rsidRDefault="00BE0459" w:rsidP="00B23130">
      <w:pPr>
        <w:rPr>
          <w:rStyle w:val="Hyperlink"/>
        </w:rPr>
      </w:pPr>
      <w:r>
        <w:t>Why Medicare matters from AARP</w:t>
      </w:r>
      <w:r>
        <w:br/>
      </w:r>
      <w:hyperlink r:id="rId14" w:history="1">
        <w:r w:rsidRPr="00161882">
          <w:rPr>
            <w:rStyle w:val="Hyperlink"/>
          </w:rPr>
          <w:t>https://www.aarp.org/politics-society/advocacy/info-2017/why-medicare-matters-to-all-americans.ht</w:t>
        </w:r>
        <w:r w:rsidRPr="00161882">
          <w:rPr>
            <w:rStyle w:val="Hyperlink"/>
          </w:rPr>
          <w:t>m</w:t>
        </w:r>
        <w:r w:rsidRPr="00161882">
          <w:rPr>
            <w:rStyle w:val="Hyperlink"/>
          </w:rPr>
          <w:t>l?intcmp=AE-HEA-MRC-BAS-FLXSLDR-SLIDE1-RL1</w:t>
        </w:r>
      </w:hyperlink>
    </w:p>
    <w:p w14:paraId="494C52D7" w14:textId="70C7D372" w:rsidR="00B23130" w:rsidRPr="00B23130" w:rsidRDefault="00BE0459" w:rsidP="00B23130">
      <w:r>
        <w:t>Medicare overview from Wikipedia</w:t>
      </w:r>
      <w:r>
        <w:br/>
      </w:r>
      <w:hyperlink r:id="rId15" w:history="1">
        <w:r w:rsidR="00B23130" w:rsidRPr="002E1070">
          <w:rPr>
            <w:rStyle w:val="Hyperlink"/>
          </w:rPr>
          <w:t>https://en.wikipedia.org/wiki/Medicare_(United_States)</w:t>
        </w:r>
      </w:hyperlink>
    </w:p>
    <w:p w14:paraId="28DBFE86" w14:textId="1C6E85F5" w:rsidR="00E05259" w:rsidRDefault="00E05259" w:rsidP="00B23130">
      <w:pPr>
        <w:pStyle w:val="Heading1"/>
      </w:pPr>
      <w:r>
        <w:t>Mutual Funds</w:t>
      </w:r>
    </w:p>
    <w:p w14:paraId="088A27AF" w14:textId="6F8731DD" w:rsidR="00B23130" w:rsidRDefault="00BE0459" w:rsidP="00B23130">
      <w:pPr>
        <w:spacing w:after="200"/>
      </w:pPr>
      <w:r>
        <w:t>E</w:t>
      </w:r>
      <w:r w:rsidR="00B23130">
        <w:t>xplanation of how mutual funds work</w:t>
      </w:r>
      <w:r>
        <w:t xml:space="preserve"> from </w:t>
      </w:r>
      <w:r>
        <w:t>NerdWallet</w:t>
      </w:r>
      <w:r w:rsidR="00B23130">
        <w:br/>
      </w:r>
      <w:hyperlink r:id="rId16" w:history="1">
        <w:r w:rsidR="00B23130" w:rsidRPr="000B2013">
          <w:rPr>
            <w:rStyle w:val="Hyperlink"/>
          </w:rPr>
          <w:t>https://www.nerdwallet.com/blog/investing/mutual-funds-work/</w:t>
        </w:r>
      </w:hyperlink>
    </w:p>
    <w:p w14:paraId="55ABD497" w14:textId="2319024D" w:rsidR="00A53887" w:rsidRDefault="00A53887" w:rsidP="00B23130">
      <w:pPr>
        <w:pStyle w:val="Heading1"/>
      </w:pPr>
      <w:r>
        <w:t>Social Security</w:t>
      </w:r>
    </w:p>
    <w:p w14:paraId="717BF664" w14:textId="53D9BF2D" w:rsidR="00A53887" w:rsidRDefault="00A53887" w:rsidP="00B23130">
      <w:pPr>
        <w:pStyle w:val="BodyText"/>
        <w:spacing w:after="200"/>
      </w:pPr>
      <w:r>
        <w:t>Social Security Administration</w:t>
      </w:r>
      <w:r w:rsidR="00BE0459">
        <w:t xml:space="preserve"> home page</w:t>
      </w:r>
      <w:bookmarkStart w:id="0" w:name="_GoBack"/>
      <w:bookmarkEnd w:id="0"/>
      <w:r>
        <w:br/>
      </w:r>
      <w:hyperlink r:id="rId17" w:history="1">
        <w:r w:rsidRPr="00161882">
          <w:rPr>
            <w:rStyle w:val="Hyperlink"/>
          </w:rPr>
          <w:t>https://www</w:t>
        </w:r>
        <w:r w:rsidRPr="00161882">
          <w:rPr>
            <w:rStyle w:val="Hyperlink"/>
          </w:rPr>
          <w:t>.</w:t>
        </w:r>
        <w:r w:rsidRPr="00161882">
          <w:rPr>
            <w:rStyle w:val="Hyperlink"/>
          </w:rPr>
          <w:t>ssa.gov/</w:t>
        </w:r>
      </w:hyperlink>
    </w:p>
    <w:p w14:paraId="74F4FA3C" w14:textId="0EB229EC" w:rsidR="00E05259" w:rsidRDefault="00E05259" w:rsidP="00B23130">
      <w:pPr>
        <w:pStyle w:val="Heading1"/>
      </w:pPr>
      <w:r>
        <w:t>Stock Market (Stocks and Bonds)</w:t>
      </w:r>
    </w:p>
    <w:p w14:paraId="21B2939F" w14:textId="2648AC0C" w:rsidR="00E05259" w:rsidRPr="00A53887" w:rsidRDefault="00BE0459" w:rsidP="00B23130">
      <w:pPr>
        <w:pStyle w:val="BodyText"/>
        <w:spacing w:after="200"/>
      </w:pPr>
      <w:r>
        <w:t>E</w:t>
      </w:r>
      <w:r w:rsidR="00E05259">
        <w:t>xplanation of how the stock market works</w:t>
      </w:r>
      <w:r>
        <w:t xml:space="preserve"> from </w:t>
      </w:r>
      <w:r>
        <w:t>Investopedia</w:t>
      </w:r>
      <w:r w:rsidR="00E05259">
        <w:br/>
      </w:r>
      <w:hyperlink r:id="rId18" w:history="1">
        <w:r w:rsidR="00E05259" w:rsidRPr="00435ABA">
          <w:rPr>
            <w:rStyle w:val="Hyperlink"/>
          </w:rPr>
          <w:t>https://www.investopedia.com/articles/investing/082614/how-stock-market-works.asp</w:t>
        </w:r>
      </w:hyperlink>
    </w:p>
    <w:sectPr w:rsidR="00E05259" w:rsidRPr="00A53887"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57770" w14:textId="77777777" w:rsidR="00A53887" w:rsidRDefault="00A53887" w:rsidP="00293785">
      <w:pPr>
        <w:spacing w:after="0" w:line="240" w:lineRule="auto"/>
      </w:pPr>
      <w:r>
        <w:separator/>
      </w:r>
    </w:p>
  </w:endnote>
  <w:endnote w:type="continuationSeparator" w:id="0">
    <w:p w14:paraId="797BE3DE" w14:textId="77777777" w:rsidR="00A53887" w:rsidRDefault="00A5388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5F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9458F5" wp14:editId="68257EF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04D0E" w14:textId="08235998" w:rsidR="00293785" w:rsidRDefault="002D42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8116564C00842349078E5325D9122A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Will You Live To Be 100?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458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68804D0E" w14:textId="08235998" w:rsidR="00293785" w:rsidRDefault="002D42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8116564C00842349078E5325D9122A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Will You Live To Be 100?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1842937" wp14:editId="462DDCE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4A90" w14:textId="77777777" w:rsidR="00A53887" w:rsidRDefault="00A53887" w:rsidP="00293785">
      <w:pPr>
        <w:spacing w:after="0" w:line="240" w:lineRule="auto"/>
      </w:pPr>
      <w:r>
        <w:separator/>
      </w:r>
    </w:p>
  </w:footnote>
  <w:footnote w:type="continuationSeparator" w:id="0">
    <w:p w14:paraId="550A0377" w14:textId="77777777" w:rsidR="00A53887" w:rsidRDefault="00A5388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42B6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53887"/>
    <w:rsid w:val="00AC349E"/>
    <w:rsid w:val="00AF0EFF"/>
    <w:rsid w:val="00B23130"/>
    <w:rsid w:val="00B92DBF"/>
    <w:rsid w:val="00BD119F"/>
    <w:rsid w:val="00BE0459"/>
    <w:rsid w:val="00C73EA1"/>
    <w:rsid w:val="00CC4F77"/>
    <w:rsid w:val="00CD3CF6"/>
    <w:rsid w:val="00CE336D"/>
    <w:rsid w:val="00D106FF"/>
    <w:rsid w:val="00D626EB"/>
    <w:rsid w:val="00E0525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D44C"/>
  <w15:docId w15:val="{CD2DF95D-DF50-4844-96C4-5A8833C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3130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3130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0459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retirement-plans/401k-plans" TargetMode="External"/><Relationship Id="rId13" Type="http://schemas.openxmlformats.org/officeDocument/2006/relationships/hyperlink" Target="https://en.wikipedia.org/wiki/Roth_IRA" TargetMode="External"/><Relationship Id="rId18" Type="http://schemas.openxmlformats.org/officeDocument/2006/relationships/hyperlink" Target="https://www.investopedia.com/articles/investing/082614/how-stock-market-works.asp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rothira.com/traditional-ira-vs-roth-ira" TargetMode="External"/><Relationship Id="rId17" Type="http://schemas.openxmlformats.org/officeDocument/2006/relationships/hyperlink" Target="https://www.ssa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rdwallet.com/blog/investing/mutual-funds-wor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orjunkie.com/39001/types-employer-sponsored-retirement-pla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Medicare_(United_States)" TargetMode="External"/><Relationship Id="rId10" Type="http://schemas.openxmlformats.org/officeDocument/2006/relationships/hyperlink" Target="https://www.westernsouthernlife.com/retirement/employeesponsored/default.as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vestopedia.com/dictionary/" TargetMode="External"/><Relationship Id="rId14" Type="http://schemas.openxmlformats.org/officeDocument/2006/relationships/hyperlink" Target="https://www.aarp.org/politics-society/advocacy/info-2017/why-medicare-matters-to-all-americans.html?intcmp=AE-HEA-MRC-BAS-FLXSLDR-SLIDE1-RL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116564C00842349078E5325D91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A47C-2EED-448D-981C-B7E1A23FB8D7}"/>
      </w:docPartPr>
      <w:docPartBody>
        <w:p w:rsidR="00000000" w:rsidRDefault="000C72B9">
          <w:pPr>
            <w:pStyle w:val="08116564C00842349078E5325D9122A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16564C00842349078E5325D9122A1">
    <w:name w:val="08116564C00842349078E5325D912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CC4F-BBCA-437B-B9CD-971A1CAE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36</TotalTime>
  <Pages>1</Pages>
  <Words>373</Words>
  <Characters>1904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You Live To Be 100?</dc:title>
  <dc:creator>K20 Center</dc:creator>
  <cp:lastModifiedBy>Kuehn, Elizabeth C.</cp:lastModifiedBy>
  <cp:revision>2</cp:revision>
  <cp:lastPrinted>2016-07-14T14:08:00Z</cp:lastPrinted>
  <dcterms:created xsi:type="dcterms:W3CDTF">2018-06-04T20:12:00Z</dcterms:created>
  <dcterms:modified xsi:type="dcterms:W3CDTF">2018-06-04T20:58:00Z</dcterms:modified>
</cp:coreProperties>
</file>