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2C6BB" w14:textId="472C8386" w:rsidR="00C73EA1" w:rsidRPr="00A04118" w:rsidRDefault="002015A1" w:rsidP="002015A1">
      <w:pPr>
        <w:pStyle w:val="Title"/>
        <w:rPr>
          <w:lang w:val="es-US"/>
        </w:rPr>
      </w:pPr>
      <w:r>
        <w:rPr>
          <w:bCs/>
          <w:lang w:val="es"/>
        </w:rPr>
        <w:t>gráfica de los temas contra los que los trabajadores protestaron</w:t>
      </w:r>
    </w:p>
    <w:tbl>
      <w:tblPr>
        <w:tblStyle w:val="TableGrid"/>
        <w:tblW w:w="95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2015A1" w14:paraId="5FEE2285" w14:textId="77777777" w:rsidTr="00421BC5">
        <w:trPr>
          <w:cantSplit/>
          <w:trHeight w:val="225"/>
          <w:tblHeader/>
          <w:jc w:val="center"/>
        </w:trPr>
        <w:tc>
          <w:tcPr>
            <w:tcW w:w="4770" w:type="dxa"/>
            <w:shd w:val="clear" w:color="auto" w:fill="3E5C61" w:themeFill="accent2"/>
          </w:tcPr>
          <w:p w14:paraId="16BEE860" w14:textId="77777777" w:rsidR="002015A1" w:rsidRPr="0053328A" w:rsidRDefault="002015A1" w:rsidP="00421BC5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Temas</w:t>
            </w:r>
          </w:p>
        </w:tc>
        <w:tc>
          <w:tcPr>
            <w:tcW w:w="4770" w:type="dxa"/>
            <w:shd w:val="clear" w:color="auto" w:fill="3E5C61" w:themeFill="accent2"/>
          </w:tcPr>
          <w:p w14:paraId="34E568B1" w14:textId="77777777" w:rsidR="002015A1" w:rsidRPr="0053328A" w:rsidRDefault="002015A1" w:rsidP="00421BC5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Resoluciones</w:t>
            </w:r>
          </w:p>
        </w:tc>
      </w:tr>
      <w:tr w:rsidR="002015A1" w14:paraId="1380A519" w14:textId="77777777" w:rsidTr="00421BC5">
        <w:trPr>
          <w:trHeight w:val="1364"/>
          <w:jc w:val="center"/>
        </w:trPr>
        <w:tc>
          <w:tcPr>
            <w:tcW w:w="4770" w:type="dxa"/>
          </w:tcPr>
          <w:p w14:paraId="4DAF2873" w14:textId="77777777" w:rsidR="002015A1" w:rsidRDefault="002015A1" w:rsidP="00AC349E"/>
        </w:tc>
        <w:tc>
          <w:tcPr>
            <w:tcW w:w="4770" w:type="dxa"/>
          </w:tcPr>
          <w:p w14:paraId="53AF9F57" w14:textId="77777777" w:rsidR="002015A1" w:rsidRDefault="002015A1" w:rsidP="00AC349E"/>
        </w:tc>
      </w:tr>
      <w:tr w:rsidR="002015A1" w14:paraId="0651E82E" w14:textId="77777777" w:rsidTr="00421BC5">
        <w:trPr>
          <w:trHeight w:val="1364"/>
          <w:jc w:val="center"/>
        </w:trPr>
        <w:tc>
          <w:tcPr>
            <w:tcW w:w="4770" w:type="dxa"/>
          </w:tcPr>
          <w:p w14:paraId="494A776A" w14:textId="77777777" w:rsidR="002015A1" w:rsidRDefault="002015A1" w:rsidP="00AC349E"/>
        </w:tc>
        <w:tc>
          <w:tcPr>
            <w:tcW w:w="4770" w:type="dxa"/>
          </w:tcPr>
          <w:p w14:paraId="48D3F459" w14:textId="77777777" w:rsidR="002015A1" w:rsidRDefault="002015A1" w:rsidP="00AC349E"/>
        </w:tc>
      </w:tr>
      <w:tr w:rsidR="002015A1" w14:paraId="44646699" w14:textId="77777777" w:rsidTr="00421BC5">
        <w:trPr>
          <w:trHeight w:val="1364"/>
          <w:jc w:val="center"/>
        </w:trPr>
        <w:tc>
          <w:tcPr>
            <w:tcW w:w="4770" w:type="dxa"/>
          </w:tcPr>
          <w:p w14:paraId="0F44EB21" w14:textId="77777777" w:rsidR="002015A1" w:rsidRDefault="002015A1" w:rsidP="00AC349E"/>
        </w:tc>
        <w:tc>
          <w:tcPr>
            <w:tcW w:w="4770" w:type="dxa"/>
          </w:tcPr>
          <w:p w14:paraId="61FD103A" w14:textId="77777777" w:rsidR="002015A1" w:rsidRDefault="002015A1" w:rsidP="00AC349E"/>
        </w:tc>
      </w:tr>
      <w:tr w:rsidR="002015A1" w14:paraId="6FB4E9C8" w14:textId="77777777" w:rsidTr="00421BC5">
        <w:trPr>
          <w:trHeight w:val="1364"/>
          <w:jc w:val="center"/>
        </w:trPr>
        <w:tc>
          <w:tcPr>
            <w:tcW w:w="4770" w:type="dxa"/>
          </w:tcPr>
          <w:p w14:paraId="5AC0DA24" w14:textId="77777777" w:rsidR="002015A1" w:rsidRDefault="002015A1" w:rsidP="00AC349E"/>
        </w:tc>
        <w:tc>
          <w:tcPr>
            <w:tcW w:w="4770" w:type="dxa"/>
          </w:tcPr>
          <w:p w14:paraId="337D79C3" w14:textId="77777777" w:rsidR="002015A1" w:rsidRDefault="002015A1" w:rsidP="00AC349E"/>
        </w:tc>
      </w:tr>
      <w:tr w:rsidR="002015A1" w14:paraId="4B3230F7" w14:textId="77777777" w:rsidTr="00421BC5">
        <w:trPr>
          <w:trHeight w:val="1364"/>
          <w:jc w:val="center"/>
        </w:trPr>
        <w:tc>
          <w:tcPr>
            <w:tcW w:w="4770" w:type="dxa"/>
          </w:tcPr>
          <w:p w14:paraId="0A79837D" w14:textId="77777777" w:rsidR="002015A1" w:rsidRDefault="002015A1" w:rsidP="00AC349E"/>
        </w:tc>
        <w:tc>
          <w:tcPr>
            <w:tcW w:w="4770" w:type="dxa"/>
          </w:tcPr>
          <w:p w14:paraId="72B60030" w14:textId="77777777" w:rsidR="002015A1" w:rsidRDefault="002015A1" w:rsidP="00AC349E"/>
        </w:tc>
      </w:tr>
      <w:tr w:rsidR="002015A1" w14:paraId="5DFA55C2" w14:textId="77777777" w:rsidTr="00421BC5">
        <w:trPr>
          <w:trHeight w:val="1364"/>
          <w:jc w:val="center"/>
        </w:trPr>
        <w:tc>
          <w:tcPr>
            <w:tcW w:w="4770" w:type="dxa"/>
          </w:tcPr>
          <w:p w14:paraId="5F8D5390" w14:textId="77777777" w:rsidR="002015A1" w:rsidRDefault="002015A1" w:rsidP="00AC349E"/>
        </w:tc>
        <w:tc>
          <w:tcPr>
            <w:tcW w:w="4770" w:type="dxa"/>
          </w:tcPr>
          <w:p w14:paraId="4BCBA15D" w14:textId="77777777" w:rsidR="002015A1" w:rsidRDefault="002015A1" w:rsidP="00AC349E"/>
        </w:tc>
      </w:tr>
      <w:tr w:rsidR="002015A1" w14:paraId="0354E5B0" w14:textId="77777777" w:rsidTr="00A04118">
        <w:trPr>
          <w:trHeight w:val="990"/>
          <w:jc w:val="center"/>
        </w:trPr>
        <w:tc>
          <w:tcPr>
            <w:tcW w:w="4770" w:type="dxa"/>
          </w:tcPr>
          <w:p w14:paraId="67B8DFAC" w14:textId="77777777" w:rsidR="002015A1" w:rsidRDefault="002015A1" w:rsidP="00AC349E"/>
        </w:tc>
        <w:tc>
          <w:tcPr>
            <w:tcW w:w="4770" w:type="dxa"/>
          </w:tcPr>
          <w:p w14:paraId="3A69AE6A" w14:textId="77777777" w:rsidR="002015A1" w:rsidRDefault="002015A1" w:rsidP="00AC349E"/>
        </w:tc>
      </w:tr>
    </w:tbl>
    <w:p w14:paraId="6AFC47DC" w14:textId="77777777" w:rsidR="0036040A" w:rsidRPr="0036040A" w:rsidRDefault="0036040A" w:rsidP="002015A1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E893" w14:textId="77777777" w:rsidR="00D030B6" w:rsidRDefault="00D030B6" w:rsidP="00293785">
      <w:pPr>
        <w:spacing w:after="0" w:line="240" w:lineRule="auto"/>
      </w:pPr>
      <w:r>
        <w:separator/>
      </w:r>
    </w:p>
  </w:endnote>
  <w:endnote w:type="continuationSeparator" w:id="0">
    <w:p w14:paraId="290B067A" w14:textId="77777777" w:rsidR="00D030B6" w:rsidRDefault="00D030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76B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4C3C8" w14:textId="4EAEC90B" w:rsidR="00293785" w:rsidRDefault="00A0411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F8616AEA9CAC448FE5C00457DDB3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ImpactS of Industrialization on Workers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CB4C3C8" w14:textId="4EAEC90B" w:rsidR="00293785" w:rsidRDefault="00A041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F8616AEA9CAC448FE5C00457DDB3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ImpactS of Industrialization on Workers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9BE4" w14:textId="77777777" w:rsidR="00D030B6" w:rsidRDefault="00D030B6" w:rsidP="00293785">
      <w:pPr>
        <w:spacing w:after="0" w:line="240" w:lineRule="auto"/>
      </w:pPr>
      <w:r>
        <w:separator/>
      </w:r>
    </w:p>
  </w:footnote>
  <w:footnote w:type="continuationSeparator" w:id="0">
    <w:p w14:paraId="46614A87" w14:textId="77777777" w:rsidR="00D030B6" w:rsidRDefault="00D030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8170">
    <w:abstractNumId w:val="6"/>
  </w:num>
  <w:num w:numId="2" w16cid:durableId="1794402278">
    <w:abstractNumId w:val="7"/>
  </w:num>
  <w:num w:numId="3" w16cid:durableId="1882280491">
    <w:abstractNumId w:val="0"/>
  </w:num>
  <w:num w:numId="4" w16cid:durableId="2067292488">
    <w:abstractNumId w:val="2"/>
  </w:num>
  <w:num w:numId="5" w16cid:durableId="464590962">
    <w:abstractNumId w:val="3"/>
  </w:num>
  <w:num w:numId="6" w16cid:durableId="1457404588">
    <w:abstractNumId w:val="5"/>
  </w:num>
  <w:num w:numId="7" w16cid:durableId="1568682712">
    <w:abstractNumId w:val="4"/>
  </w:num>
  <w:num w:numId="8" w16cid:durableId="1396005263">
    <w:abstractNumId w:val="8"/>
  </w:num>
  <w:num w:numId="9" w16cid:durableId="654992540">
    <w:abstractNumId w:val="9"/>
  </w:num>
  <w:num w:numId="10" w16cid:durableId="213664796">
    <w:abstractNumId w:val="10"/>
  </w:num>
  <w:num w:numId="11" w16cid:durableId="39578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A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4B4A"/>
    <w:rsid w:val="002015A1"/>
    <w:rsid w:val="002345CC"/>
    <w:rsid w:val="00293785"/>
    <w:rsid w:val="002C0879"/>
    <w:rsid w:val="002C37B4"/>
    <w:rsid w:val="0036040A"/>
    <w:rsid w:val="00421BC5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4118"/>
    <w:rsid w:val="00A101E8"/>
    <w:rsid w:val="00A553E3"/>
    <w:rsid w:val="00AC349E"/>
    <w:rsid w:val="00B92DBF"/>
    <w:rsid w:val="00BD119F"/>
    <w:rsid w:val="00C73EA1"/>
    <w:rsid w:val="00C8524A"/>
    <w:rsid w:val="00CC4F77"/>
    <w:rsid w:val="00CD3CF6"/>
    <w:rsid w:val="00CE336D"/>
    <w:rsid w:val="00D030B6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B74A8E"/>
  <w15:docId w15:val="{EA26F639-412E-9548-8478-58D12587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F8616AEA9CAC448FE5C00457DD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66F3-18E9-3941-B293-3EA25916FF29}"/>
      </w:docPartPr>
      <w:docPartBody>
        <w:p w:rsidR="00AB4765" w:rsidRDefault="0000463B">
          <w:pPr>
            <w:pStyle w:val="51F8616AEA9CAC448FE5C00457DDB3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3B"/>
    <w:rsid w:val="0000463B"/>
    <w:rsid w:val="00A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F8616AEA9CAC448FE5C00457DDB391">
    <w:name w:val="51F8616AEA9CAC448FE5C00457DDB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CB2E-858F-469E-AD0F-9203438B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 of Industrialization on Workers</dc:title>
  <dc:subject/>
  <dc:creator>K20 Center</dc:creator>
  <cp:keywords/>
  <dc:description/>
  <cp:lastModifiedBy>Anna G. Patrick</cp:lastModifiedBy>
  <cp:revision>4</cp:revision>
  <cp:lastPrinted>2016-07-14T14:08:00Z</cp:lastPrinted>
  <dcterms:created xsi:type="dcterms:W3CDTF">2020-02-27T22:16:00Z</dcterms:created>
  <dcterms:modified xsi:type="dcterms:W3CDTF">2022-05-20T17:13:00Z</dcterms:modified>
  <cp:category/>
</cp:coreProperties>
</file>