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E244E" w14:textId="77777777" w:rsidR="00AA3601" w:rsidRDefault="006D4749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>HAND IT TO THE ANIMALS</w:t>
      </w:r>
    </w:p>
    <w:p w14:paraId="08EE244F" w14:textId="6A0323DB" w:rsidR="00AA3601" w:rsidRDefault="006D4749">
      <w:p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Select the links in the table below to view the x-ray images of animal hands. Observe each image</w:t>
      </w:r>
      <w:r w:rsidR="00F30A6C">
        <w:rPr>
          <w:rFonts w:ascii="Calibri" w:eastAsia="Calibri" w:hAnsi="Calibri" w:cs="Calibri"/>
          <w:sz w:val="24"/>
          <w:szCs w:val="24"/>
        </w:rPr>
        <w:t xml:space="preserve">. </w:t>
      </w:r>
      <w:r w:rsidR="00F30A6C" w:rsidRPr="003E7595">
        <w:rPr>
          <w:rFonts w:ascii="Calibri" w:eastAsia="Calibri" w:hAnsi="Calibri" w:cs="Calibri"/>
          <w:i/>
          <w:iCs/>
          <w:sz w:val="24"/>
          <w:szCs w:val="24"/>
        </w:rPr>
        <w:t>Tip: To zoom in to an image, press “command” or “control” and “+” at the same time.</w:t>
      </w:r>
    </w:p>
    <w:p w14:paraId="08EE2450" w14:textId="6FF7AB78" w:rsidR="00AA3601" w:rsidRDefault="00F30A6C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Under “Description,” b</w:t>
      </w:r>
      <w:r w:rsidR="006D4749">
        <w:rPr>
          <w:rFonts w:ascii="Calibri" w:eastAsia="Calibri" w:hAnsi="Calibri" w:cs="Calibri"/>
          <w:sz w:val="24"/>
          <w:szCs w:val="24"/>
        </w:rPr>
        <w:t>riefly describe the main features of each hand (e.g., has individual fingers, fingernails, claws, thick or thin bones compared to the length, # of joints on fingers, shape of flesh, etc.).</w:t>
      </w:r>
    </w:p>
    <w:p w14:paraId="08EE2451" w14:textId="23E5B06D" w:rsidR="00AA3601" w:rsidRDefault="00F30A6C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Under “Function,” d</w:t>
      </w:r>
      <w:r w:rsidR="006D4749">
        <w:rPr>
          <w:rFonts w:ascii="Calibri" w:eastAsia="Calibri" w:hAnsi="Calibri" w:cs="Calibri"/>
          <w:sz w:val="24"/>
          <w:szCs w:val="24"/>
        </w:rPr>
        <w:t>etermine a function for the hand (e.g., flying, swimming, grasping/manipulating, walking/running).</w:t>
      </w:r>
    </w:p>
    <w:p w14:paraId="08EE2452" w14:textId="1D4A4C85" w:rsidR="00AA3601" w:rsidRDefault="00F30A6C">
      <w:pPr>
        <w:numPr>
          <w:ilvl w:val="0"/>
          <w:numId w:val="1"/>
        </w:num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Under “Animal,” i</w:t>
      </w:r>
      <w:r w:rsidR="006D4749">
        <w:rPr>
          <w:rFonts w:ascii="Calibri" w:eastAsia="Calibri" w:hAnsi="Calibri" w:cs="Calibri"/>
          <w:sz w:val="24"/>
          <w:szCs w:val="24"/>
        </w:rPr>
        <w:t xml:space="preserve">dentify the animal hand shown in the x-ray </w:t>
      </w:r>
      <w:r>
        <w:rPr>
          <w:rFonts w:ascii="Calibri" w:eastAsia="Calibri" w:hAnsi="Calibri" w:cs="Calibri"/>
          <w:sz w:val="24"/>
          <w:szCs w:val="24"/>
        </w:rPr>
        <w:t>from the following: baboon, human, hyena, lion, macaque monkey, owl, panda, sea lion, sun bear, zebra</w:t>
      </w:r>
      <w:r w:rsidR="006D4749">
        <w:rPr>
          <w:rFonts w:ascii="Calibri" w:eastAsia="Calibri" w:hAnsi="Calibri" w:cs="Calibri"/>
          <w:sz w:val="24"/>
          <w:szCs w:val="24"/>
        </w:rPr>
        <w:t xml:space="preserve">. </w:t>
      </w:r>
    </w:p>
    <w:p w14:paraId="1A6029CB" w14:textId="77777777" w:rsidR="00F30A6C" w:rsidRDefault="00F30A6C" w:rsidP="00F30A6C">
      <w:pPr>
        <w:spacing w:after="120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9476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111"/>
        <w:gridCol w:w="3211"/>
        <w:gridCol w:w="1718"/>
        <w:gridCol w:w="1718"/>
        <w:gridCol w:w="1718"/>
      </w:tblGrid>
      <w:tr w:rsidR="00AA3601" w14:paraId="08EE2458" w14:textId="77777777" w:rsidTr="00F30A6C">
        <w:tc>
          <w:tcPr>
            <w:tcW w:w="1111" w:type="dxa"/>
            <w:shd w:val="clear" w:color="auto" w:fill="3E5C61"/>
          </w:tcPr>
          <w:p w14:paraId="08EE2453" w14:textId="77777777" w:rsidR="00AA3601" w:rsidRDefault="006D474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X-Ray</w:t>
            </w:r>
          </w:p>
        </w:tc>
        <w:tc>
          <w:tcPr>
            <w:tcW w:w="3211" w:type="dxa"/>
            <w:shd w:val="clear" w:color="auto" w:fill="3E5C61"/>
          </w:tcPr>
          <w:p w14:paraId="08EE2454" w14:textId="77777777" w:rsidR="00AA3601" w:rsidRDefault="006D474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Description</w:t>
            </w:r>
          </w:p>
        </w:tc>
        <w:tc>
          <w:tcPr>
            <w:tcW w:w="1718" w:type="dxa"/>
            <w:shd w:val="clear" w:color="auto" w:fill="3E5C61"/>
          </w:tcPr>
          <w:p w14:paraId="08EE2455" w14:textId="77777777" w:rsidR="00AA3601" w:rsidRDefault="006D474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Function</w:t>
            </w:r>
          </w:p>
        </w:tc>
        <w:tc>
          <w:tcPr>
            <w:tcW w:w="1718" w:type="dxa"/>
            <w:shd w:val="clear" w:color="auto" w:fill="3E5C61"/>
          </w:tcPr>
          <w:p w14:paraId="08EE2456" w14:textId="77777777" w:rsidR="00AA3601" w:rsidRDefault="006D474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Animal</w:t>
            </w:r>
          </w:p>
        </w:tc>
        <w:tc>
          <w:tcPr>
            <w:tcW w:w="1718" w:type="dxa"/>
            <w:shd w:val="clear" w:color="auto" w:fill="3E5C61"/>
          </w:tcPr>
          <w:p w14:paraId="08EE2457" w14:textId="77777777" w:rsidR="00AA3601" w:rsidRDefault="006D4749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Reveal</w:t>
            </w:r>
          </w:p>
        </w:tc>
      </w:tr>
      <w:bookmarkStart w:id="0" w:name="_xkvjbooy54y5" w:colFirst="0" w:colLast="0"/>
      <w:bookmarkEnd w:id="0"/>
      <w:tr w:rsidR="00AA3601" w14:paraId="08EE2462" w14:textId="77777777" w:rsidTr="00F30A6C">
        <w:trPr>
          <w:trHeight w:val="1388"/>
        </w:trPr>
        <w:tc>
          <w:tcPr>
            <w:tcW w:w="1111" w:type="dxa"/>
          </w:tcPr>
          <w:p w14:paraId="08EE2459" w14:textId="77777777" w:rsidR="00AA3601" w:rsidRDefault="006D4749">
            <w:pPr>
              <w:pStyle w:val="Heading1"/>
              <w:spacing w:before="20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"http://dvbiology.org/biologyweb/animal%20hands%20xrays/01.tif" \h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b/>
                <w:color w:val="1155CC"/>
                <w:sz w:val="24"/>
                <w:szCs w:val="24"/>
                <w:highlight w:val="white"/>
                <w:u w:val="single"/>
              </w:rPr>
              <w:t>01</w:t>
            </w:r>
            <w:r>
              <w:rPr>
                <w:rFonts w:ascii="Calibri" w:eastAsia="Calibri" w:hAnsi="Calibri" w:cs="Calibri"/>
                <w:b/>
                <w:color w:val="1155CC"/>
                <w:sz w:val="24"/>
                <w:szCs w:val="24"/>
                <w:highlight w:val="white"/>
                <w:u w:val="single"/>
              </w:rPr>
              <w:fldChar w:fldCharType="end"/>
            </w:r>
          </w:p>
        </w:tc>
        <w:tc>
          <w:tcPr>
            <w:tcW w:w="3211" w:type="dxa"/>
          </w:tcPr>
          <w:p w14:paraId="08EE245E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5F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60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61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bookmarkStart w:id="1" w:name="_grwnfk532wyp" w:colFirst="0" w:colLast="0"/>
      <w:bookmarkEnd w:id="1"/>
      <w:tr w:rsidR="00AA3601" w14:paraId="08EE246C" w14:textId="77777777" w:rsidTr="00F30A6C">
        <w:trPr>
          <w:trHeight w:val="1388"/>
        </w:trPr>
        <w:tc>
          <w:tcPr>
            <w:tcW w:w="1111" w:type="dxa"/>
          </w:tcPr>
          <w:p w14:paraId="08EE2463" w14:textId="77777777" w:rsidR="00AA3601" w:rsidRDefault="006D4749">
            <w:pPr>
              <w:pStyle w:val="Heading1"/>
              <w:spacing w:before="20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"http://dvbiology.org/biologyweb/animal%20hands%20xrays/02.tif" \h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b/>
                <w:color w:val="1155CC"/>
                <w:sz w:val="24"/>
                <w:szCs w:val="24"/>
                <w:highlight w:val="white"/>
                <w:u w:val="single"/>
              </w:rPr>
              <w:t>02</w:t>
            </w:r>
            <w:r>
              <w:rPr>
                <w:rFonts w:ascii="Calibri" w:eastAsia="Calibri" w:hAnsi="Calibri" w:cs="Calibri"/>
                <w:b/>
                <w:color w:val="1155CC"/>
                <w:sz w:val="24"/>
                <w:szCs w:val="24"/>
                <w:highlight w:val="white"/>
                <w:u w:val="single"/>
              </w:rPr>
              <w:fldChar w:fldCharType="end"/>
            </w:r>
          </w:p>
        </w:tc>
        <w:tc>
          <w:tcPr>
            <w:tcW w:w="3211" w:type="dxa"/>
          </w:tcPr>
          <w:p w14:paraId="08EE2468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69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6A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6B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bookmarkStart w:id="2" w:name="_ghyczr61vypj" w:colFirst="0" w:colLast="0"/>
      <w:bookmarkEnd w:id="2"/>
      <w:tr w:rsidR="00AA3601" w14:paraId="08EE2476" w14:textId="77777777" w:rsidTr="00F30A6C">
        <w:trPr>
          <w:trHeight w:val="1388"/>
        </w:trPr>
        <w:tc>
          <w:tcPr>
            <w:tcW w:w="1111" w:type="dxa"/>
          </w:tcPr>
          <w:p w14:paraId="08EE246D" w14:textId="77777777" w:rsidR="00AA3601" w:rsidRDefault="006D4749">
            <w:pPr>
              <w:pStyle w:val="Heading1"/>
              <w:spacing w:before="20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"http://dvbiology.org/biologyweb/animal%20hands%20xrays/03.tif" \h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b/>
                <w:color w:val="1155CC"/>
                <w:sz w:val="24"/>
                <w:szCs w:val="24"/>
                <w:highlight w:val="white"/>
                <w:u w:val="single"/>
              </w:rPr>
              <w:t>03</w:t>
            </w:r>
            <w:r>
              <w:rPr>
                <w:rFonts w:ascii="Calibri" w:eastAsia="Calibri" w:hAnsi="Calibri" w:cs="Calibri"/>
                <w:b/>
                <w:color w:val="1155CC"/>
                <w:sz w:val="24"/>
                <w:szCs w:val="24"/>
                <w:highlight w:val="white"/>
                <w:u w:val="single"/>
              </w:rPr>
              <w:fldChar w:fldCharType="end"/>
            </w:r>
          </w:p>
        </w:tc>
        <w:tc>
          <w:tcPr>
            <w:tcW w:w="3211" w:type="dxa"/>
          </w:tcPr>
          <w:p w14:paraId="08EE2472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73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74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75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bookmarkStart w:id="3" w:name="_52nm85n7v23" w:colFirst="0" w:colLast="0"/>
      <w:bookmarkEnd w:id="3"/>
      <w:tr w:rsidR="00AA3601" w14:paraId="08EE2480" w14:textId="77777777" w:rsidTr="00F30A6C">
        <w:trPr>
          <w:trHeight w:val="1388"/>
        </w:trPr>
        <w:tc>
          <w:tcPr>
            <w:tcW w:w="1111" w:type="dxa"/>
          </w:tcPr>
          <w:p w14:paraId="08EE2477" w14:textId="77777777" w:rsidR="00AA3601" w:rsidRDefault="006D4749">
            <w:pPr>
              <w:pStyle w:val="Heading1"/>
              <w:spacing w:before="20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"http://dvbiology.org/biologyweb/animal%20hands%20xrays/04.tif" \h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b/>
                <w:color w:val="1155CC"/>
                <w:sz w:val="24"/>
                <w:szCs w:val="24"/>
                <w:highlight w:val="white"/>
                <w:u w:val="single"/>
              </w:rPr>
              <w:t>04</w:t>
            </w:r>
            <w:r>
              <w:rPr>
                <w:rFonts w:ascii="Calibri" w:eastAsia="Calibri" w:hAnsi="Calibri" w:cs="Calibri"/>
                <w:b/>
                <w:color w:val="1155CC"/>
                <w:sz w:val="24"/>
                <w:szCs w:val="24"/>
                <w:highlight w:val="white"/>
                <w:u w:val="single"/>
              </w:rPr>
              <w:fldChar w:fldCharType="end"/>
            </w:r>
          </w:p>
        </w:tc>
        <w:tc>
          <w:tcPr>
            <w:tcW w:w="3211" w:type="dxa"/>
          </w:tcPr>
          <w:p w14:paraId="08EE2478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EE247B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EE247C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7D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7E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7F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792A6A6" w14:textId="7461B7A9" w:rsidR="00F30A6C" w:rsidRDefault="00F30A6C"/>
    <w:p w14:paraId="4558DC6E" w14:textId="43D5A45E" w:rsidR="00F30A6C" w:rsidRDefault="00F30A6C">
      <w:bookmarkStart w:id="4" w:name="_2b8q4mxbk62m" w:colFirst="0" w:colLast="0"/>
      <w:bookmarkEnd w:id="4"/>
    </w:p>
    <w:tbl>
      <w:tblPr>
        <w:tblStyle w:val="a"/>
        <w:tblW w:w="9476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111"/>
        <w:gridCol w:w="3211"/>
        <w:gridCol w:w="1718"/>
        <w:gridCol w:w="1718"/>
        <w:gridCol w:w="1718"/>
      </w:tblGrid>
      <w:tr w:rsidR="00F30A6C" w14:paraId="1237E6EB" w14:textId="77777777" w:rsidTr="00F30A6C">
        <w:tc>
          <w:tcPr>
            <w:tcW w:w="1111" w:type="dxa"/>
          </w:tcPr>
          <w:p w14:paraId="74C79856" w14:textId="31FEF3AE" w:rsidR="00F30A6C" w:rsidRDefault="00A11B15">
            <w:pPr>
              <w:pStyle w:val="Heading1"/>
              <w:spacing w:before="200" w:after="0"/>
              <w:jc w:val="center"/>
              <w:outlineLvl w:val="0"/>
            </w:pPr>
            <w:hyperlink r:id="rId7">
              <w:r w:rsidR="00F30A6C">
                <w:rPr>
                  <w:rFonts w:ascii="Calibri" w:eastAsia="Calibri" w:hAnsi="Calibri" w:cs="Calibri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05</w:t>
              </w:r>
            </w:hyperlink>
          </w:p>
        </w:tc>
        <w:tc>
          <w:tcPr>
            <w:tcW w:w="3211" w:type="dxa"/>
          </w:tcPr>
          <w:p w14:paraId="39330BC8" w14:textId="77777777" w:rsidR="00F30A6C" w:rsidRDefault="00F30A6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1BC4A6F" w14:textId="77777777" w:rsidR="00F30A6C" w:rsidRDefault="00F30A6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4E98526" w14:textId="77777777" w:rsidR="00F30A6C" w:rsidRDefault="00F30A6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93D7A9B" w14:textId="77777777" w:rsidR="00F30A6C" w:rsidRDefault="00F30A6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82C074A" w14:textId="0DA5B5D6" w:rsidR="00F30A6C" w:rsidRDefault="00F30A6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3C207906" w14:textId="77777777" w:rsidR="00F30A6C" w:rsidRDefault="00F30A6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44CFBE89" w14:textId="77777777" w:rsidR="00F30A6C" w:rsidRDefault="00F30A6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70CD6210" w14:textId="77777777" w:rsidR="00F30A6C" w:rsidRDefault="00F30A6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bookmarkStart w:id="5" w:name="_o0lj9rh37zku" w:colFirst="0" w:colLast="0"/>
      <w:bookmarkEnd w:id="5"/>
      <w:tr w:rsidR="00AA3601" w14:paraId="08EE2494" w14:textId="77777777" w:rsidTr="00F30A6C">
        <w:tc>
          <w:tcPr>
            <w:tcW w:w="1111" w:type="dxa"/>
          </w:tcPr>
          <w:p w14:paraId="08EE248B" w14:textId="77777777" w:rsidR="00AA3601" w:rsidRDefault="006D4749">
            <w:pPr>
              <w:pStyle w:val="Heading1"/>
              <w:spacing w:before="20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"http://dvbiology.org/biologyweb/animal%20hands%20xrays/06.tif" \h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b/>
                <w:color w:val="1155CC"/>
                <w:sz w:val="24"/>
                <w:szCs w:val="24"/>
                <w:highlight w:val="white"/>
                <w:u w:val="single"/>
              </w:rPr>
              <w:t>06</w:t>
            </w:r>
            <w:r>
              <w:rPr>
                <w:rFonts w:ascii="Calibri" w:eastAsia="Calibri" w:hAnsi="Calibri" w:cs="Calibri"/>
                <w:b/>
                <w:color w:val="1155CC"/>
                <w:sz w:val="24"/>
                <w:szCs w:val="24"/>
                <w:highlight w:val="white"/>
                <w:u w:val="single"/>
              </w:rPr>
              <w:fldChar w:fldCharType="end"/>
            </w:r>
          </w:p>
        </w:tc>
        <w:tc>
          <w:tcPr>
            <w:tcW w:w="3211" w:type="dxa"/>
          </w:tcPr>
          <w:p w14:paraId="08EE248C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EE248D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EE248E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EE248F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EE2490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91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92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93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bookmarkStart w:id="6" w:name="_4169mtyabttw" w:colFirst="0" w:colLast="0"/>
      <w:bookmarkEnd w:id="6"/>
      <w:tr w:rsidR="00AA3601" w14:paraId="08EE249E" w14:textId="77777777" w:rsidTr="00F30A6C">
        <w:tc>
          <w:tcPr>
            <w:tcW w:w="1111" w:type="dxa"/>
          </w:tcPr>
          <w:p w14:paraId="08EE2495" w14:textId="77777777" w:rsidR="00AA3601" w:rsidRDefault="006D4749">
            <w:pPr>
              <w:pStyle w:val="Heading1"/>
              <w:spacing w:before="20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"http://dvbiology.org/biologyweb/animal%20hands%20xrays/07.tif" \h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b/>
                <w:color w:val="1155CC"/>
                <w:sz w:val="24"/>
                <w:szCs w:val="24"/>
                <w:highlight w:val="white"/>
                <w:u w:val="single"/>
              </w:rPr>
              <w:t>07</w:t>
            </w:r>
            <w:r>
              <w:rPr>
                <w:rFonts w:ascii="Calibri" w:eastAsia="Calibri" w:hAnsi="Calibri" w:cs="Calibri"/>
                <w:b/>
                <w:color w:val="1155CC"/>
                <w:sz w:val="24"/>
                <w:szCs w:val="24"/>
                <w:highlight w:val="white"/>
                <w:u w:val="single"/>
              </w:rPr>
              <w:fldChar w:fldCharType="end"/>
            </w:r>
          </w:p>
        </w:tc>
        <w:tc>
          <w:tcPr>
            <w:tcW w:w="3211" w:type="dxa"/>
          </w:tcPr>
          <w:p w14:paraId="08EE2496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EE2497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EE2498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EE2499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EE249A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9B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9C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9D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bookmarkStart w:id="7" w:name="_p60rxmeifx5j" w:colFirst="0" w:colLast="0"/>
      <w:bookmarkEnd w:id="7"/>
      <w:tr w:rsidR="00AA3601" w14:paraId="08EE24A8" w14:textId="77777777" w:rsidTr="00F30A6C">
        <w:tc>
          <w:tcPr>
            <w:tcW w:w="1111" w:type="dxa"/>
          </w:tcPr>
          <w:p w14:paraId="08EE249F" w14:textId="77777777" w:rsidR="00AA3601" w:rsidRDefault="006D4749">
            <w:pPr>
              <w:pStyle w:val="Heading1"/>
              <w:spacing w:before="20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"http://dvbiology.org/biologyweb/animal%20hands%20xrays/08.tif" \h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b/>
                <w:color w:val="1155CC"/>
                <w:sz w:val="24"/>
                <w:szCs w:val="24"/>
                <w:highlight w:val="white"/>
                <w:u w:val="single"/>
              </w:rPr>
              <w:t>08</w:t>
            </w:r>
            <w:r>
              <w:rPr>
                <w:rFonts w:ascii="Calibri" w:eastAsia="Calibri" w:hAnsi="Calibri" w:cs="Calibri"/>
                <w:b/>
                <w:color w:val="1155CC"/>
                <w:sz w:val="24"/>
                <w:szCs w:val="24"/>
                <w:highlight w:val="white"/>
                <w:u w:val="single"/>
              </w:rPr>
              <w:fldChar w:fldCharType="end"/>
            </w:r>
          </w:p>
        </w:tc>
        <w:tc>
          <w:tcPr>
            <w:tcW w:w="3211" w:type="dxa"/>
          </w:tcPr>
          <w:p w14:paraId="08EE24A0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EE24A1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EE24A2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EE24A3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EE24A4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A5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A6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A7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bookmarkStart w:id="8" w:name="_v5gyltuc7gcf" w:colFirst="0" w:colLast="0"/>
      <w:bookmarkEnd w:id="8"/>
      <w:tr w:rsidR="00AA3601" w14:paraId="08EE24B2" w14:textId="77777777" w:rsidTr="00F30A6C">
        <w:tc>
          <w:tcPr>
            <w:tcW w:w="1111" w:type="dxa"/>
          </w:tcPr>
          <w:p w14:paraId="08EE24A9" w14:textId="77777777" w:rsidR="00AA3601" w:rsidRDefault="006D4749">
            <w:pPr>
              <w:pStyle w:val="Heading1"/>
              <w:spacing w:before="20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"http://dvbiology.org/biologyweb/animal%20hands%20xrays/10.tif" \h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b/>
                <w:color w:val="1155CC"/>
                <w:sz w:val="24"/>
                <w:szCs w:val="24"/>
                <w:highlight w:val="white"/>
                <w:u w:val="single"/>
              </w:rPr>
              <w:t>09</w:t>
            </w:r>
            <w:r>
              <w:rPr>
                <w:rFonts w:ascii="Calibri" w:eastAsia="Calibri" w:hAnsi="Calibri" w:cs="Calibri"/>
                <w:b/>
                <w:color w:val="1155CC"/>
                <w:sz w:val="24"/>
                <w:szCs w:val="24"/>
                <w:highlight w:val="white"/>
                <w:u w:val="single"/>
              </w:rPr>
              <w:fldChar w:fldCharType="end"/>
            </w:r>
          </w:p>
        </w:tc>
        <w:tc>
          <w:tcPr>
            <w:tcW w:w="3211" w:type="dxa"/>
          </w:tcPr>
          <w:p w14:paraId="08EE24AA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EE24AB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EE24AC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EE24AD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EE24AE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AF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B0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B1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bookmarkStart w:id="9" w:name="_7081re3j5pyp" w:colFirst="0" w:colLast="0"/>
      <w:bookmarkEnd w:id="9"/>
      <w:tr w:rsidR="00AA3601" w14:paraId="08EE24BC" w14:textId="77777777" w:rsidTr="00F30A6C">
        <w:tc>
          <w:tcPr>
            <w:tcW w:w="1111" w:type="dxa"/>
          </w:tcPr>
          <w:p w14:paraId="08EE24B3" w14:textId="77777777" w:rsidR="00AA3601" w:rsidRDefault="006D4749">
            <w:pPr>
              <w:pStyle w:val="Heading1"/>
              <w:spacing w:before="200" w:after="0"/>
              <w:jc w:val="center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"http://dvbiology.org/biologyweb/animal%20hands%20xrays/Mystery%20Animal.tif" \h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b/>
                <w:color w:val="1155CC"/>
                <w:sz w:val="24"/>
                <w:szCs w:val="24"/>
                <w:highlight w:val="white"/>
                <w:u w:val="single"/>
              </w:rPr>
              <w:t>10</w:t>
            </w:r>
            <w:r>
              <w:rPr>
                <w:rFonts w:ascii="Calibri" w:eastAsia="Calibri" w:hAnsi="Calibri" w:cs="Calibri"/>
                <w:b/>
                <w:color w:val="1155CC"/>
                <w:sz w:val="24"/>
                <w:szCs w:val="24"/>
                <w:highlight w:val="white"/>
                <w:u w:val="single"/>
              </w:rPr>
              <w:fldChar w:fldCharType="end"/>
            </w:r>
          </w:p>
        </w:tc>
        <w:tc>
          <w:tcPr>
            <w:tcW w:w="3211" w:type="dxa"/>
          </w:tcPr>
          <w:p w14:paraId="08EE24B4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EE24B5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EE24B6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EE24B7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EE24B8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B9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BA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8EE24BB" w14:textId="77777777" w:rsidR="00AA3601" w:rsidRDefault="00AA36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8EE24BD" w14:textId="0EBBC970" w:rsidR="00AA3601" w:rsidRPr="00267F48" w:rsidRDefault="00267F48" w:rsidP="00267F48">
      <w:pPr>
        <w:pStyle w:val="Citation"/>
      </w:pPr>
      <w:r w:rsidRPr="00267F48">
        <w:t>Source: Foster, G. (n.d.). Animal hand x-rays. DV Biology. http://dvbiology.org/biologyweb/animal_hands_x.htm</w:t>
      </w:r>
    </w:p>
    <w:p w14:paraId="08EE24BE" w14:textId="77777777" w:rsidR="00AA3601" w:rsidRDefault="00AA3601"/>
    <w:sectPr w:rsidR="00AA3601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48046" w14:textId="77777777" w:rsidR="00A11B15" w:rsidRDefault="00A11B15">
      <w:pPr>
        <w:spacing w:line="240" w:lineRule="auto"/>
      </w:pPr>
      <w:r>
        <w:separator/>
      </w:r>
    </w:p>
  </w:endnote>
  <w:endnote w:type="continuationSeparator" w:id="0">
    <w:p w14:paraId="0777BAF3" w14:textId="77777777" w:rsidR="00A11B15" w:rsidRDefault="00A11B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E24BF" w14:textId="5EBFB9B5" w:rsidR="00AA3601" w:rsidRDefault="00F30A6C">
    <w:pPr>
      <w:spacing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44479E" wp14:editId="3FF451A4">
              <wp:simplePos x="0" y="0"/>
              <wp:positionH relativeFrom="column">
                <wp:posOffset>3415030</wp:posOffset>
              </wp:positionH>
              <wp:positionV relativeFrom="paragraph">
                <wp:posOffset>-42809</wp:posOffset>
              </wp:positionV>
              <wp:extent cx="2343150" cy="304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315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47C387" w14:textId="77777777" w:rsidR="00F30A6C" w:rsidRPr="00F30A6C" w:rsidRDefault="00F30A6C" w:rsidP="00F30A6C">
                          <w:pPr>
                            <w:rPr>
                              <w:rFonts w:asciiTheme="majorHAnsi" w:hAnsiTheme="majorHAnsi" w:cstheme="majorHAnsi"/>
                              <w:b/>
                              <w:sz w:val="24"/>
                              <w:szCs w:val="24"/>
                            </w:rPr>
                          </w:pPr>
                          <w:r w:rsidRPr="00F30A6C">
                            <w:rPr>
                              <w:rFonts w:asciiTheme="majorHAnsi" w:hAnsiTheme="majorHAnsi" w:cstheme="majorHAnsi"/>
                              <w:b/>
                              <w:sz w:val="24"/>
                              <w:szCs w:val="24"/>
                            </w:rPr>
                            <w:t>PARROTS, PENGUINS, AND PART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24"/>
                              <w:szCs w:val="24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C44479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8.9pt;margin-top:-3.35pt;width:184.5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" filled="f" stroked="f" strokeweight=".5pt">
              <v:textbox>
                <w:txbxContent>
                  <w:p w14:paraId="3B47C387" w14:textId="77777777" w:rsidR="00F30A6C" w:rsidRPr="00F30A6C" w:rsidRDefault="00F30A6C" w:rsidP="00F30A6C">
                    <w:pPr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</w:pPr>
                    <w:r w:rsidRPr="00F30A6C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PARROTS, PENGUINS, AND PART</w:t>
                    </w:r>
                    <w:r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 w:rsidR="006D4749">
      <w:rPr>
        <w:noProof/>
      </w:rPr>
      <mc:AlternateContent>
        <mc:Choice Requires="wps">
          <w:drawing>
            <wp:anchor distT="114300" distB="114300" distL="114300" distR="114300" simplePos="0" relativeHeight="251658240" behindDoc="0" locked="0" layoutInCell="1" hidden="0" allowOverlap="1" wp14:anchorId="08EE24C0" wp14:editId="08EE24C1">
              <wp:simplePos x="0" y="0"/>
              <wp:positionH relativeFrom="column">
                <wp:posOffset>3400425</wp:posOffset>
              </wp:positionH>
              <wp:positionV relativeFrom="paragraph">
                <wp:posOffset>-76199</wp:posOffset>
              </wp:positionV>
              <wp:extent cx="2538413" cy="434202"/>
              <wp:effectExtent l="0" t="0" r="0" b="0"/>
              <wp:wrapSquare wrapText="bothSides" distT="114300" distB="114300" distL="114300" distR="114300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2724775" y="2133275"/>
                        <a:ext cx="2666700" cy="43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EE24C4" w14:textId="77777777" w:rsidR="00AA3601" w:rsidRDefault="006D4749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8"/>
                            </w:rPr>
                            <w:t>PARROTS, PENGUINS, &amp; PARTS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EE24C0" id="_x0000_s1027" type="#_x0000_t202" style="position:absolute;margin-left:267.75pt;margin-top:-6pt;width:199.9pt;height:34.2pt;z-index:25165824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" filled="f" stroked="f">
              <v:textbox inset="2.53958mm,2.53958mm,2.53958mm,2.53958mm">
                <w:txbxContent>
                  <w:p w14:paraId="08EE24C4" w14:textId="77777777" w:rsidR="00AA3601" w:rsidRDefault="006D4749">
                    <w:pPr>
                      <w:spacing w:line="240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8"/>
                      </w:rPr>
                      <w:t>PARROTS, PENGUINS, &amp; PARTS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D4749">
      <w:rPr>
        <w:noProof/>
      </w:rPr>
      <w:drawing>
        <wp:anchor distT="0" distB="0" distL="0" distR="0" simplePos="0" relativeHeight="251659264" behindDoc="0" locked="0" layoutInCell="1" hidden="0" allowOverlap="1" wp14:anchorId="08EE24C2" wp14:editId="08EE24C3">
          <wp:simplePos x="0" y="0"/>
          <wp:positionH relativeFrom="column">
            <wp:posOffset>1504950</wp:posOffset>
          </wp:positionH>
          <wp:positionV relativeFrom="paragraph">
            <wp:posOffset>-19049</wp:posOffset>
          </wp:positionV>
          <wp:extent cx="4886325" cy="35242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r="7567"/>
                  <a:stretch>
                    <a:fillRect/>
                  </a:stretch>
                </pic:blipFill>
                <pic:spPr>
                  <a:xfrm>
                    <a:off x="0" y="0"/>
                    <a:ext cx="4886325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223C2" w14:textId="77777777" w:rsidR="00A11B15" w:rsidRDefault="00A11B15">
      <w:pPr>
        <w:spacing w:line="240" w:lineRule="auto"/>
      </w:pPr>
      <w:r>
        <w:separator/>
      </w:r>
    </w:p>
  </w:footnote>
  <w:footnote w:type="continuationSeparator" w:id="0">
    <w:p w14:paraId="36504D35" w14:textId="77777777" w:rsidR="00A11B15" w:rsidRDefault="00A11B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343CE"/>
    <w:multiLevelType w:val="multilevel"/>
    <w:tmpl w:val="ED08E2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601"/>
    <w:rsid w:val="00267F48"/>
    <w:rsid w:val="003E7595"/>
    <w:rsid w:val="006D4749"/>
    <w:rsid w:val="00A11B15"/>
    <w:rsid w:val="00AA3601"/>
    <w:rsid w:val="00DB5F37"/>
    <w:rsid w:val="00F3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E244E"/>
  <w15:docId w15:val="{1C5065EF-78CC-440C-AC30-01200B16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0A6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A6C"/>
  </w:style>
  <w:style w:type="paragraph" w:styleId="Footer">
    <w:name w:val="footer"/>
    <w:basedOn w:val="Normal"/>
    <w:link w:val="FooterChar"/>
    <w:uiPriority w:val="99"/>
    <w:unhideWhenUsed/>
    <w:rsid w:val="00F30A6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A6C"/>
  </w:style>
  <w:style w:type="character" w:styleId="Hyperlink">
    <w:name w:val="Hyperlink"/>
    <w:basedOn w:val="DefaultParagraphFont"/>
    <w:uiPriority w:val="99"/>
    <w:unhideWhenUsed/>
    <w:rsid w:val="00F30A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A6C"/>
    <w:rPr>
      <w:color w:val="605E5C"/>
      <w:shd w:val="clear" w:color="auto" w:fill="E1DFDD"/>
    </w:rPr>
  </w:style>
  <w:style w:type="paragraph" w:customStyle="1" w:styleId="Citation">
    <w:name w:val="Citation"/>
    <w:basedOn w:val="Normal"/>
    <w:next w:val="FootnoteText"/>
    <w:qFormat/>
    <w:rsid w:val="00267F48"/>
    <w:pPr>
      <w:spacing w:after="120"/>
      <w:ind w:left="720" w:hanging="720"/>
    </w:pPr>
    <w:rPr>
      <w:rFonts w:asciiTheme="minorHAnsi" w:eastAsiaTheme="minorHAnsi" w:hAnsiTheme="minorHAnsi" w:cstheme="minorBidi"/>
      <w:i/>
      <w:color w:val="3E5C61"/>
      <w:sz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7F4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7F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vbiology.org/biologyweb/animal%20hands%20xrays/05.t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28114CB-853D-2A4A-A76F-EF76D5617EE3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166</Words>
  <Characters>1618</Characters>
  <Application>Microsoft Office Word</Application>
  <DocSecurity>0</DocSecurity>
  <Lines>95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Walters, Darrin J.</cp:lastModifiedBy>
  <cp:revision>3</cp:revision>
  <dcterms:created xsi:type="dcterms:W3CDTF">2020-04-27T21:42:00Z</dcterms:created>
  <dcterms:modified xsi:type="dcterms:W3CDTF">2020-05-04T20:30:00Z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documentId_5587</vt:lpwstr>
  </property>
</Properties>
</file>