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38E492" w14:textId="60F134A3" w:rsidR="00446C13" w:rsidRPr="00DC7A6D" w:rsidRDefault="00323464" w:rsidP="00DC7A6D">
      <w:pPr>
        <w:pStyle w:val="Title"/>
      </w:pPr>
      <w:r>
        <w:t>Text-to-text</w:t>
      </w:r>
      <w:r w:rsidR="0044367E">
        <w:t>s</w:t>
      </w:r>
      <w:r>
        <w:t xml:space="preserve">, </w:t>
      </w:r>
      <w:r w:rsidR="00EF7A0C">
        <w:t>-</w:t>
      </w:r>
      <w:r>
        <w:t xml:space="preserve">self, and </w:t>
      </w:r>
      <w:r w:rsidR="00EF7A0C">
        <w:t>-</w:t>
      </w:r>
      <w:r>
        <w:t>world handout</w:t>
      </w:r>
    </w:p>
    <w:p w14:paraId="2C246D76" w14:textId="5BC84BD6" w:rsidR="00323464" w:rsidRPr="00323464" w:rsidRDefault="00323464" w:rsidP="00323464">
      <w:pPr>
        <w:rPr>
          <w:i/>
          <w:iCs/>
          <w:lang w:val="en"/>
        </w:rPr>
      </w:pPr>
      <w:r w:rsidRPr="00323464">
        <w:rPr>
          <w:b/>
          <w:i/>
          <w:iCs/>
          <w:lang w:val="en"/>
        </w:rPr>
        <w:t>Directions:</w:t>
      </w:r>
      <w:r w:rsidRPr="00323464">
        <w:rPr>
          <w:i/>
          <w:iCs/>
          <w:lang w:val="en"/>
        </w:rPr>
        <w:t xml:space="preserve"> Look at the Responsibilities of Citizenship Survey Results </w:t>
      </w:r>
      <w:r w:rsidR="0044367E">
        <w:rPr>
          <w:i/>
          <w:iCs/>
          <w:lang w:val="en"/>
        </w:rPr>
        <w:t>below. This survey was conducted by the Pew Research Center.</w:t>
      </w:r>
      <w:r w:rsidRPr="00323464">
        <w:rPr>
          <w:i/>
          <w:iCs/>
          <w:lang w:val="en"/>
        </w:rPr>
        <w:t xml:space="preserve"> After reviewing the data, craft a text-to-texts response and </w:t>
      </w:r>
      <w:r w:rsidRPr="00323464">
        <w:rPr>
          <w:b/>
          <w:i/>
          <w:iCs/>
          <w:lang w:val="en"/>
        </w:rPr>
        <w:t xml:space="preserve">either </w:t>
      </w:r>
      <w:r w:rsidRPr="00323464">
        <w:rPr>
          <w:i/>
          <w:iCs/>
          <w:lang w:val="en"/>
        </w:rPr>
        <w:t xml:space="preserve">a text-to-self </w:t>
      </w:r>
      <w:r w:rsidRPr="00323464">
        <w:rPr>
          <w:b/>
          <w:bCs/>
          <w:i/>
          <w:iCs/>
          <w:lang w:val="en"/>
        </w:rPr>
        <w:t>or</w:t>
      </w:r>
      <w:r w:rsidRPr="00323464">
        <w:rPr>
          <w:i/>
          <w:iCs/>
          <w:lang w:val="en"/>
        </w:rPr>
        <w:t xml:space="preserve"> a text-to-world response. Use the </w:t>
      </w:r>
      <w:r w:rsidR="0044367E">
        <w:rPr>
          <w:i/>
          <w:iCs/>
          <w:lang w:val="en"/>
        </w:rPr>
        <w:t>prompts</w:t>
      </w:r>
      <w:r w:rsidRPr="00323464">
        <w:rPr>
          <w:i/>
          <w:iCs/>
          <w:lang w:val="en"/>
        </w:rPr>
        <w:t xml:space="preserve"> </w:t>
      </w:r>
      <w:r w:rsidR="0044367E">
        <w:rPr>
          <w:i/>
          <w:iCs/>
          <w:lang w:val="en"/>
        </w:rPr>
        <w:t>on the following pages</w:t>
      </w:r>
      <w:r w:rsidRPr="00323464">
        <w:rPr>
          <w:i/>
          <w:iCs/>
          <w:lang w:val="en"/>
        </w:rPr>
        <w:t xml:space="preserve"> to help you structure your response.</w:t>
      </w:r>
      <w:r w:rsidR="0044367E">
        <w:rPr>
          <w:i/>
          <w:iCs/>
          <w:lang w:val="en"/>
        </w:rPr>
        <w:t xml:space="preserve"> (You don’t have to answer every prompt provided, but you can use a prompt as a sentence starter if you wish.)</w:t>
      </w:r>
      <w:r w:rsidRPr="00323464">
        <w:rPr>
          <w:i/>
          <w:iCs/>
          <w:lang w:val="en"/>
        </w:rPr>
        <w:t xml:space="preserve"> Record your responses in the space</w:t>
      </w:r>
      <w:r w:rsidR="0044367E">
        <w:rPr>
          <w:i/>
          <w:iCs/>
          <w:lang w:val="en"/>
        </w:rPr>
        <w:t xml:space="preserve"> provided</w:t>
      </w:r>
      <w:r w:rsidRPr="00323464">
        <w:rPr>
          <w:i/>
          <w:iCs/>
          <w:lang w:val="en"/>
        </w:rPr>
        <w:t>.</w:t>
      </w:r>
    </w:p>
    <w:p w14:paraId="0C881592" w14:textId="7E056988" w:rsidR="00323464" w:rsidRDefault="00323464" w:rsidP="00323464">
      <w:pPr>
        <w:pStyle w:val="Heading1"/>
        <w:jc w:val="center"/>
        <w:rPr>
          <w:lang w:val="en"/>
        </w:rPr>
      </w:pPr>
      <w:r w:rsidRPr="00323464">
        <w:rPr>
          <w:lang w:val="en"/>
        </w:rPr>
        <w:t>Responsibilities of Citizenship Survey Results</w:t>
      </w:r>
    </w:p>
    <w:p w14:paraId="30AE8663" w14:textId="0AB128D3" w:rsidR="00323464" w:rsidRDefault="00323464" w:rsidP="00323464">
      <w:pPr>
        <w:jc w:val="center"/>
        <w:rPr>
          <w:lang w:val="en"/>
        </w:rPr>
      </w:pPr>
      <w:r>
        <w:rPr>
          <w:noProof/>
        </w:rPr>
        <w:drawing>
          <wp:inline distT="0" distB="0" distL="0" distR="0" wp14:anchorId="4977EA63" wp14:editId="1DB358D8">
            <wp:extent cx="4286250" cy="591180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8"/>
                    <a:srcRect t="11231" b="2673"/>
                    <a:stretch>
                      <a:fillRect/>
                    </a:stretch>
                  </pic:blipFill>
                  <pic:spPr>
                    <a:xfrm>
                      <a:off x="0" y="0"/>
                      <a:ext cx="4304856" cy="59374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668634" w14:textId="6BEDECFC" w:rsidR="0007144C" w:rsidRPr="0007144C" w:rsidRDefault="00323464" w:rsidP="0007144C">
      <w:pPr>
        <w:pStyle w:val="Citation"/>
      </w:pPr>
      <w:r w:rsidRPr="00323464">
        <w:t xml:space="preserve">Source: </w:t>
      </w:r>
      <w:r w:rsidR="0007144C">
        <w:t>Pew Research Center. (</w:t>
      </w:r>
      <w:r w:rsidR="005B1A4C">
        <w:t xml:space="preserve">2018 </w:t>
      </w:r>
      <w:r w:rsidR="0007144C">
        <w:t xml:space="preserve">April). 9. The responsibilities of citizenship. Pew Research Center. </w:t>
      </w:r>
      <w:r w:rsidR="0007144C" w:rsidRPr="0007144C">
        <w:t>https://www.pewresearch.org/politics/2018/04/26/9-the-responsibilities-of-citizenship/</w:t>
      </w:r>
    </w:p>
    <w:p w14:paraId="3848294D" w14:textId="57B5A80F" w:rsidR="00323464" w:rsidRPr="00672A7B" w:rsidRDefault="00323464" w:rsidP="00323464">
      <w:pPr>
        <w:pStyle w:val="BodyText"/>
        <w:numPr>
          <w:ilvl w:val="0"/>
          <w:numId w:val="12"/>
        </w:numPr>
        <w:rPr>
          <w:iCs/>
          <w:lang w:val="en"/>
        </w:rPr>
      </w:pPr>
      <w:r w:rsidRPr="00323464">
        <w:rPr>
          <w:b/>
          <w:lang w:val="en"/>
        </w:rPr>
        <w:lastRenderedPageBreak/>
        <w:t>Text-to-Texts</w:t>
      </w:r>
      <w:r w:rsidRPr="00323464">
        <w:rPr>
          <w:lang w:val="en"/>
        </w:rPr>
        <w:t xml:space="preserve">: How do the ideas in the Responsibilities of Citizenship Survey Results remind you of the ideas in </w:t>
      </w:r>
      <w:r w:rsidR="00672A7B">
        <w:rPr>
          <w:lang w:val="en"/>
        </w:rPr>
        <w:t>“</w:t>
      </w:r>
      <w:r w:rsidR="00672A7B" w:rsidRPr="00672A7B">
        <w:rPr>
          <w:iCs/>
          <w:lang w:val="en"/>
        </w:rPr>
        <w:t>Responsibilities of U.S. Citizens</w:t>
      </w:r>
      <w:r w:rsidR="00672A7B">
        <w:rPr>
          <w:iCs/>
          <w:lang w:val="en"/>
        </w:rPr>
        <w:t>”</w:t>
      </w:r>
      <w:r w:rsidR="00672A7B" w:rsidRPr="00672A7B">
        <w:rPr>
          <w:i/>
          <w:lang w:val="en"/>
        </w:rPr>
        <w:t xml:space="preserve"> </w:t>
      </w:r>
      <w:r w:rsidRPr="00323464">
        <w:rPr>
          <w:lang w:val="en"/>
        </w:rPr>
        <w:t xml:space="preserve">or </w:t>
      </w:r>
      <w:r w:rsidR="00672A7B">
        <w:rPr>
          <w:lang w:val="en"/>
        </w:rPr>
        <w:t>“</w:t>
      </w:r>
      <w:r w:rsidRPr="00672A7B">
        <w:rPr>
          <w:iCs/>
          <w:lang w:val="en"/>
        </w:rPr>
        <w:t>President Obama’s Farewell Address</w:t>
      </w:r>
      <w:r w:rsidR="00672A7B">
        <w:rPr>
          <w:iCs/>
          <w:lang w:val="en"/>
        </w:rPr>
        <w:t>”</w:t>
      </w:r>
      <w:r w:rsidRPr="00672A7B">
        <w:rPr>
          <w:iCs/>
          <w:lang w:val="en"/>
        </w:rPr>
        <w:t>?</w:t>
      </w:r>
    </w:p>
    <w:p w14:paraId="1D8D9D6C" w14:textId="29AA8DF8" w:rsidR="00323464" w:rsidRPr="00323464" w:rsidRDefault="00323464" w:rsidP="00323464">
      <w:pPr>
        <w:pStyle w:val="BodyText"/>
        <w:numPr>
          <w:ilvl w:val="0"/>
          <w:numId w:val="13"/>
        </w:numPr>
        <w:rPr>
          <w:lang w:val="en"/>
        </w:rPr>
      </w:pPr>
      <w:r w:rsidRPr="00323464">
        <w:rPr>
          <w:lang w:val="en"/>
        </w:rPr>
        <w:t>What I observed in the Responsibilities of Citizenship Survey Results reminds me of</w:t>
      </w:r>
      <w:r w:rsidR="0044367E">
        <w:rPr>
          <w:lang w:val="en"/>
        </w:rPr>
        <w:t xml:space="preserve"> _____</w:t>
      </w:r>
      <w:r w:rsidRPr="0044367E">
        <w:rPr>
          <w:u w:val="single"/>
          <w:lang w:val="en"/>
        </w:rPr>
        <w:t xml:space="preserve">(something from </w:t>
      </w:r>
      <w:r w:rsidR="00672A7B" w:rsidRPr="0044367E">
        <w:rPr>
          <w:u w:val="single"/>
          <w:lang w:val="en"/>
        </w:rPr>
        <w:t>“Responsibilities of U.S. Citizens” or “President Obama’s Farewell Address”</w:t>
      </w:r>
      <w:r w:rsidRPr="0044367E">
        <w:rPr>
          <w:u w:val="single"/>
          <w:lang w:val="en"/>
        </w:rPr>
        <w:t>)</w:t>
      </w:r>
      <w:r w:rsidR="0044367E" w:rsidRPr="0044367E">
        <w:rPr>
          <w:u w:val="single"/>
          <w:lang w:val="en"/>
        </w:rPr>
        <w:t>_____</w:t>
      </w:r>
      <w:r w:rsidRPr="00323464">
        <w:rPr>
          <w:lang w:val="en"/>
        </w:rPr>
        <w:t xml:space="preserve"> because</w:t>
      </w:r>
      <w:r w:rsidR="0044367E">
        <w:rPr>
          <w:lang w:val="en"/>
        </w:rPr>
        <w:t xml:space="preserve">… </w:t>
      </w:r>
    </w:p>
    <w:p w14:paraId="22BB91BF" w14:textId="033BAC18" w:rsidR="00323464" w:rsidRPr="00323464" w:rsidRDefault="00323464" w:rsidP="00323464">
      <w:pPr>
        <w:pStyle w:val="BodyText"/>
        <w:numPr>
          <w:ilvl w:val="0"/>
          <w:numId w:val="13"/>
        </w:numPr>
        <w:rPr>
          <w:lang w:val="en"/>
        </w:rPr>
      </w:pPr>
      <w:r w:rsidRPr="00323464">
        <w:rPr>
          <w:lang w:val="en"/>
        </w:rPr>
        <w:t xml:space="preserve">The ideas in the </w:t>
      </w:r>
      <w:r w:rsidR="00672A7B">
        <w:rPr>
          <w:lang w:val="en"/>
        </w:rPr>
        <w:t>survey</w:t>
      </w:r>
      <w:r w:rsidRPr="00323464">
        <w:rPr>
          <w:lang w:val="en"/>
        </w:rPr>
        <w:t xml:space="preserve"> are similar to the ideas</w:t>
      </w:r>
      <w:r w:rsidR="00672A7B">
        <w:rPr>
          <w:lang w:val="en"/>
        </w:rPr>
        <w:t xml:space="preserve"> in</w:t>
      </w:r>
      <w:r w:rsidRPr="00323464">
        <w:rPr>
          <w:lang w:val="en"/>
        </w:rPr>
        <w:t xml:space="preserve"> </w:t>
      </w:r>
      <w:r w:rsidR="00672A7B" w:rsidRPr="00672A7B">
        <w:rPr>
          <w:lang w:val="en"/>
        </w:rPr>
        <w:t>“</w:t>
      </w:r>
      <w:r w:rsidR="00672A7B" w:rsidRPr="00672A7B">
        <w:rPr>
          <w:iCs/>
          <w:lang w:val="en"/>
        </w:rPr>
        <w:t>Responsibilities of U.S. Citizens”</w:t>
      </w:r>
      <w:r w:rsidR="00672A7B" w:rsidRPr="00672A7B">
        <w:rPr>
          <w:i/>
          <w:lang w:val="en"/>
        </w:rPr>
        <w:t xml:space="preserve"> </w:t>
      </w:r>
      <w:r w:rsidR="00672A7B" w:rsidRPr="00672A7B">
        <w:rPr>
          <w:lang w:val="en"/>
        </w:rPr>
        <w:t>or “</w:t>
      </w:r>
      <w:r w:rsidR="00672A7B" w:rsidRPr="00672A7B">
        <w:rPr>
          <w:iCs/>
          <w:lang w:val="en"/>
        </w:rPr>
        <w:t>President Obama’s Farewell Address”</w:t>
      </w:r>
      <w:r w:rsidRPr="00323464">
        <w:rPr>
          <w:lang w:val="en"/>
        </w:rPr>
        <w:t xml:space="preserve"> because…</w:t>
      </w:r>
    </w:p>
    <w:p w14:paraId="10D31E83" w14:textId="2758CB61" w:rsidR="00323464" w:rsidRPr="00323464" w:rsidRDefault="00323464" w:rsidP="00323464">
      <w:pPr>
        <w:pStyle w:val="BodyText"/>
        <w:numPr>
          <w:ilvl w:val="0"/>
          <w:numId w:val="13"/>
        </w:numPr>
        <w:rPr>
          <w:lang w:val="en"/>
        </w:rPr>
      </w:pPr>
      <w:r w:rsidRPr="00323464">
        <w:rPr>
          <w:lang w:val="en"/>
        </w:rPr>
        <w:t xml:space="preserve">The ideas in the </w:t>
      </w:r>
      <w:r w:rsidR="00672A7B">
        <w:rPr>
          <w:lang w:val="en"/>
        </w:rPr>
        <w:t>survey</w:t>
      </w:r>
      <w:r w:rsidRPr="00323464">
        <w:rPr>
          <w:lang w:val="en"/>
        </w:rPr>
        <w:t xml:space="preserve"> are different than the ideas in </w:t>
      </w:r>
      <w:r w:rsidR="00672A7B" w:rsidRPr="00672A7B">
        <w:rPr>
          <w:lang w:val="en"/>
        </w:rPr>
        <w:t>“</w:t>
      </w:r>
      <w:r w:rsidR="00672A7B" w:rsidRPr="00672A7B">
        <w:rPr>
          <w:iCs/>
          <w:lang w:val="en"/>
        </w:rPr>
        <w:t>Responsibilities of U.S. Citizens”</w:t>
      </w:r>
      <w:r w:rsidR="00672A7B" w:rsidRPr="00672A7B">
        <w:rPr>
          <w:i/>
          <w:lang w:val="en"/>
        </w:rPr>
        <w:t xml:space="preserve"> </w:t>
      </w:r>
      <w:r w:rsidR="00672A7B" w:rsidRPr="00672A7B">
        <w:rPr>
          <w:lang w:val="en"/>
        </w:rPr>
        <w:t>or “</w:t>
      </w:r>
      <w:r w:rsidR="00672A7B" w:rsidRPr="00672A7B">
        <w:rPr>
          <w:iCs/>
          <w:lang w:val="en"/>
        </w:rPr>
        <w:t>President Obama’s Farewell Address”</w:t>
      </w:r>
      <w:r w:rsidR="00672A7B">
        <w:rPr>
          <w:iCs/>
          <w:lang w:val="en"/>
        </w:rPr>
        <w:t xml:space="preserve"> </w:t>
      </w:r>
      <w:r w:rsidRPr="00323464">
        <w:rPr>
          <w:lang w:val="en"/>
        </w:rPr>
        <w:t>because…</w:t>
      </w:r>
    </w:p>
    <w:p w14:paraId="79570A49" w14:textId="0E047555" w:rsidR="00323464" w:rsidRDefault="00323464">
      <w:pPr>
        <w:spacing w:after="160" w:line="259" w:lineRule="auto"/>
        <w:rPr>
          <w:b/>
          <w:lang w:val="en"/>
        </w:rPr>
      </w:pPr>
    </w:p>
    <w:p w14:paraId="1645EA6D" w14:textId="0BEFC4B1" w:rsidR="00323464" w:rsidRPr="00323464" w:rsidRDefault="00323464" w:rsidP="00323464">
      <w:pPr>
        <w:pStyle w:val="BodyText"/>
        <w:numPr>
          <w:ilvl w:val="0"/>
          <w:numId w:val="12"/>
        </w:numPr>
        <w:rPr>
          <w:lang w:val="en"/>
        </w:rPr>
      </w:pPr>
      <w:r w:rsidRPr="00323464">
        <w:rPr>
          <w:b/>
          <w:lang w:val="en"/>
        </w:rPr>
        <w:t>Text-to-Self</w:t>
      </w:r>
      <w:r w:rsidRPr="00323464">
        <w:rPr>
          <w:lang w:val="en"/>
        </w:rPr>
        <w:t>: How do the ideas in the Responsibilities of Citizenship Survey Results relate to your own li</w:t>
      </w:r>
      <w:r>
        <w:rPr>
          <w:lang w:val="en"/>
        </w:rPr>
        <w:t>f</w:t>
      </w:r>
      <w:r w:rsidRPr="00323464">
        <w:rPr>
          <w:lang w:val="en"/>
        </w:rPr>
        <w:t>e, ideas, and experiences?</w:t>
      </w:r>
    </w:p>
    <w:p w14:paraId="789DBB46" w14:textId="2738E9EE" w:rsidR="00323464" w:rsidRPr="00323464" w:rsidRDefault="00323464" w:rsidP="00323464">
      <w:pPr>
        <w:pStyle w:val="BodyText"/>
        <w:numPr>
          <w:ilvl w:val="0"/>
          <w:numId w:val="14"/>
        </w:numPr>
        <w:rPr>
          <w:lang w:val="en"/>
        </w:rPr>
      </w:pPr>
      <w:r w:rsidRPr="00323464">
        <w:rPr>
          <w:lang w:val="en"/>
        </w:rPr>
        <w:t xml:space="preserve">What I observed reminds me of/makes me think about… </w:t>
      </w:r>
    </w:p>
    <w:p w14:paraId="187073A4" w14:textId="5BD74D24" w:rsidR="00323464" w:rsidRPr="00323464" w:rsidRDefault="00323464" w:rsidP="00323464">
      <w:pPr>
        <w:pStyle w:val="BodyText"/>
        <w:numPr>
          <w:ilvl w:val="0"/>
          <w:numId w:val="14"/>
        </w:numPr>
        <w:rPr>
          <w:lang w:val="en"/>
        </w:rPr>
      </w:pPr>
      <w:r w:rsidRPr="00323464">
        <w:rPr>
          <w:lang w:val="en"/>
        </w:rPr>
        <w:t>I agree with/understand what I just observed because in my own life…</w:t>
      </w:r>
    </w:p>
    <w:p w14:paraId="2D110C2F" w14:textId="0F540526" w:rsidR="00323464" w:rsidRDefault="00323464" w:rsidP="00323464">
      <w:pPr>
        <w:pStyle w:val="BodyText"/>
        <w:numPr>
          <w:ilvl w:val="0"/>
          <w:numId w:val="14"/>
        </w:numPr>
        <w:rPr>
          <w:lang w:val="en"/>
        </w:rPr>
      </w:pPr>
      <w:r w:rsidRPr="00323464">
        <w:rPr>
          <w:lang w:val="en"/>
        </w:rPr>
        <w:t>I don’t agree with what I just observed because in my own life...</w:t>
      </w:r>
    </w:p>
    <w:p w14:paraId="7DD4B94B" w14:textId="5C15E690" w:rsidR="00323464" w:rsidRDefault="00323464">
      <w:pPr>
        <w:spacing w:after="160" w:line="259" w:lineRule="auto"/>
        <w:rPr>
          <w:b/>
          <w:lang w:val="en"/>
        </w:rPr>
      </w:pPr>
    </w:p>
    <w:p w14:paraId="3CD56147" w14:textId="4F3B145A" w:rsidR="00323464" w:rsidRPr="00323464" w:rsidRDefault="00323464" w:rsidP="00323464">
      <w:pPr>
        <w:pStyle w:val="BodyText"/>
        <w:numPr>
          <w:ilvl w:val="0"/>
          <w:numId w:val="12"/>
        </w:numPr>
        <w:rPr>
          <w:lang w:val="en"/>
        </w:rPr>
      </w:pPr>
      <w:r w:rsidRPr="00323464">
        <w:rPr>
          <w:b/>
          <w:lang w:val="en"/>
        </w:rPr>
        <w:t>Text-to-World</w:t>
      </w:r>
      <w:r w:rsidRPr="00323464">
        <w:rPr>
          <w:lang w:val="en"/>
        </w:rPr>
        <w:t>: How do the ideas in the Responsibilities of Citizenship Survey Results relate to the world</w:t>
      </w:r>
      <w:r w:rsidR="0044367E">
        <w:rPr>
          <w:lang w:val="en"/>
        </w:rPr>
        <w:t>—</w:t>
      </w:r>
      <w:r w:rsidRPr="00323464">
        <w:rPr>
          <w:lang w:val="en"/>
        </w:rPr>
        <w:t>past, present</w:t>
      </w:r>
      <w:r w:rsidR="00FE2953">
        <w:rPr>
          <w:lang w:val="en"/>
        </w:rPr>
        <w:t>,</w:t>
      </w:r>
      <w:r w:rsidRPr="00323464">
        <w:rPr>
          <w:lang w:val="en"/>
        </w:rPr>
        <w:t xml:space="preserve"> and future</w:t>
      </w:r>
      <w:r w:rsidR="0044367E">
        <w:rPr>
          <w:lang w:val="en"/>
        </w:rPr>
        <w:t>?</w:t>
      </w:r>
    </w:p>
    <w:p w14:paraId="1959366D" w14:textId="22C86F64" w:rsidR="00323464" w:rsidRPr="00323464" w:rsidRDefault="00323464" w:rsidP="00323464">
      <w:pPr>
        <w:pStyle w:val="BodyText"/>
        <w:numPr>
          <w:ilvl w:val="0"/>
          <w:numId w:val="15"/>
        </w:numPr>
        <w:rPr>
          <w:lang w:val="en"/>
        </w:rPr>
      </w:pPr>
      <w:r w:rsidRPr="00323464">
        <w:rPr>
          <w:lang w:val="en"/>
        </w:rPr>
        <w:t xml:space="preserve">What I just observed makes me think about </w:t>
      </w:r>
      <w:r w:rsidRPr="0044367E">
        <w:rPr>
          <w:u w:val="single"/>
          <w:lang w:val="en"/>
        </w:rPr>
        <w:t>_____(</w:t>
      </w:r>
      <w:r w:rsidR="0044367E" w:rsidRPr="0044367E">
        <w:rPr>
          <w:u w:val="single"/>
          <w:lang w:val="en"/>
        </w:rPr>
        <w:t xml:space="preserve">an </w:t>
      </w:r>
      <w:r w:rsidRPr="0044367E">
        <w:rPr>
          <w:u w:val="single"/>
          <w:lang w:val="en"/>
        </w:rPr>
        <w:t>event from the past)</w:t>
      </w:r>
      <w:r w:rsidR="0044367E" w:rsidRPr="0044367E">
        <w:rPr>
          <w:u w:val="single"/>
          <w:lang w:val="en"/>
        </w:rPr>
        <w:t>_____</w:t>
      </w:r>
      <w:r w:rsidRPr="00323464">
        <w:rPr>
          <w:lang w:val="en"/>
        </w:rPr>
        <w:t xml:space="preserve"> because… </w:t>
      </w:r>
    </w:p>
    <w:p w14:paraId="511D9E1C" w14:textId="67BE9FE0" w:rsidR="00323464" w:rsidRPr="00323464" w:rsidRDefault="00323464" w:rsidP="00323464">
      <w:pPr>
        <w:pStyle w:val="BodyText"/>
        <w:numPr>
          <w:ilvl w:val="0"/>
          <w:numId w:val="15"/>
        </w:numPr>
        <w:rPr>
          <w:lang w:val="en"/>
        </w:rPr>
      </w:pPr>
      <w:r w:rsidRPr="00323464">
        <w:rPr>
          <w:lang w:val="en"/>
        </w:rPr>
        <w:t xml:space="preserve">What I observed make me think about </w:t>
      </w:r>
      <w:r w:rsidR="0044367E" w:rsidRPr="0044367E">
        <w:rPr>
          <w:u w:val="single"/>
          <w:lang w:val="en"/>
        </w:rPr>
        <w:t>_____(an event from today related to my own community, nation, or world)_____</w:t>
      </w:r>
      <w:r w:rsidRPr="00323464">
        <w:rPr>
          <w:lang w:val="en"/>
        </w:rPr>
        <w:t xml:space="preserve"> because… </w:t>
      </w:r>
    </w:p>
    <w:p w14:paraId="78477501" w14:textId="650C35C7" w:rsidR="00323464" w:rsidRDefault="00323464" w:rsidP="00323464">
      <w:pPr>
        <w:pStyle w:val="BodyText"/>
        <w:numPr>
          <w:ilvl w:val="0"/>
          <w:numId w:val="15"/>
        </w:numPr>
        <w:rPr>
          <w:lang w:val="en"/>
        </w:rPr>
      </w:pPr>
      <w:r w:rsidRPr="00323464">
        <w:rPr>
          <w:lang w:val="en"/>
        </w:rPr>
        <w:t xml:space="preserve">What I just observed makes me wonder about the future because… </w:t>
      </w:r>
    </w:p>
    <w:p w14:paraId="764B8907" w14:textId="17620359" w:rsidR="00323464" w:rsidRDefault="00323464" w:rsidP="00323464">
      <w:pPr>
        <w:pStyle w:val="Citation"/>
      </w:pPr>
    </w:p>
    <w:p w14:paraId="26272F7F" w14:textId="4855DD86" w:rsidR="000E769F" w:rsidRDefault="000E769F" w:rsidP="000E769F">
      <w:pPr>
        <w:pStyle w:val="FootnoteText"/>
      </w:pPr>
    </w:p>
    <w:p w14:paraId="212034F9" w14:textId="6B9CFF62" w:rsidR="000E769F" w:rsidRDefault="000E769F" w:rsidP="000E769F">
      <w:pPr>
        <w:pStyle w:val="FootnoteText"/>
      </w:pPr>
    </w:p>
    <w:p w14:paraId="00FE4505" w14:textId="35AA9261" w:rsidR="000E769F" w:rsidRDefault="000E769F" w:rsidP="000E769F">
      <w:pPr>
        <w:pStyle w:val="FootnoteText"/>
      </w:pPr>
    </w:p>
    <w:p w14:paraId="6BBE6A9A" w14:textId="030C99AC" w:rsidR="000E769F" w:rsidRDefault="000E769F" w:rsidP="000E769F">
      <w:pPr>
        <w:pStyle w:val="FootnoteText"/>
      </w:pPr>
    </w:p>
    <w:p w14:paraId="33CF13A8" w14:textId="77777777" w:rsidR="0007144C" w:rsidRDefault="0007144C" w:rsidP="00FE2953">
      <w:pPr>
        <w:pStyle w:val="Citation"/>
        <w:ind w:left="0" w:firstLine="0"/>
      </w:pPr>
    </w:p>
    <w:p w14:paraId="57FB1BA2" w14:textId="77777777" w:rsidR="0007144C" w:rsidRDefault="0007144C" w:rsidP="00323464">
      <w:pPr>
        <w:pStyle w:val="Citation"/>
      </w:pPr>
    </w:p>
    <w:p w14:paraId="1613AFA2" w14:textId="77777777" w:rsidR="0007144C" w:rsidRDefault="0007144C" w:rsidP="00323464">
      <w:pPr>
        <w:pStyle w:val="Citation"/>
      </w:pPr>
    </w:p>
    <w:p w14:paraId="34865B24" w14:textId="7716A87C" w:rsidR="00323464" w:rsidRPr="00323464" w:rsidRDefault="0007144C" w:rsidP="00323464">
      <w:pPr>
        <w:pStyle w:val="Citation"/>
        <w:rPr>
          <w:sz w:val="22"/>
        </w:rPr>
      </w:pPr>
      <w:r>
        <w:t>Adapted from</w:t>
      </w:r>
      <w:r w:rsidR="00323464" w:rsidRPr="00323464">
        <w:t xml:space="preserve">: </w:t>
      </w:r>
      <w:r>
        <w:t>Facing History and Ourselves.</w:t>
      </w:r>
      <w:r w:rsidRPr="0007144C">
        <w:t xml:space="preserve"> (</w:t>
      </w:r>
      <w:r w:rsidR="005B1A4C">
        <w:t xml:space="preserve">2020 </w:t>
      </w:r>
      <w:r>
        <w:t>September</w:t>
      </w:r>
      <w:r w:rsidRPr="0007144C">
        <w:t xml:space="preserve">). </w:t>
      </w:r>
      <w:r>
        <w:t>Text-to-text, text-to-self, text-to-world handout</w:t>
      </w:r>
      <w:r w:rsidRPr="0007144C">
        <w:t>. </w:t>
      </w:r>
      <w:r>
        <w:rPr>
          <w:iCs/>
        </w:rPr>
        <w:t>Facing history</w:t>
      </w:r>
      <w:r w:rsidRPr="0007144C">
        <w:t>. https://www.facinghistory.org/sites/default/files/TexttoText_handout_v.final_.pdf</w:t>
      </w:r>
    </w:p>
    <w:sectPr w:rsidR="00323464" w:rsidRPr="00323464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804B" w14:textId="77777777" w:rsidR="00AB37AC" w:rsidRDefault="00AB37AC" w:rsidP="00293785">
      <w:pPr>
        <w:spacing w:after="0" w:line="240" w:lineRule="auto"/>
      </w:pPr>
      <w:r>
        <w:separator/>
      </w:r>
    </w:p>
  </w:endnote>
  <w:endnote w:type="continuationSeparator" w:id="0">
    <w:p w14:paraId="65E99720" w14:textId="77777777" w:rsidR="00AB37AC" w:rsidRDefault="00AB37A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A4E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1A90BC" wp14:editId="392F778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78669C" w14:textId="3EF13D38" w:rsidR="00293785" w:rsidRDefault="00AB37A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B4F882C485440259D188DD9FEB1E08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024DC">
                                <w:t>What Does It Mean to Be a Good Citizen?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1A90B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F78669C" w14:textId="3EF13D38" w:rsidR="00293785" w:rsidRDefault="00FA3F7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B4F882C485440259D188DD9FEB1E08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024DC">
                          <w:t>What Does It Mean to Be a Good Citizen?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D0A54C8" wp14:editId="4063607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C5F8" w14:textId="77777777" w:rsidR="00AB37AC" w:rsidRDefault="00AB37AC" w:rsidP="00293785">
      <w:pPr>
        <w:spacing w:after="0" w:line="240" w:lineRule="auto"/>
      </w:pPr>
      <w:r>
        <w:separator/>
      </w:r>
    </w:p>
  </w:footnote>
  <w:footnote w:type="continuationSeparator" w:id="0">
    <w:p w14:paraId="31047216" w14:textId="77777777" w:rsidR="00AB37AC" w:rsidRDefault="00AB37A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54C2"/>
    <w:multiLevelType w:val="multilevel"/>
    <w:tmpl w:val="A9887682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F130B"/>
    <w:multiLevelType w:val="multilevel"/>
    <w:tmpl w:val="891A44B2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E59D7"/>
    <w:multiLevelType w:val="multilevel"/>
    <w:tmpl w:val="A6B2689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62D31"/>
    <w:multiLevelType w:val="multilevel"/>
    <w:tmpl w:val="BBC2A682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2"/>
  </w:num>
  <w:num w:numId="9">
    <w:abstractNumId w:val="13"/>
  </w:num>
  <w:num w:numId="10">
    <w:abstractNumId w:val="14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64"/>
    <w:rsid w:val="0004006F"/>
    <w:rsid w:val="00053775"/>
    <w:rsid w:val="0005619A"/>
    <w:rsid w:val="0007144C"/>
    <w:rsid w:val="0008589D"/>
    <w:rsid w:val="000C3A11"/>
    <w:rsid w:val="000D67A5"/>
    <w:rsid w:val="000E769F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23464"/>
    <w:rsid w:val="0036040A"/>
    <w:rsid w:val="00397FA9"/>
    <w:rsid w:val="0044367E"/>
    <w:rsid w:val="00446C13"/>
    <w:rsid w:val="005038EA"/>
    <w:rsid w:val="005078B4"/>
    <w:rsid w:val="0053328A"/>
    <w:rsid w:val="00540FC6"/>
    <w:rsid w:val="005511B6"/>
    <w:rsid w:val="00553C98"/>
    <w:rsid w:val="005A7635"/>
    <w:rsid w:val="005B1A4C"/>
    <w:rsid w:val="00645D7F"/>
    <w:rsid w:val="00656940"/>
    <w:rsid w:val="00665274"/>
    <w:rsid w:val="00666C03"/>
    <w:rsid w:val="00672A7B"/>
    <w:rsid w:val="00686DAB"/>
    <w:rsid w:val="006B4CC2"/>
    <w:rsid w:val="006D373F"/>
    <w:rsid w:val="006E1542"/>
    <w:rsid w:val="00704224"/>
    <w:rsid w:val="00721EA4"/>
    <w:rsid w:val="00793CE7"/>
    <w:rsid w:val="00797CB5"/>
    <w:rsid w:val="007B055F"/>
    <w:rsid w:val="007E6F1D"/>
    <w:rsid w:val="00880013"/>
    <w:rsid w:val="008920A4"/>
    <w:rsid w:val="008F5386"/>
    <w:rsid w:val="009037EC"/>
    <w:rsid w:val="00913172"/>
    <w:rsid w:val="00981E19"/>
    <w:rsid w:val="009B52E4"/>
    <w:rsid w:val="009D6E8D"/>
    <w:rsid w:val="009F079D"/>
    <w:rsid w:val="00A101E8"/>
    <w:rsid w:val="00AB37AC"/>
    <w:rsid w:val="00AC349E"/>
    <w:rsid w:val="00B024DC"/>
    <w:rsid w:val="00B32932"/>
    <w:rsid w:val="00B92DBF"/>
    <w:rsid w:val="00BD119F"/>
    <w:rsid w:val="00C73EA1"/>
    <w:rsid w:val="00C8524A"/>
    <w:rsid w:val="00CA13D4"/>
    <w:rsid w:val="00CC4F77"/>
    <w:rsid w:val="00CD3CF6"/>
    <w:rsid w:val="00CE336D"/>
    <w:rsid w:val="00D106FF"/>
    <w:rsid w:val="00D27AB8"/>
    <w:rsid w:val="00D626EB"/>
    <w:rsid w:val="00DC7A6D"/>
    <w:rsid w:val="00E97EB5"/>
    <w:rsid w:val="00ED24C8"/>
    <w:rsid w:val="00EF7A0C"/>
    <w:rsid w:val="00F377E2"/>
    <w:rsid w:val="00F50748"/>
    <w:rsid w:val="00F72D02"/>
    <w:rsid w:val="00FA3F72"/>
    <w:rsid w:val="00F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B0F23"/>
  <w15:docId w15:val="{BCFB4933-EF35-4533-955C-800693F2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4F882C485440259D188DD9FEB1E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5D095-98FE-4125-9E5E-D54A272FEB25}"/>
      </w:docPartPr>
      <w:docPartBody>
        <w:p w:rsidR="00B96209" w:rsidRDefault="00C95055">
          <w:pPr>
            <w:pStyle w:val="6B4F882C485440259D188DD9FEB1E08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55"/>
    <w:rsid w:val="000C1983"/>
    <w:rsid w:val="00B96209"/>
    <w:rsid w:val="00C95055"/>
    <w:rsid w:val="00D57911"/>
    <w:rsid w:val="00EC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B4F882C485440259D188DD9FEB1E08F">
    <w:name w:val="6B4F882C485440259D188DD9FEB1E0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Instructions.dotm</Template>
  <TotalTime>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Does It Mean to Be a Good Citizen?</vt:lpstr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Does It Mean to Be a Good Citizen?</dc:title>
  <dc:creator>k20center@ou.edu</dc:creator>
  <cp:lastModifiedBy>K20 Center</cp:lastModifiedBy>
  <cp:revision>5</cp:revision>
  <cp:lastPrinted>2016-07-14T14:08:00Z</cp:lastPrinted>
  <dcterms:created xsi:type="dcterms:W3CDTF">2021-05-21T14:48:00Z</dcterms:created>
  <dcterms:modified xsi:type="dcterms:W3CDTF">2021-05-28T15:00:00Z</dcterms:modified>
</cp:coreProperties>
</file>