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7206" w14:textId="77777777" w:rsidR="00B30DA4" w:rsidRPr="00EC4F46" w:rsidRDefault="00405E82">
      <w:pPr>
        <w:jc w:val="center"/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Universal Design Checklist</w:t>
      </w:r>
    </w:p>
    <w:p w14:paraId="521439C1" w14:textId="77777777" w:rsidR="00B30DA4" w:rsidRPr="00EC4F46" w:rsidRDefault="00B30DA4">
      <w:pPr>
        <w:rPr>
          <w:rFonts w:asciiTheme="majorHAnsi" w:hAnsiTheme="majorHAnsi" w:cstheme="majorHAnsi"/>
        </w:rPr>
      </w:pPr>
    </w:p>
    <w:p w14:paraId="6CF87854" w14:textId="77777777" w:rsidR="00B30DA4" w:rsidRPr="00EC4F46" w:rsidRDefault="00405E82">
      <w:p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TIER ONE</w:t>
      </w:r>
    </w:p>
    <w:p w14:paraId="132D18D8" w14:textId="77777777" w:rsidR="00B30DA4" w:rsidRPr="00EC4F46" w:rsidRDefault="00405E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 xml:space="preserve">Does the activity/lesson make it easy for students to find what they need? </w:t>
      </w:r>
    </w:p>
    <w:p w14:paraId="441EC05B" w14:textId="77777777" w:rsidR="00B30DA4" w:rsidRPr="00EC4F46" w:rsidRDefault="00405E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Is there a consistent structure or page layout?</w:t>
      </w:r>
    </w:p>
    <w:p w14:paraId="6AC62B23" w14:textId="77777777" w:rsidR="00B30DA4" w:rsidRPr="00EC4F46" w:rsidRDefault="00405E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 xml:space="preserve">Does the text promote readability (headings, reading level, supplemental content)? </w:t>
      </w:r>
    </w:p>
    <w:p w14:paraId="4F71D3E0" w14:textId="77777777" w:rsidR="00B30DA4" w:rsidRPr="00EC4F46" w:rsidRDefault="00405E8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Is color usage accessible and user-friendly?</w:t>
      </w:r>
    </w:p>
    <w:p w14:paraId="5CDA2372" w14:textId="77777777" w:rsidR="00B30DA4" w:rsidRPr="00EC4F46" w:rsidRDefault="00405E82">
      <w:p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TIER TWO</w:t>
      </w:r>
    </w:p>
    <w:p w14:paraId="378EBBE8" w14:textId="77777777" w:rsidR="00B30DA4" w:rsidRPr="00EC4F46" w:rsidRDefault="00405E8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Are the directions clear and given in multiple ways?</w:t>
      </w:r>
    </w:p>
    <w:p w14:paraId="79CB97E8" w14:textId="77777777" w:rsidR="00B30DA4" w:rsidRPr="00EC4F46" w:rsidRDefault="00405E8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Is the text chunked into small, digestible pieces?</w:t>
      </w:r>
    </w:p>
    <w:p w14:paraId="128F9D50" w14:textId="77777777" w:rsidR="00B30DA4" w:rsidRPr="00EC4F46" w:rsidRDefault="00405E8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Is the chunked text explicitly connected together?</w:t>
      </w:r>
    </w:p>
    <w:p w14:paraId="2A92CD9F" w14:textId="77777777" w:rsidR="00B30DA4" w:rsidRPr="00EC4F46" w:rsidRDefault="00405E8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Has opportunity been given to process the chunked information?</w:t>
      </w:r>
    </w:p>
    <w:p w14:paraId="5CE71225" w14:textId="77777777" w:rsidR="00B30DA4" w:rsidRPr="00EC4F46" w:rsidRDefault="00405E82">
      <w:p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TIER THREE</w:t>
      </w:r>
    </w:p>
    <w:p w14:paraId="27AFF6ED" w14:textId="77777777" w:rsidR="00B30DA4" w:rsidRPr="00EC4F46" w:rsidRDefault="00405E8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 xml:space="preserve">Is alt text provided for all digital images? Is text kept as text (not in images)? </w:t>
      </w:r>
    </w:p>
    <w:p w14:paraId="24A0A1A4" w14:textId="77777777" w:rsidR="00B30DA4" w:rsidRPr="00EC4F46" w:rsidRDefault="00405E8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C4F46">
        <w:rPr>
          <w:rFonts w:asciiTheme="majorHAnsi" w:hAnsiTheme="majorHAnsi" w:cstheme="majorHAnsi"/>
        </w:rPr>
        <w:t>Have you avoided using underlined text (aside from active links) and misleading phrases like “click here”?</w:t>
      </w:r>
    </w:p>
    <w:p w14:paraId="4165C541" w14:textId="77777777" w:rsidR="00B30DA4" w:rsidRDefault="00B30DA4"/>
    <w:p w14:paraId="784D1CAF" w14:textId="77777777" w:rsidR="00B30DA4" w:rsidRDefault="00B30DA4"/>
    <w:p w14:paraId="4152701E" w14:textId="77777777" w:rsidR="00B30DA4" w:rsidRPr="00EC4F46" w:rsidRDefault="00405E82">
      <w:pPr>
        <w:rPr>
          <w:rFonts w:asciiTheme="majorHAnsi" w:hAnsiTheme="majorHAnsi" w:cstheme="majorHAnsi"/>
          <w:i/>
          <w:iCs/>
          <w:sz w:val="16"/>
          <w:szCs w:val="16"/>
        </w:rPr>
      </w:pPr>
      <w:r w:rsidRPr="00EC4F46">
        <w:rPr>
          <w:rFonts w:asciiTheme="majorHAnsi" w:hAnsiTheme="majorHAnsi" w:cstheme="majorHAnsi"/>
          <w:i/>
          <w:iCs/>
          <w:sz w:val="16"/>
          <w:szCs w:val="16"/>
        </w:rPr>
        <w:t>This work derives from “Universal Design Checklist for Your Online Course,” which is a derivative of the Universal Design Checklist for Your Online Course by Kristin Baldwin (Ed.D., Dietetic Internship Online Course Designer, Iowa State University) used under a Creative Commons Attribution-</w:t>
      </w:r>
      <w:proofErr w:type="spellStart"/>
      <w:r w:rsidRPr="00EC4F46">
        <w:rPr>
          <w:rFonts w:asciiTheme="majorHAnsi" w:hAnsiTheme="majorHAnsi" w:cstheme="majorHAnsi"/>
          <w:i/>
          <w:iCs/>
          <w:sz w:val="16"/>
          <w:szCs w:val="16"/>
        </w:rPr>
        <w:t>NonCommercial</w:t>
      </w:r>
      <w:proofErr w:type="spellEnd"/>
      <w:r w:rsidRPr="00EC4F46">
        <w:rPr>
          <w:rFonts w:asciiTheme="majorHAnsi" w:hAnsiTheme="majorHAnsi" w:cstheme="majorHAnsi"/>
          <w:i/>
          <w:iCs/>
          <w:sz w:val="16"/>
          <w:szCs w:val="16"/>
        </w:rPr>
        <w:t>-</w:t>
      </w:r>
      <w:proofErr w:type="spellStart"/>
      <w:r w:rsidRPr="00EC4F46">
        <w:rPr>
          <w:rFonts w:asciiTheme="majorHAnsi" w:hAnsiTheme="majorHAnsi" w:cstheme="majorHAnsi"/>
          <w:i/>
          <w:iCs/>
          <w:sz w:val="16"/>
          <w:szCs w:val="16"/>
        </w:rPr>
        <w:t>ShareAlike</w:t>
      </w:r>
      <w:proofErr w:type="spellEnd"/>
      <w:r w:rsidRPr="00EC4F46">
        <w:rPr>
          <w:rFonts w:asciiTheme="majorHAnsi" w:hAnsiTheme="majorHAnsi" w:cstheme="majorHAnsi"/>
          <w:i/>
          <w:iCs/>
          <w:sz w:val="16"/>
          <w:szCs w:val="16"/>
        </w:rPr>
        <w:t xml:space="preserve"> 4.0 International License. This “Universal Design Checklist for Your Online Course” by Center for Excellence in Learning and Teaching (CELT), Iowa State University is licensed under a Creative Commons </w:t>
      </w:r>
      <w:proofErr w:type="spellStart"/>
      <w:r w:rsidRPr="00EC4F46">
        <w:rPr>
          <w:rFonts w:asciiTheme="majorHAnsi" w:hAnsiTheme="majorHAnsi" w:cstheme="majorHAnsi"/>
          <w:i/>
          <w:iCs/>
          <w:sz w:val="16"/>
          <w:szCs w:val="16"/>
        </w:rPr>
        <w:t>AttributionNonCommercial-ShareAlike</w:t>
      </w:r>
      <w:proofErr w:type="spellEnd"/>
      <w:r w:rsidRPr="00EC4F46">
        <w:rPr>
          <w:rFonts w:asciiTheme="majorHAnsi" w:hAnsiTheme="majorHAnsi" w:cstheme="majorHAnsi"/>
          <w:i/>
          <w:iCs/>
          <w:sz w:val="16"/>
          <w:szCs w:val="16"/>
        </w:rPr>
        <w:t xml:space="preserve"> 4.0 International License. </w:t>
      </w:r>
    </w:p>
    <w:p w14:paraId="12A40332" w14:textId="77777777" w:rsidR="00B30DA4" w:rsidRDefault="00B30DA4"/>
    <w:sectPr w:rsidR="00B30D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DDFE" w14:textId="77777777" w:rsidR="006C0B80" w:rsidRDefault="006C0B80">
      <w:pPr>
        <w:spacing w:line="240" w:lineRule="auto"/>
      </w:pPr>
      <w:r>
        <w:separator/>
      </w:r>
    </w:p>
  </w:endnote>
  <w:endnote w:type="continuationSeparator" w:id="0">
    <w:p w14:paraId="41BBF263" w14:textId="77777777" w:rsidR="006C0B80" w:rsidRDefault="006C0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C37" w14:textId="77777777" w:rsidR="00B30DA4" w:rsidRDefault="00B30D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9745" w14:textId="77777777" w:rsidR="006C0B80" w:rsidRDefault="006C0B80">
      <w:pPr>
        <w:spacing w:line="240" w:lineRule="auto"/>
      </w:pPr>
      <w:r>
        <w:separator/>
      </w:r>
    </w:p>
  </w:footnote>
  <w:footnote w:type="continuationSeparator" w:id="0">
    <w:p w14:paraId="2CB024FE" w14:textId="77777777" w:rsidR="006C0B80" w:rsidRDefault="006C0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8D26" w14:textId="77777777" w:rsidR="00B30DA4" w:rsidRDefault="00405E82">
    <w:pPr>
      <w:jc w:val="center"/>
    </w:pPr>
    <w:r>
      <w:rPr>
        <w:noProof/>
      </w:rPr>
      <w:drawing>
        <wp:inline distT="114300" distB="114300" distL="114300" distR="114300" wp14:anchorId="172D6DC2" wp14:editId="44D861BA">
          <wp:extent cx="594360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9BB"/>
    <w:multiLevelType w:val="multilevel"/>
    <w:tmpl w:val="775A3C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0753F9"/>
    <w:multiLevelType w:val="multilevel"/>
    <w:tmpl w:val="9CA87E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444D65"/>
    <w:multiLevelType w:val="multilevel"/>
    <w:tmpl w:val="AC4671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A4"/>
    <w:rsid w:val="00405E82"/>
    <w:rsid w:val="006C0B80"/>
    <w:rsid w:val="00B30DA4"/>
    <w:rsid w:val="00C751FB"/>
    <w:rsid w:val="00E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8C68"/>
  <w15:docId w15:val="{AC7340A4-3730-7741-92D3-B9C01FF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3</cp:revision>
  <dcterms:created xsi:type="dcterms:W3CDTF">2021-07-08T19:15:00Z</dcterms:created>
  <dcterms:modified xsi:type="dcterms:W3CDTF">2021-07-27T16:08:00Z</dcterms:modified>
</cp:coreProperties>
</file>