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ACA245" w14:textId="6B6A8D95" w:rsidR="00446C13" w:rsidRPr="00DC7A6D" w:rsidRDefault="00764391" w:rsidP="00DC7A6D">
      <w:pPr>
        <w:pStyle w:val="Title"/>
      </w:pPr>
      <w:r w:rsidRPr="00764391">
        <w:t xml:space="preserve">Marzano Design Question 2: </w:t>
      </w:r>
      <w:r>
        <w:br/>
      </w:r>
      <w:r w:rsidRPr="00764391">
        <w:t>Helping Students Interact with New Knowledge</w:t>
      </w:r>
    </w:p>
    <w:p w14:paraId="35B024A6" w14:textId="78399DFE" w:rsidR="00764391" w:rsidRPr="00E919F7" w:rsidRDefault="00764391" w:rsidP="00764391">
      <w:pPr>
        <w:spacing w:before="100" w:after="220" w:line="240" w:lineRule="auto"/>
        <w:ind w:right="160"/>
        <w:rPr>
          <w:rFonts w:asciiTheme="majorHAnsi" w:hAnsiTheme="majorHAnsi"/>
        </w:rPr>
      </w:pPr>
      <w:r w:rsidRPr="00E919F7">
        <w:rPr>
          <w:rFonts w:asciiTheme="majorHAnsi" w:eastAsia="Calibri" w:hAnsiTheme="majorHAnsi" w:cs="Calibri"/>
          <w:szCs w:val="24"/>
        </w:rPr>
        <w:t xml:space="preserve">Design Question 2 is the first of three design questions within the Lesson </w:t>
      </w:r>
      <w:r>
        <w:rPr>
          <w:rFonts w:asciiTheme="majorHAnsi" w:eastAsia="Calibri" w:hAnsiTheme="majorHAnsi" w:cs="Calibri"/>
          <w:szCs w:val="24"/>
        </w:rPr>
        <w:t>s</w:t>
      </w:r>
      <w:r w:rsidRPr="00E919F7">
        <w:rPr>
          <w:rFonts w:asciiTheme="majorHAnsi" w:eastAsia="Calibri" w:hAnsiTheme="majorHAnsi" w:cs="Calibri"/>
          <w:szCs w:val="24"/>
        </w:rPr>
        <w:t>egment</w:t>
      </w:r>
      <w:r>
        <w:rPr>
          <w:rFonts w:asciiTheme="majorHAnsi" w:eastAsia="Calibri" w:hAnsiTheme="majorHAnsi" w:cs="Calibri"/>
          <w:szCs w:val="24"/>
        </w:rPr>
        <w:t xml:space="preserve"> that a</w:t>
      </w:r>
      <w:r w:rsidRPr="00E919F7">
        <w:rPr>
          <w:rFonts w:asciiTheme="majorHAnsi" w:eastAsia="Calibri" w:hAnsiTheme="majorHAnsi" w:cs="Calibri"/>
          <w:szCs w:val="24"/>
        </w:rPr>
        <w:t>ddress</w:t>
      </w:r>
      <w:r>
        <w:rPr>
          <w:rFonts w:asciiTheme="majorHAnsi" w:eastAsia="Calibri" w:hAnsiTheme="majorHAnsi" w:cs="Calibri"/>
          <w:szCs w:val="24"/>
        </w:rPr>
        <w:t>es</w:t>
      </w:r>
      <w:r w:rsidRPr="00E919F7">
        <w:rPr>
          <w:rFonts w:asciiTheme="majorHAnsi" w:eastAsia="Calibri" w:hAnsiTheme="majorHAnsi" w:cs="Calibri"/>
          <w:szCs w:val="24"/>
        </w:rPr>
        <w:t xml:space="preserve"> </w:t>
      </w:r>
      <w:r>
        <w:rPr>
          <w:rFonts w:asciiTheme="majorHAnsi" w:eastAsia="Calibri" w:hAnsiTheme="majorHAnsi" w:cs="Calibri"/>
          <w:szCs w:val="24"/>
        </w:rPr>
        <w:t>c</w:t>
      </w:r>
      <w:r w:rsidRPr="00E919F7">
        <w:rPr>
          <w:rFonts w:asciiTheme="majorHAnsi" w:eastAsia="Calibri" w:hAnsiTheme="majorHAnsi" w:cs="Calibri"/>
          <w:szCs w:val="24"/>
        </w:rPr>
        <w:t>ontent. It consists of the following elements:</w:t>
      </w:r>
    </w:p>
    <w:p w14:paraId="417ABF9C" w14:textId="41AAA283" w:rsidR="00764391" w:rsidRPr="00E919F7" w:rsidRDefault="00764391" w:rsidP="00764391">
      <w:pPr>
        <w:spacing w:before="100" w:after="220" w:line="240" w:lineRule="auto"/>
        <w:ind w:right="160"/>
        <w:rPr>
          <w:rFonts w:asciiTheme="majorHAnsi" w:hAnsiTheme="majorHAnsi"/>
        </w:rPr>
      </w:pPr>
      <w:r w:rsidRPr="00E919F7">
        <w:rPr>
          <w:rFonts w:asciiTheme="majorHAnsi" w:eastAsia="Calibri" w:hAnsiTheme="majorHAnsi" w:cs="Calibri"/>
          <w:b/>
          <w:color w:val="910D28" w:themeColor="accent1"/>
          <w:szCs w:val="24"/>
        </w:rPr>
        <w:t xml:space="preserve">Identifying Critical Information. </w:t>
      </w:r>
      <w:r w:rsidRPr="00E919F7">
        <w:rPr>
          <w:rFonts w:asciiTheme="majorHAnsi" w:eastAsia="Calibri" w:hAnsiTheme="majorHAnsi" w:cs="Calibri"/>
          <w:szCs w:val="24"/>
        </w:rPr>
        <w:t>Through critical</w:t>
      </w:r>
      <w:r>
        <w:rPr>
          <w:rFonts w:asciiTheme="majorHAnsi" w:eastAsia="Calibri" w:hAnsiTheme="majorHAnsi" w:cs="Calibri"/>
          <w:szCs w:val="24"/>
        </w:rPr>
        <w:t xml:space="preserve"> </w:t>
      </w:r>
      <w:r w:rsidRPr="00E919F7">
        <w:rPr>
          <w:rFonts w:asciiTheme="majorHAnsi" w:eastAsia="Calibri" w:hAnsiTheme="majorHAnsi" w:cs="Calibri"/>
          <w:szCs w:val="24"/>
        </w:rPr>
        <w:t>input experiences (</w:t>
      </w:r>
      <w:proofErr w:type="gramStart"/>
      <w:r w:rsidRPr="00E919F7">
        <w:rPr>
          <w:rFonts w:asciiTheme="majorHAnsi" w:eastAsia="Calibri" w:hAnsiTheme="majorHAnsi" w:cs="Calibri"/>
          <w:szCs w:val="24"/>
        </w:rPr>
        <w:t>i.e.</w:t>
      </w:r>
      <w:proofErr w:type="gramEnd"/>
      <w:r w:rsidRPr="00E919F7">
        <w:rPr>
          <w:rFonts w:asciiTheme="majorHAnsi" w:eastAsia="Calibri" w:hAnsiTheme="majorHAnsi" w:cs="Calibri"/>
          <w:szCs w:val="24"/>
        </w:rPr>
        <w:t xml:space="preserve"> lecture, simulation, lab, demonstration) teachers let students know wh</w:t>
      </w:r>
      <w:r>
        <w:rPr>
          <w:rFonts w:asciiTheme="majorHAnsi" w:eastAsia="Calibri" w:hAnsiTheme="majorHAnsi" w:cs="Calibri"/>
          <w:szCs w:val="24"/>
        </w:rPr>
        <w:t>ich</w:t>
      </w:r>
      <w:r w:rsidRPr="00E919F7">
        <w:rPr>
          <w:rFonts w:asciiTheme="majorHAnsi" w:eastAsia="Calibri" w:hAnsiTheme="majorHAnsi" w:cs="Calibri"/>
          <w:szCs w:val="24"/>
        </w:rPr>
        <w:t xml:space="preserve"> information is important.</w:t>
      </w:r>
    </w:p>
    <w:p w14:paraId="1D158C34" w14:textId="304E1520" w:rsidR="00764391" w:rsidRPr="00E919F7" w:rsidRDefault="00764391" w:rsidP="00764391">
      <w:pPr>
        <w:spacing w:before="100" w:after="220" w:line="240" w:lineRule="auto"/>
        <w:ind w:right="160"/>
        <w:rPr>
          <w:rFonts w:asciiTheme="majorHAnsi" w:hAnsiTheme="majorHAnsi"/>
        </w:rPr>
      </w:pPr>
      <w:r w:rsidRPr="00E919F7">
        <w:rPr>
          <w:rFonts w:asciiTheme="majorHAnsi" w:eastAsia="Calibri" w:hAnsiTheme="majorHAnsi" w:cs="Calibri"/>
          <w:b/>
          <w:color w:val="910D28" w:themeColor="accent1"/>
          <w:szCs w:val="24"/>
        </w:rPr>
        <w:t>Organizing Students to Interact with New Knowledge.</w:t>
      </w:r>
      <w:r w:rsidRPr="00E919F7">
        <w:rPr>
          <w:rFonts w:asciiTheme="majorHAnsi" w:eastAsia="Calibri" w:hAnsiTheme="majorHAnsi" w:cs="Calibri"/>
          <w:color w:val="910D28" w:themeColor="accent1"/>
          <w:szCs w:val="24"/>
        </w:rPr>
        <w:t xml:space="preserve"> </w:t>
      </w:r>
      <w:r w:rsidRPr="00E919F7">
        <w:rPr>
          <w:rFonts w:asciiTheme="majorHAnsi" w:eastAsia="Calibri" w:hAnsiTheme="majorHAnsi" w:cs="Calibri"/>
          <w:szCs w:val="24"/>
        </w:rPr>
        <w:t xml:space="preserve">We know </w:t>
      </w:r>
      <w:r>
        <w:rPr>
          <w:rFonts w:asciiTheme="majorHAnsi" w:eastAsia="Calibri" w:hAnsiTheme="majorHAnsi" w:cs="Calibri"/>
          <w:szCs w:val="24"/>
        </w:rPr>
        <w:t xml:space="preserve">that </w:t>
      </w:r>
      <w:r w:rsidRPr="00E919F7">
        <w:rPr>
          <w:rFonts w:asciiTheme="majorHAnsi" w:eastAsia="Calibri" w:hAnsiTheme="majorHAnsi" w:cs="Calibri"/>
          <w:szCs w:val="24"/>
        </w:rPr>
        <w:t>students learn better in small groups. It is important that students understand the group processes needed to ensure th</w:t>
      </w:r>
      <w:r>
        <w:rPr>
          <w:rFonts w:asciiTheme="majorHAnsi" w:eastAsia="Calibri" w:hAnsiTheme="majorHAnsi" w:cs="Calibri"/>
          <w:szCs w:val="24"/>
        </w:rPr>
        <w:t>at</w:t>
      </w:r>
      <w:r w:rsidRPr="00E919F7">
        <w:rPr>
          <w:rFonts w:asciiTheme="majorHAnsi" w:eastAsia="Calibri" w:hAnsiTheme="majorHAnsi" w:cs="Calibri"/>
          <w:szCs w:val="24"/>
        </w:rPr>
        <w:t xml:space="preserve"> groups run successfully.</w:t>
      </w:r>
    </w:p>
    <w:p w14:paraId="5EB07A22" w14:textId="4BFA9EBB" w:rsidR="00764391" w:rsidRPr="00E919F7" w:rsidRDefault="00764391" w:rsidP="00764391">
      <w:pPr>
        <w:spacing w:before="100" w:after="220" w:line="240" w:lineRule="auto"/>
        <w:ind w:right="160"/>
        <w:rPr>
          <w:rFonts w:asciiTheme="majorHAnsi" w:hAnsiTheme="majorHAnsi"/>
        </w:rPr>
      </w:pPr>
      <w:r w:rsidRPr="00E919F7">
        <w:rPr>
          <w:rFonts w:asciiTheme="majorHAnsi" w:eastAsia="Calibri" w:hAnsiTheme="majorHAnsi" w:cs="Calibri"/>
          <w:b/>
          <w:color w:val="910D28" w:themeColor="accent1"/>
          <w:szCs w:val="24"/>
        </w:rPr>
        <w:t>Previewing New Content.</w:t>
      </w:r>
      <w:r w:rsidRPr="00E919F7">
        <w:rPr>
          <w:rFonts w:asciiTheme="majorHAnsi" w:eastAsia="Calibri" w:hAnsiTheme="majorHAnsi" w:cs="Calibri"/>
          <w:color w:val="910D28" w:themeColor="accent1"/>
          <w:szCs w:val="24"/>
        </w:rPr>
        <w:t xml:space="preserve"> </w:t>
      </w:r>
      <w:r w:rsidRPr="00E919F7">
        <w:rPr>
          <w:rFonts w:asciiTheme="majorHAnsi" w:eastAsia="Calibri" w:hAnsiTheme="majorHAnsi" w:cs="Calibri"/>
          <w:szCs w:val="24"/>
        </w:rPr>
        <w:t xml:space="preserve">Teachers link new knowledge to previously learned knowledge through a preview activity. Commonly used preview strategies include KWLs and </w:t>
      </w:r>
      <w:hyperlink r:id="rId8">
        <w:r w:rsidRPr="00E919F7">
          <w:rPr>
            <w:rFonts w:asciiTheme="majorHAnsi" w:eastAsia="Calibri" w:hAnsiTheme="majorHAnsi" w:cs="Calibri"/>
            <w:szCs w:val="24"/>
          </w:rPr>
          <w:t>anticipation guides</w:t>
        </w:r>
      </w:hyperlink>
      <w:r w:rsidRPr="00E919F7">
        <w:rPr>
          <w:rFonts w:asciiTheme="majorHAnsi" w:eastAsia="Calibri" w:hAnsiTheme="majorHAnsi" w:cs="Calibri"/>
          <w:szCs w:val="24"/>
        </w:rPr>
        <w:t>. Their purpose is to activate prior knowledge and give teachers an idea of what students know so they can chunk the information appropriately.</w:t>
      </w:r>
    </w:p>
    <w:p w14:paraId="334A62FD" w14:textId="36C38B97" w:rsidR="00764391" w:rsidRPr="00E919F7" w:rsidRDefault="00764391" w:rsidP="00764391">
      <w:pPr>
        <w:spacing w:before="100" w:after="220" w:line="240" w:lineRule="auto"/>
        <w:ind w:right="160"/>
        <w:rPr>
          <w:rFonts w:asciiTheme="majorHAnsi" w:hAnsiTheme="majorHAnsi"/>
        </w:rPr>
      </w:pPr>
      <w:r w:rsidRPr="00E919F7">
        <w:rPr>
          <w:rFonts w:asciiTheme="majorHAnsi" w:eastAsia="Calibri" w:hAnsiTheme="majorHAnsi" w:cs="Calibri"/>
          <w:b/>
          <w:color w:val="910D28" w:themeColor="accent1"/>
          <w:szCs w:val="24"/>
        </w:rPr>
        <w:t>Chunking Content into “Digestible Bites.”</w:t>
      </w:r>
      <w:r w:rsidRPr="00E919F7">
        <w:rPr>
          <w:rFonts w:asciiTheme="majorHAnsi" w:eastAsia="Calibri" w:hAnsiTheme="majorHAnsi" w:cs="Calibri"/>
          <w:color w:val="910D28" w:themeColor="accent1"/>
          <w:szCs w:val="24"/>
        </w:rPr>
        <w:t xml:space="preserve"> </w:t>
      </w:r>
      <w:r w:rsidRPr="00E919F7">
        <w:rPr>
          <w:rFonts w:asciiTheme="majorHAnsi" w:eastAsia="Calibri" w:hAnsiTheme="majorHAnsi" w:cs="Calibri"/>
          <w:szCs w:val="24"/>
        </w:rPr>
        <w:t>It is important to give students the right amount and complexity of information. Students need enough information so they can process it, but not so little that they lose interest. Like eating a good steak, you don’t put the whole thing in your mouth; you cut it up and eat it one bite at a time!</w:t>
      </w:r>
    </w:p>
    <w:p w14:paraId="47C44852" w14:textId="4C2E4AC8" w:rsidR="00764391" w:rsidRPr="00E919F7" w:rsidRDefault="00764391" w:rsidP="00764391">
      <w:pPr>
        <w:spacing w:before="100" w:after="220" w:line="240" w:lineRule="auto"/>
        <w:ind w:right="160"/>
        <w:rPr>
          <w:rFonts w:asciiTheme="majorHAnsi" w:hAnsiTheme="majorHAnsi"/>
        </w:rPr>
      </w:pPr>
      <w:r w:rsidRPr="00E919F7">
        <w:rPr>
          <w:rFonts w:asciiTheme="majorHAnsi" w:eastAsia="Calibri" w:hAnsiTheme="majorHAnsi" w:cs="Calibri"/>
          <w:b/>
          <w:color w:val="910D28" w:themeColor="accent1"/>
          <w:szCs w:val="24"/>
        </w:rPr>
        <w:t>Processing New Information.</w:t>
      </w:r>
      <w:r w:rsidRPr="00E919F7">
        <w:rPr>
          <w:rFonts w:asciiTheme="majorHAnsi" w:eastAsia="Calibri" w:hAnsiTheme="majorHAnsi" w:cs="Calibri"/>
          <w:color w:val="910D28" w:themeColor="accent1"/>
          <w:szCs w:val="24"/>
        </w:rPr>
        <w:t xml:space="preserve"> </w:t>
      </w:r>
      <w:r w:rsidRPr="00E919F7">
        <w:rPr>
          <w:rFonts w:asciiTheme="majorHAnsi" w:eastAsia="Calibri" w:hAnsiTheme="majorHAnsi" w:cs="Calibri"/>
          <w:szCs w:val="24"/>
        </w:rPr>
        <w:t xml:space="preserve">Students use macro-strategies to analyze and synthesize each chunk of information so it will connect with previous knowledge and be stored in long term memory. Macro-strategies are combinations of thinking skills like </w:t>
      </w:r>
      <w:hyperlink r:id="rId9">
        <w:r w:rsidRPr="00E919F7">
          <w:rPr>
            <w:rFonts w:asciiTheme="majorHAnsi" w:eastAsia="Calibri" w:hAnsiTheme="majorHAnsi" w:cs="Calibri"/>
            <w:szCs w:val="24"/>
          </w:rPr>
          <w:t>questioning, clarifying, predicting, sequencing, and summarizing</w:t>
        </w:r>
      </w:hyperlink>
      <w:r w:rsidRPr="00E919F7">
        <w:rPr>
          <w:rFonts w:asciiTheme="majorHAnsi" w:eastAsia="Calibri" w:hAnsiTheme="majorHAnsi" w:cs="Calibri"/>
          <w:szCs w:val="24"/>
        </w:rPr>
        <w:t>.</w:t>
      </w:r>
    </w:p>
    <w:p w14:paraId="50174569" w14:textId="52BE51A6" w:rsidR="00764391" w:rsidRPr="00E919F7" w:rsidRDefault="00764391" w:rsidP="00764391">
      <w:pPr>
        <w:spacing w:before="100" w:after="220" w:line="240" w:lineRule="auto"/>
        <w:ind w:right="160"/>
        <w:rPr>
          <w:rFonts w:asciiTheme="majorHAnsi" w:hAnsiTheme="majorHAnsi"/>
        </w:rPr>
      </w:pPr>
      <w:r w:rsidRPr="00E919F7">
        <w:rPr>
          <w:rFonts w:asciiTheme="majorHAnsi" w:eastAsia="Calibri" w:hAnsiTheme="majorHAnsi" w:cs="Calibri"/>
          <w:b/>
          <w:color w:val="910D28" w:themeColor="accent1"/>
          <w:szCs w:val="24"/>
        </w:rPr>
        <w:t xml:space="preserve">Elaborating on New Information. </w:t>
      </w:r>
      <w:r w:rsidRPr="00E919F7">
        <w:rPr>
          <w:rFonts w:asciiTheme="majorHAnsi" w:eastAsia="Calibri" w:hAnsiTheme="majorHAnsi" w:cs="Calibri"/>
          <w:szCs w:val="24"/>
        </w:rPr>
        <w:t xml:space="preserve">Teachers ask questions that lead students to </w:t>
      </w:r>
      <w:hyperlink r:id="rId10">
        <w:r w:rsidRPr="00E919F7">
          <w:rPr>
            <w:rFonts w:asciiTheme="majorHAnsi" w:eastAsia="Calibri" w:hAnsiTheme="majorHAnsi" w:cs="Calibri"/>
            <w:szCs w:val="24"/>
          </w:rPr>
          <w:t xml:space="preserve">draw inferences </w:t>
        </w:r>
      </w:hyperlink>
      <w:r w:rsidRPr="00E919F7">
        <w:rPr>
          <w:rFonts w:asciiTheme="majorHAnsi" w:eastAsia="Calibri" w:hAnsiTheme="majorHAnsi" w:cs="Calibri"/>
          <w:szCs w:val="24"/>
        </w:rPr>
        <w:t>to the newly processed information. Inferences are usually drawn from the students’ past experiences or text clues. This allows students to make more connections with the new information and strengthens their ability to recall and comprehend it.</w:t>
      </w:r>
    </w:p>
    <w:p w14:paraId="3B68240F" w14:textId="77777777" w:rsidR="00764391" w:rsidRDefault="00764391" w:rsidP="00764391">
      <w:pPr>
        <w:spacing w:before="100" w:after="220" w:line="240" w:lineRule="auto"/>
        <w:ind w:right="160"/>
        <w:rPr>
          <w:rFonts w:asciiTheme="majorHAnsi" w:hAnsiTheme="majorHAnsi"/>
        </w:rPr>
      </w:pPr>
      <w:r w:rsidRPr="00E919F7">
        <w:rPr>
          <w:rFonts w:asciiTheme="majorHAnsi" w:eastAsia="Calibri" w:hAnsiTheme="majorHAnsi" w:cs="Calibri"/>
          <w:b/>
          <w:color w:val="910D28" w:themeColor="accent1"/>
          <w:szCs w:val="24"/>
        </w:rPr>
        <w:t>Recording and Representing Knowledge.</w:t>
      </w:r>
      <w:r w:rsidRPr="00E919F7">
        <w:rPr>
          <w:rFonts w:asciiTheme="majorHAnsi" w:eastAsia="Calibri" w:hAnsiTheme="majorHAnsi" w:cs="Calibri"/>
          <w:color w:val="910D28" w:themeColor="accent1"/>
          <w:szCs w:val="24"/>
        </w:rPr>
        <w:t xml:space="preserve"> </w:t>
      </w:r>
      <w:r w:rsidRPr="00E919F7">
        <w:rPr>
          <w:rFonts w:asciiTheme="majorHAnsi" w:eastAsia="Calibri" w:hAnsiTheme="majorHAnsi" w:cs="Calibri"/>
          <w:szCs w:val="24"/>
        </w:rPr>
        <w:t xml:space="preserve">Students use linguistic or </w:t>
      </w:r>
      <w:hyperlink r:id="rId11">
        <w:r w:rsidRPr="00E919F7">
          <w:rPr>
            <w:rFonts w:asciiTheme="majorHAnsi" w:eastAsia="Calibri" w:hAnsiTheme="majorHAnsi" w:cs="Calibri"/>
            <w:szCs w:val="24"/>
          </w:rPr>
          <w:t>nonlinguistic representations</w:t>
        </w:r>
      </w:hyperlink>
      <w:r w:rsidRPr="00E919F7">
        <w:rPr>
          <w:rFonts w:asciiTheme="majorHAnsi" w:eastAsia="Calibri" w:hAnsiTheme="majorHAnsi" w:cs="Calibri"/>
          <w:szCs w:val="24"/>
        </w:rPr>
        <w:t xml:space="preserve"> to depict their understanding of the new knowledge. By taking such notes later in the process, as opposed to the first time they hear it, they </w:t>
      </w:r>
      <w:proofErr w:type="gramStart"/>
      <w:r w:rsidRPr="00E919F7">
        <w:rPr>
          <w:rFonts w:asciiTheme="majorHAnsi" w:eastAsia="Calibri" w:hAnsiTheme="majorHAnsi" w:cs="Calibri"/>
          <w:szCs w:val="24"/>
        </w:rPr>
        <w:t>are able to</w:t>
      </w:r>
      <w:proofErr w:type="gramEnd"/>
      <w:r w:rsidRPr="00E919F7">
        <w:rPr>
          <w:rFonts w:asciiTheme="majorHAnsi" w:eastAsia="Calibri" w:hAnsiTheme="majorHAnsi" w:cs="Calibri"/>
          <w:szCs w:val="24"/>
        </w:rPr>
        <w:t xml:space="preserve"> summarize and obtain a more accurate understanding of what they are learning.</w:t>
      </w:r>
    </w:p>
    <w:p w14:paraId="3C3F765C" w14:textId="253C24E6" w:rsidR="00764391" w:rsidRDefault="00764391" w:rsidP="00764391">
      <w:pPr>
        <w:spacing w:before="100" w:after="220" w:line="240" w:lineRule="auto"/>
        <w:ind w:right="160"/>
        <w:rPr>
          <w:rFonts w:asciiTheme="majorHAnsi" w:eastAsia="Calibri" w:hAnsiTheme="majorHAnsi" w:cs="Calibri"/>
          <w:szCs w:val="24"/>
        </w:rPr>
      </w:pPr>
      <w:r w:rsidRPr="00E919F7">
        <w:rPr>
          <w:rFonts w:asciiTheme="majorHAnsi" w:eastAsia="Calibri" w:hAnsiTheme="majorHAnsi" w:cs="Calibri"/>
          <w:b/>
          <w:color w:val="910D28" w:themeColor="accent1"/>
          <w:szCs w:val="24"/>
        </w:rPr>
        <w:t>Reflecting on Learning.</w:t>
      </w:r>
      <w:r w:rsidRPr="00E919F7">
        <w:rPr>
          <w:rFonts w:asciiTheme="majorHAnsi" w:eastAsia="Calibri" w:hAnsiTheme="majorHAnsi" w:cs="Calibri"/>
          <w:color w:val="910D28" w:themeColor="accent1"/>
          <w:szCs w:val="24"/>
        </w:rPr>
        <w:t xml:space="preserve"> </w:t>
      </w:r>
      <w:r w:rsidRPr="00E919F7">
        <w:rPr>
          <w:rFonts w:asciiTheme="majorHAnsi" w:eastAsia="Calibri" w:hAnsiTheme="majorHAnsi" w:cs="Calibri"/>
          <w:szCs w:val="24"/>
        </w:rPr>
        <w:t>At the end of the process students take the time to think about and reflect on what they have learned and/or the thinking process they used to learn it (metacognition).</w:t>
      </w:r>
    </w:p>
    <w:p w14:paraId="2202A45B" w14:textId="77777777" w:rsidR="00E15732" w:rsidRDefault="00E15732">
      <w:pPr>
        <w:spacing w:after="160" w:line="259" w:lineRule="auto"/>
        <w:rPr>
          <w:rFonts w:asciiTheme="majorHAnsi" w:eastAsiaTheme="majorEastAsia" w:hAnsiTheme="majorHAnsi" w:cstheme="majorBidi"/>
          <w:b/>
          <w:caps/>
          <w:kern w:val="28"/>
          <w:sz w:val="32"/>
          <w:szCs w:val="56"/>
        </w:rPr>
      </w:pPr>
      <w:r>
        <w:br w:type="page"/>
      </w:r>
    </w:p>
    <w:p w14:paraId="594EB21B" w14:textId="44CA5A9A" w:rsidR="00D82CCD" w:rsidRPr="00DC7A6D" w:rsidRDefault="00D82CCD" w:rsidP="00D82CCD">
      <w:pPr>
        <w:pStyle w:val="Title"/>
      </w:pPr>
      <w:r w:rsidRPr="00764391">
        <w:lastRenderedPageBreak/>
        <w:t xml:space="preserve">Marzano Design Question </w:t>
      </w:r>
      <w:r>
        <w:t>3</w:t>
      </w:r>
      <w:r w:rsidRPr="00764391">
        <w:t xml:space="preserve">: </w:t>
      </w:r>
      <w:r>
        <w:br/>
      </w:r>
      <w:r w:rsidRPr="00764391">
        <w:t xml:space="preserve">Helping Students </w:t>
      </w:r>
      <w:r>
        <w:t>Practice and Deepen</w:t>
      </w:r>
      <w:r w:rsidRPr="00764391">
        <w:t xml:space="preserve"> New Knowledge</w:t>
      </w:r>
    </w:p>
    <w:p w14:paraId="5EF5EBB9" w14:textId="0ADFE39D" w:rsidR="00D82CCD" w:rsidRDefault="00D82CCD" w:rsidP="00D82CCD">
      <w:pPr>
        <w:spacing w:before="100" w:after="220" w:line="240" w:lineRule="auto"/>
        <w:ind w:right="160"/>
        <w:rPr>
          <w:rFonts w:asciiTheme="majorHAnsi" w:eastAsia="Calibri" w:hAnsiTheme="majorHAnsi" w:cs="Calibri"/>
          <w:szCs w:val="24"/>
        </w:rPr>
      </w:pPr>
      <w:r w:rsidRPr="00E919F7">
        <w:rPr>
          <w:rFonts w:asciiTheme="majorHAnsi" w:eastAsia="Calibri" w:hAnsiTheme="majorHAnsi" w:cs="Calibri"/>
          <w:szCs w:val="24"/>
        </w:rPr>
        <w:t xml:space="preserve">Design Question 3, Helping Students Practice and Deepen New Knowledge, involves teaching students to use more advanced thinking skills. Students move from using retrieval and comprehension skills to analysis of the new knowledge. Students break the concept down and </w:t>
      </w:r>
      <w:r>
        <w:rPr>
          <w:rFonts w:asciiTheme="majorHAnsi" w:eastAsia="Calibri" w:hAnsiTheme="majorHAnsi" w:cs="Calibri"/>
          <w:szCs w:val="24"/>
        </w:rPr>
        <w:t>can</w:t>
      </w:r>
      <w:r w:rsidRPr="00E919F7">
        <w:rPr>
          <w:rFonts w:asciiTheme="majorHAnsi" w:eastAsia="Calibri" w:hAnsiTheme="majorHAnsi" w:cs="Calibri"/>
          <w:szCs w:val="24"/>
        </w:rPr>
        <w:t xml:space="preserve"> match, classify, analyze errors, generalize</w:t>
      </w:r>
      <w:r>
        <w:rPr>
          <w:rFonts w:asciiTheme="majorHAnsi" w:eastAsia="Calibri" w:hAnsiTheme="majorHAnsi" w:cs="Calibri"/>
          <w:szCs w:val="24"/>
        </w:rPr>
        <w:t>,</w:t>
      </w:r>
      <w:r w:rsidRPr="00E919F7">
        <w:rPr>
          <w:rFonts w:asciiTheme="majorHAnsi" w:eastAsia="Calibri" w:hAnsiTheme="majorHAnsi" w:cs="Calibri"/>
          <w:szCs w:val="24"/>
        </w:rPr>
        <w:t xml:space="preserve"> and specify, and</w:t>
      </w:r>
      <w:r>
        <w:rPr>
          <w:rFonts w:asciiTheme="majorHAnsi" w:eastAsia="Calibri" w:hAnsiTheme="majorHAnsi" w:cs="Calibri"/>
          <w:szCs w:val="24"/>
        </w:rPr>
        <w:t>,</w:t>
      </w:r>
      <w:r w:rsidRPr="00E919F7">
        <w:rPr>
          <w:rFonts w:asciiTheme="majorHAnsi" w:eastAsia="Calibri" w:hAnsiTheme="majorHAnsi" w:cs="Calibri"/>
          <w:szCs w:val="24"/>
        </w:rPr>
        <w:t xml:space="preserve"> in doing so</w:t>
      </w:r>
      <w:r>
        <w:rPr>
          <w:rFonts w:asciiTheme="majorHAnsi" w:eastAsia="Calibri" w:hAnsiTheme="majorHAnsi" w:cs="Calibri"/>
          <w:szCs w:val="24"/>
        </w:rPr>
        <w:t>,</w:t>
      </w:r>
      <w:r w:rsidRPr="00E919F7">
        <w:rPr>
          <w:rFonts w:asciiTheme="majorHAnsi" w:eastAsia="Calibri" w:hAnsiTheme="majorHAnsi" w:cs="Calibri"/>
          <w:szCs w:val="24"/>
        </w:rPr>
        <w:t xml:space="preserve"> deepen their understanding of new knowledge.</w:t>
      </w:r>
      <w:r>
        <w:rPr>
          <w:rFonts w:asciiTheme="majorHAnsi" w:eastAsia="Calibri" w:hAnsiTheme="majorHAnsi" w:cs="Calibri"/>
          <w:szCs w:val="24"/>
        </w:rPr>
        <w:t xml:space="preserve"> </w:t>
      </w:r>
      <w:r w:rsidR="003C594C">
        <w:rPr>
          <w:rFonts w:asciiTheme="majorHAnsi" w:eastAsia="Calibri" w:hAnsiTheme="majorHAnsi" w:cs="Calibri"/>
          <w:szCs w:val="24"/>
        </w:rPr>
        <w:t>Design question 3</w:t>
      </w:r>
      <w:r w:rsidRPr="00E919F7">
        <w:rPr>
          <w:rFonts w:asciiTheme="majorHAnsi" w:eastAsia="Calibri" w:hAnsiTheme="majorHAnsi" w:cs="Calibri"/>
          <w:szCs w:val="24"/>
        </w:rPr>
        <w:t xml:space="preserve"> consists of </w:t>
      </w:r>
      <w:r>
        <w:rPr>
          <w:rFonts w:asciiTheme="majorHAnsi" w:eastAsia="Calibri" w:hAnsiTheme="majorHAnsi" w:cs="Calibri"/>
          <w:szCs w:val="24"/>
        </w:rPr>
        <w:t>the following</w:t>
      </w:r>
      <w:r w:rsidRPr="00E919F7">
        <w:rPr>
          <w:rFonts w:asciiTheme="majorHAnsi" w:eastAsia="Calibri" w:hAnsiTheme="majorHAnsi" w:cs="Calibri"/>
          <w:szCs w:val="24"/>
        </w:rPr>
        <w:t xml:space="preserve"> elements:</w:t>
      </w:r>
    </w:p>
    <w:p w14:paraId="2AC8939C" w14:textId="2E63829F" w:rsidR="00D82CCD" w:rsidRPr="00E919F7" w:rsidRDefault="00D82CCD" w:rsidP="00D82CCD">
      <w:pPr>
        <w:spacing w:before="100" w:after="220" w:line="240" w:lineRule="auto"/>
        <w:ind w:right="160"/>
        <w:rPr>
          <w:rFonts w:asciiTheme="majorHAnsi" w:hAnsiTheme="majorHAnsi"/>
        </w:rPr>
      </w:pPr>
      <w:r w:rsidRPr="00E919F7">
        <w:rPr>
          <w:rFonts w:asciiTheme="majorHAnsi" w:eastAsia="Calibri" w:hAnsiTheme="majorHAnsi" w:cs="Calibri"/>
          <w:b/>
          <w:color w:val="910D28" w:themeColor="accent1"/>
          <w:szCs w:val="24"/>
        </w:rPr>
        <w:t>Reviewing Content</w:t>
      </w:r>
      <w:r w:rsidRPr="00E919F7">
        <w:rPr>
          <w:rFonts w:asciiTheme="majorHAnsi" w:eastAsia="Calibri" w:hAnsiTheme="majorHAnsi" w:cs="Calibri"/>
          <w:color w:val="910D28" w:themeColor="accent1"/>
          <w:szCs w:val="24"/>
        </w:rPr>
        <w:t xml:space="preserve">. </w:t>
      </w:r>
      <w:r w:rsidRPr="00E919F7">
        <w:rPr>
          <w:rFonts w:asciiTheme="majorHAnsi" w:eastAsia="Calibri" w:hAnsiTheme="majorHAnsi" w:cs="Calibri"/>
          <w:szCs w:val="24"/>
        </w:rPr>
        <w:t xml:space="preserve">The teacher links back to what students learned in Design Question 2 so </w:t>
      </w:r>
      <w:r w:rsidR="003E6AC1">
        <w:rPr>
          <w:rFonts w:asciiTheme="majorHAnsi" w:eastAsia="Calibri" w:hAnsiTheme="majorHAnsi" w:cs="Calibri"/>
          <w:szCs w:val="24"/>
        </w:rPr>
        <w:t xml:space="preserve">that </w:t>
      </w:r>
      <w:r w:rsidRPr="00E919F7">
        <w:rPr>
          <w:rFonts w:asciiTheme="majorHAnsi" w:eastAsia="Calibri" w:hAnsiTheme="majorHAnsi" w:cs="Calibri"/>
          <w:szCs w:val="24"/>
        </w:rPr>
        <w:t>students can move forward to deepen their knowledge.</w:t>
      </w:r>
    </w:p>
    <w:p w14:paraId="6BD38EA0" w14:textId="3BDE8AEC" w:rsidR="00D82CCD" w:rsidRPr="00E919F7" w:rsidRDefault="00D82CCD" w:rsidP="00D82CCD">
      <w:pPr>
        <w:spacing w:before="100" w:after="220" w:line="240" w:lineRule="auto"/>
        <w:ind w:right="160"/>
        <w:rPr>
          <w:rFonts w:asciiTheme="majorHAnsi" w:hAnsiTheme="majorHAnsi"/>
        </w:rPr>
      </w:pPr>
      <w:r w:rsidRPr="00E919F7">
        <w:rPr>
          <w:rFonts w:asciiTheme="majorHAnsi" w:eastAsia="Calibri" w:hAnsiTheme="majorHAnsi" w:cs="Calibri"/>
          <w:b/>
          <w:color w:val="910D28" w:themeColor="accent1"/>
          <w:szCs w:val="24"/>
        </w:rPr>
        <w:t>Organizing Students to Practice and Deepen Knowledge</w:t>
      </w:r>
      <w:r w:rsidRPr="00E919F7">
        <w:rPr>
          <w:rFonts w:asciiTheme="majorHAnsi" w:eastAsia="Calibri" w:hAnsiTheme="majorHAnsi" w:cs="Calibri"/>
          <w:szCs w:val="24"/>
        </w:rPr>
        <w:t>. The teacher organizes students into groups and understand</w:t>
      </w:r>
      <w:r w:rsidR="003E6AC1">
        <w:rPr>
          <w:rFonts w:asciiTheme="majorHAnsi" w:eastAsia="Calibri" w:hAnsiTheme="majorHAnsi" w:cs="Calibri"/>
          <w:szCs w:val="24"/>
        </w:rPr>
        <w:t>s</w:t>
      </w:r>
      <w:r w:rsidRPr="00E919F7">
        <w:rPr>
          <w:rFonts w:asciiTheme="majorHAnsi" w:eastAsia="Calibri" w:hAnsiTheme="majorHAnsi" w:cs="Calibri"/>
          <w:szCs w:val="24"/>
        </w:rPr>
        <w:t xml:space="preserve"> the processes needed </w:t>
      </w:r>
      <w:r w:rsidR="003E6AC1">
        <w:rPr>
          <w:rFonts w:asciiTheme="majorHAnsi" w:eastAsia="Calibri" w:hAnsiTheme="majorHAnsi" w:cs="Calibri"/>
          <w:szCs w:val="24"/>
        </w:rPr>
        <w:t xml:space="preserve">for group members </w:t>
      </w:r>
      <w:r w:rsidRPr="00E919F7">
        <w:rPr>
          <w:rFonts w:asciiTheme="majorHAnsi" w:eastAsia="Calibri" w:hAnsiTheme="majorHAnsi" w:cs="Calibri"/>
          <w:szCs w:val="24"/>
        </w:rPr>
        <w:t>to extend their learning.</w:t>
      </w:r>
    </w:p>
    <w:p w14:paraId="2E1390DA" w14:textId="0255357C" w:rsidR="00D82CCD" w:rsidRPr="00E919F7" w:rsidRDefault="00D82CCD" w:rsidP="00D82CCD">
      <w:pPr>
        <w:spacing w:before="100" w:after="220" w:line="240" w:lineRule="auto"/>
        <w:ind w:right="160"/>
        <w:rPr>
          <w:rFonts w:asciiTheme="majorHAnsi" w:hAnsiTheme="majorHAnsi"/>
        </w:rPr>
      </w:pPr>
      <w:r w:rsidRPr="00E919F7">
        <w:rPr>
          <w:rFonts w:asciiTheme="majorHAnsi" w:eastAsia="Calibri" w:hAnsiTheme="majorHAnsi" w:cs="Calibri"/>
          <w:b/>
          <w:color w:val="910D28" w:themeColor="accent1"/>
          <w:szCs w:val="24"/>
        </w:rPr>
        <w:t>Using Homework</w:t>
      </w:r>
      <w:r w:rsidRPr="00E919F7">
        <w:rPr>
          <w:rFonts w:asciiTheme="majorHAnsi" w:eastAsia="Calibri" w:hAnsiTheme="majorHAnsi" w:cs="Calibri"/>
          <w:color w:val="910D28" w:themeColor="accent1"/>
          <w:szCs w:val="24"/>
        </w:rPr>
        <w:t xml:space="preserve">. </w:t>
      </w:r>
      <w:r w:rsidRPr="00E919F7">
        <w:rPr>
          <w:rFonts w:asciiTheme="majorHAnsi" w:eastAsia="Calibri" w:hAnsiTheme="majorHAnsi" w:cs="Calibri"/>
          <w:szCs w:val="24"/>
        </w:rPr>
        <w:t xml:space="preserve">Teachers use additional time to allow students to practice procedural knowledge or continue to review and revise declarative knowledge. It is important that students understand the purpose of homework and </w:t>
      </w:r>
      <w:r w:rsidR="003E6AC1">
        <w:rPr>
          <w:rFonts w:asciiTheme="majorHAnsi" w:eastAsia="Calibri" w:hAnsiTheme="majorHAnsi" w:cs="Calibri"/>
          <w:szCs w:val="24"/>
        </w:rPr>
        <w:t>can</w:t>
      </w:r>
      <w:r w:rsidRPr="00E919F7">
        <w:rPr>
          <w:rFonts w:asciiTheme="majorHAnsi" w:eastAsia="Calibri" w:hAnsiTheme="majorHAnsi" w:cs="Calibri"/>
          <w:szCs w:val="24"/>
        </w:rPr>
        <w:t xml:space="preserve"> complete it.</w:t>
      </w:r>
    </w:p>
    <w:p w14:paraId="3FA8D76F" w14:textId="6D4E83F2" w:rsidR="00D82CCD" w:rsidRPr="00E919F7" w:rsidRDefault="00D82CCD" w:rsidP="00D82CCD">
      <w:pPr>
        <w:spacing w:before="100" w:after="220" w:line="240" w:lineRule="auto"/>
        <w:ind w:right="160"/>
        <w:rPr>
          <w:rFonts w:asciiTheme="majorHAnsi" w:hAnsiTheme="majorHAnsi"/>
        </w:rPr>
      </w:pPr>
      <w:r w:rsidRPr="00E919F7">
        <w:rPr>
          <w:rFonts w:asciiTheme="majorHAnsi" w:eastAsia="Calibri" w:hAnsiTheme="majorHAnsi" w:cs="Calibri"/>
          <w:b/>
          <w:color w:val="910D28" w:themeColor="accent1"/>
          <w:szCs w:val="24"/>
        </w:rPr>
        <w:t>Examining Similarities and Differences</w:t>
      </w:r>
      <w:r w:rsidRPr="00E919F7">
        <w:rPr>
          <w:rFonts w:asciiTheme="majorHAnsi" w:eastAsia="Calibri" w:hAnsiTheme="majorHAnsi" w:cs="Calibri"/>
          <w:color w:val="910D28" w:themeColor="accent1"/>
          <w:szCs w:val="24"/>
        </w:rPr>
        <w:t xml:space="preserve">. </w:t>
      </w:r>
      <w:r w:rsidRPr="00E919F7">
        <w:rPr>
          <w:rFonts w:asciiTheme="majorHAnsi" w:eastAsia="Calibri" w:hAnsiTheme="majorHAnsi" w:cs="Calibri"/>
          <w:szCs w:val="24"/>
        </w:rPr>
        <w:t xml:space="preserve">Used more often with declarative knowledge, this strategy involves helping students use comparison classification, analogy, and metaphor to deepen their knowledge. </w:t>
      </w:r>
    </w:p>
    <w:p w14:paraId="4B5D87CD" w14:textId="39629173" w:rsidR="00D82CCD" w:rsidRPr="00E919F7" w:rsidRDefault="00D82CCD" w:rsidP="00D82CCD">
      <w:pPr>
        <w:spacing w:before="100" w:after="220" w:line="240" w:lineRule="auto"/>
        <w:ind w:right="160"/>
        <w:rPr>
          <w:rFonts w:asciiTheme="majorHAnsi" w:hAnsiTheme="majorHAnsi"/>
        </w:rPr>
      </w:pPr>
      <w:r w:rsidRPr="00E919F7">
        <w:rPr>
          <w:rFonts w:asciiTheme="majorHAnsi" w:eastAsia="Calibri" w:hAnsiTheme="majorHAnsi" w:cs="Calibri"/>
          <w:b/>
          <w:color w:val="910D28" w:themeColor="accent1"/>
          <w:szCs w:val="24"/>
        </w:rPr>
        <w:t>Examining Errors in Reasoning</w:t>
      </w:r>
      <w:r w:rsidRPr="00E919F7">
        <w:rPr>
          <w:rFonts w:asciiTheme="majorHAnsi" w:eastAsia="Calibri" w:hAnsiTheme="majorHAnsi" w:cs="Calibri"/>
          <w:color w:val="910D28" w:themeColor="accent1"/>
          <w:szCs w:val="24"/>
        </w:rPr>
        <w:t xml:space="preserve">. </w:t>
      </w:r>
      <w:r w:rsidRPr="00E919F7">
        <w:rPr>
          <w:rFonts w:asciiTheme="majorHAnsi" w:eastAsia="Calibri" w:hAnsiTheme="majorHAnsi" w:cs="Calibri"/>
          <w:szCs w:val="24"/>
        </w:rPr>
        <w:t xml:space="preserve">One of the least understood elements, this strategy is used with declarative knowledge and sometimes with procedural knowledge. Students learn to determine </w:t>
      </w:r>
      <w:r w:rsidR="003E6AC1">
        <w:rPr>
          <w:rFonts w:asciiTheme="majorHAnsi" w:eastAsia="Calibri" w:hAnsiTheme="majorHAnsi" w:cs="Calibri"/>
          <w:szCs w:val="24"/>
        </w:rPr>
        <w:t>whether</w:t>
      </w:r>
      <w:r w:rsidRPr="00E919F7">
        <w:rPr>
          <w:rFonts w:asciiTheme="majorHAnsi" w:eastAsia="Calibri" w:hAnsiTheme="majorHAnsi" w:cs="Calibri"/>
          <w:szCs w:val="24"/>
        </w:rPr>
        <w:t xml:space="preserve"> statements of claim are </w:t>
      </w:r>
      <w:proofErr w:type="gramStart"/>
      <w:r w:rsidRPr="00E919F7">
        <w:rPr>
          <w:rFonts w:asciiTheme="majorHAnsi" w:eastAsia="Calibri" w:hAnsiTheme="majorHAnsi" w:cs="Calibri"/>
          <w:szCs w:val="24"/>
        </w:rPr>
        <w:t>true, or</w:t>
      </w:r>
      <w:proofErr w:type="gramEnd"/>
      <w:r w:rsidRPr="00E919F7">
        <w:rPr>
          <w:rFonts w:asciiTheme="majorHAnsi" w:eastAsia="Calibri" w:hAnsiTheme="majorHAnsi" w:cs="Calibri"/>
          <w:szCs w:val="24"/>
        </w:rPr>
        <w:t xml:space="preserve"> can follow the logic or reasoning used to reach a conclusion. With procedural knowledge, instead of focusing on whether the answer is correct, </w:t>
      </w:r>
      <w:r w:rsidR="003E6AC1">
        <w:rPr>
          <w:rFonts w:asciiTheme="majorHAnsi" w:eastAsia="Calibri" w:hAnsiTheme="majorHAnsi" w:cs="Calibri"/>
          <w:szCs w:val="24"/>
        </w:rPr>
        <w:t xml:space="preserve">the </w:t>
      </w:r>
      <w:r w:rsidRPr="00E919F7">
        <w:rPr>
          <w:rFonts w:asciiTheme="majorHAnsi" w:eastAsia="Calibri" w:hAnsiTheme="majorHAnsi" w:cs="Calibri"/>
          <w:szCs w:val="24"/>
        </w:rPr>
        <w:t>teacher and student</w:t>
      </w:r>
      <w:r w:rsidR="003E6AC1">
        <w:rPr>
          <w:rFonts w:asciiTheme="majorHAnsi" w:eastAsia="Calibri" w:hAnsiTheme="majorHAnsi" w:cs="Calibri"/>
          <w:szCs w:val="24"/>
        </w:rPr>
        <w:t>s</w:t>
      </w:r>
      <w:r w:rsidRPr="00E919F7">
        <w:rPr>
          <w:rFonts w:asciiTheme="majorHAnsi" w:eastAsia="Calibri" w:hAnsiTheme="majorHAnsi" w:cs="Calibri"/>
          <w:szCs w:val="24"/>
        </w:rPr>
        <w:t xml:space="preserve"> focus on the steps or procedures used to arrive at the answer.</w:t>
      </w:r>
    </w:p>
    <w:p w14:paraId="5E2FB271" w14:textId="23C3EAE3" w:rsidR="00D82CCD" w:rsidRPr="00E919F7" w:rsidRDefault="00D82CCD" w:rsidP="00D82CCD">
      <w:pPr>
        <w:spacing w:before="100" w:after="220" w:line="240" w:lineRule="auto"/>
        <w:ind w:right="160"/>
        <w:rPr>
          <w:rFonts w:asciiTheme="majorHAnsi" w:hAnsiTheme="majorHAnsi"/>
        </w:rPr>
      </w:pPr>
      <w:r w:rsidRPr="00E919F7">
        <w:rPr>
          <w:rFonts w:asciiTheme="majorHAnsi" w:eastAsia="Calibri" w:hAnsiTheme="majorHAnsi" w:cs="Calibri"/>
          <w:b/>
          <w:color w:val="910D28" w:themeColor="accent1"/>
          <w:szCs w:val="24"/>
        </w:rPr>
        <w:t>Practicing Skills, Strategies, and Processes</w:t>
      </w:r>
      <w:r w:rsidRPr="00E919F7">
        <w:rPr>
          <w:rFonts w:asciiTheme="majorHAnsi" w:eastAsia="Calibri" w:hAnsiTheme="majorHAnsi" w:cs="Calibri"/>
          <w:color w:val="910D28" w:themeColor="accent1"/>
          <w:szCs w:val="24"/>
        </w:rPr>
        <w:t xml:space="preserve">. </w:t>
      </w:r>
      <w:r w:rsidRPr="00E919F7">
        <w:rPr>
          <w:rFonts w:asciiTheme="majorHAnsi" w:eastAsia="Calibri" w:hAnsiTheme="majorHAnsi" w:cs="Calibri"/>
          <w:szCs w:val="24"/>
        </w:rPr>
        <w:t xml:space="preserve">This element is used more often for procedural knowledge and involves having students practice </w:t>
      </w:r>
      <w:proofErr w:type="gramStart"/>
      <w:r w:rsidR="003E6AC1">
        <w:rPr>
          <w:rFonts w:asciiTheme="majorHAnsi" w:eastAsia="Calibri" w:hAnsiTheme="majorHAnsi" w:cs="Calibri"/>
          <w:szCs w:val="24"/>
        </w:rPr>
        <w:t xml:space="preserve">in order </w:t>
      </w:r>
      <w:r w:rsidRPr="00E919F7">
        <w:rPr>
          <w:rFonts w:asciiTheme="majorHAnsi" w:eastAsia="Calibri" w:hAnsiTheme="majorHAnsi" w:cs="Calibri"/>
          <w:szCs w:val="24"/>
        </w:rPr>
        <w:t>to</w:t>
      </w:r>
      <w:proofErr w:type="gramEnd"/>
      <w:r w:rsidRPr="00E919F7">
        <w:rPr>
          <w:rFonts w:asciiTheme="majorHAnsi" w:eastAsia="Calibri" w:hAnsiTheme="majorHAnsi" w:cs="Calibri"/>
          <w:szCs w:val="24"/>
        </w:rPr>
        <w:t xml:space="preserve"> develop fluency or automaticity. The gradual release model</w:t>
      </w:r>
      <w:r w:rsidR="001C69AF">
        <w:rPr>
          <w:rFonts w:asciiTheme="majorHAnsi" w:eastAsia="Calibri" w:hAnsiTheme="majorHAnsi" w:cs="Calibri"/>
          <w:szCs w:val="24"/>
        </w:rPr>
        <w:t>,</w:t>
      </w:r>
      <w:r w:rsidRPr="00E919F7">
        <w:rPr>
          <w:rFonts w:asciiTheme="majorHAnsi" w:eastAsia="Calibri" w:hAnsiTheme="majorHAnsi" w:cs="Calibri"/>
          <w:szCs w:val="24"/>
        </w:rPr>
        <w:t xml:space="preserve"> “I do, we do, you do</w:t>
      </w:r>
      <w:r w:rsidR="001C69AF">
        <w:rPr>
          <w:rFonts w:asciiTheme="majorHAnsi" w:eastAsia="Calibri" w:hAnsiTheme="majorHAnsi" w:cs="Calibri"/>
          <w:szCs w:val="24"/>
        </w:rPr>
        <w:t>,</w:t>
      </w:r>
      <w:r w:rsidRPr="00E919F7">
        <w:rPr>
          <w:rFonts w:asciiTheme="majorHAnsi" w:eastAsia="Calibri" w:hAnsiTheme="majorHAnsi" w:cs="Calibri"/>
          <w:szCs w:val="24"/>
        </w:rPr>
        <w:t>”</w:t>
      </w:r>
      <w:r w:rsidR="001C69AF">
        <w:rPr>
          <w:rFonts w:asciiTheme="majorHAnsi" w:eastAsia="Calibri" w:hAnsiTheme="majorHAnsi" w:cs="Calibri"/>
          <w:szCs w:val="24"/>
        </w:rPr>
        <w:t xml:space="preserve"> is often used.</w:t>
      </w:r>
    </w:p>
    <w:p w14:paraId="66DD7343" w14:textId="2E16CA6D" w:rsidR="00D82CCD" w:rsidRDefault="00D82CCD" w:rsidP="00D82CCD">
      <w:pPr>
        <w:spacing w:before="100" w:after="220" w:line="240" w:lineRule="auto"/>
        <w:ind w:right="160"/>
        <w:rPr>
          <w:rFonts w:asciiTheme="majorHAnsi" w:eastAsia="Calibri" w:hAnsiTheme="majorHAnsi" w:cs="Calibri"/>
          <w:szCs w:val="24"/>
        </w:rPr>
      </w:pPr>
      <w:r w:rsidRPr="00E919F7">
        <w:rPr>
          <w:rFonts w:asciiTheme="majorHAnsi" w:eastAsia="Calibri" w:hAnsiTheme="majorHAnsi" w:cs="Calibri"/>
          <w:b/>
          <w:color w:val="910D28" w:themeColor="accent1"/>
          <w:szCs w:val="24"/>
        </w:rPr>
        <w:t>Revising Knowledge</w:t>
      </w:r>
      <w:r w:rsidRPr="00E919F7">
        <w:rPr>
          <w:rFonts w:asciiTheme="majorHAnsi" w:eastAsia="Calibri" w:hAnsiTheme="majorHAnsi" w:cs="Calibri"/>
          <w:color w:val="910D28" w:themeColor="accent1"/>
          <w:szCs w:val="24"/>
        </w:rPr>
        <w:t xml:space="preserve">. </w:t>
      </w:r>
      <w:r w:rsidRPr="00E919F7">
        <w:rPr>
          <w:rFonts w:asciiTheme="majorHAnsi" w:eastAsia="Calibri" w:hAnsiTheme="majorHAnsi" w:cs="Calibri"/>
          <w:szCs w:val="24"/>
        </w:rPr>
        <w:t>Teachers encourage students to look at how they now view the new knowledge. After deepening or practicing, they should have a better understanding of what they have learned.</w:t>
      </w:r>
    </w:p>
    <w:p w14:paraId="3B6087C6" w14:textId="2A284D68" w:rsidR="001C69AF" w:rsidRPr="001C69AF" w:rsidRDefault="001C69AF" w:rsidP="001C69AF">
      <w:pPr>
        <w:pStyle w:val="Citation"/>
      </w:pPr>
      <w:r>
        <w:t xml:space="preserve">Source: </w:t>
      </w:r>
      <w:r w:rsidR="00E15732">
        <w:t xml:space="preserve">Learning Sciences Marzano Center. (2013, April). </w:t>
      </w:r>
      <w:r w:rsidR="003C594C">
        <w:t xml:space="preserve">The Marzano teacher evaluation model. </w:t>
      </w:r>
      <w:r w:rsidR="003C594C" w:rsidRPr="003C594C">
        <w:t>https://www.marzanocenter.com/wp-content/uploads/sites/4/2019/04/MC18-05_Marzano_Teacher_Evaluation_Model_2013.pdf</w:t>
      </w:r>
    </w:p>
    <w:p w14:paraId="3EECCF96" w14:textId="77777777" w:rsidR="00D82CCD" w:rsidRPr="00D82CCD" w:rsidRDefault="00D82CCD" w:rsidP="00D82CCD">
      <w:pPr>
        <w:pStyle w:val="BodyText"/>
      </w:pPr>
    </w:p>
    <w:p w14:paraId="5E223AE4" w14:textId="77777777" w:rsidR="00D82CCD" w:rsidRPr="00D82CCD" w:rsidRDefault="00D82CCD" w:rsidP="00D82CCD">
      <w:pPr>
        <w:pStyle w:val="BodyText"/>
      </w:pPr>
    </w:p>
    <w:p w14:paraId="33936BA9" w14:textId="77777777" w:rsidR="00D82CCD" w:rsidRPr="00D82CCD" w:rsidRDefault="00D82CCD" w:rsidP="00D82CCD">
      <w:pPr>
        <w:pStyle w:val="FootnoteText"/>
      </w:pPr>
    </w:p>
    <w:sectPr w:rsidR="00D82CCD" w:rsidRPr="00D82CCD">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25C3" w14:textId="77777777" w:rsidR="003A227C" w:rsidRDefault="003A227C" w:rsidP="00293785">
      <w:pPr>
        <w:spacing w:after="0" w:line="240" w:lineRule="auto"/>
      </w:pPr>
      <w:r>
        <w:separator/>
      </w:r>
    </w:p>
  </w:endnote>
  <w:endnote w:type="continuationSeparator" w:id="0">
    <w:p w14:paraId="7DC4B4C8" w14:textId="77777777" w:rsidR="003A227C" w:rsidRDefault="003A227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E856"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398DF28" wp14:editId="6AB5C1EE">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B6CF8E" w14:textId="45C8862A" w:rsidR="00293785" w:rsidRDefault="003A227C" w:rsidP="00D106FF">
                          <w:pPr>
                            <w:pStyle w:val="LessonFooter"/>
                          </w:pPr>
                          <w:sdt>
                            <w:sdtPr>
                              <w:alias w:val="Title"/>
                              <w:tag w:val=""/>
                              <w:id w:val="1281607793"/>
                              <w:placeholder>
                                <w:docPart w:val="5C08F6599AD447CCB8C7CF23D9AF6DBE"/>
                              </w:placeholder>
                              <w:dataBinding w:prefixMappings="xmlns:ns0='http://purl.org/dc/elements/1.1/' xmlns:ns1='http://schemas.openxmlformats.org/package/2006/metadata/core-properties' " w:xpath="/ns1:coreProperties[1]/ns0:title[1]" w:storeItemID="{6C3C8BC8-F283-45AE-878A-BAB7291924A1}"/>
                              <w:text/>
                            </w:sdtPr>
                            <w:sdtEndPr/>
                            <w:sdtContent>
                              <w:r w:rsidR="00E15732">
                                <w:t>IDK: Increasing Domain Knowledge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8DF28"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2B6CF8E" w14:textId="45C8862A" w:rsidR="00293785" w:rsidRDefault="003A227C" w:rsidP="00D106FF">
                    <w:pPr>
                      <w:pStyle w:val="LessonFooter"/>
                    </w:pPr>
                    <w:sdt>
                      <w:sdtPr>
                        <w:alias w:val="Title"/>
                        <w:tag w:val=""/>
                        <w:id w:val="1281607793"/>
                        <w:placeholder>
                          <w:docPart w:val="5C08F6599AD447CCB8C7CF23D9AF6DBE"/>
                        </w:placeholder>
                        <w:dataBinding w:prefixMappings="xmlns:ns0='http://purl.org/dc/elements/1.1/' xmlns:ns1='http://schemas.openxmlformats.org/package/2006/metadata/core-properties' " w:xpath="/ns1:coreProperties[1]/ns0:title[1]" w:storeItemID="{6C3C8BC8-F283-45AE-878A-BAB7291924A1}"/>
                        <w:text/>
                      </w:sdtPr>
                      <w:sdtEndPr/>
                      <w:sdtContent>
                        <w:r w:rsidR="00E15732">
                          <w:t>IDK: Increasing Domain Knowledge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9DDB917" wp14:editId="2A127F9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0FCF" w14:textId="77777777" w:rsidR="003A227C" w:rsidRDefault="003A227C" w:rsidP="00293785">
      <w:pPr>
        <w:spacing w:after="0" w:line="240" w:lineRule="auto"/>
      </w:pPr>
      <w:r>
        <w:separator/>
      </w:r>
    </w:p>
  </w:footnote>
  <w:footnote w:type="continuationSeparator" w:id="0">
    <w:p w14:paraId="0C6AEFBE" w14:textId="77777777" w:rsidR="003A227C" w:rsidRDefault="003A227C"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91"/>
    <w:rsid w:val="0004006F"/>
    <w:rsid w:val="00053775"/>
    <w:rsid w:val="0005619A"/>
    <w:rsid w:val="0008589D"/>
    <w:rsid w:val="0011259B"/>
    <w:rsid w:val="00116FDD"/>
    <w:rsid w:val="00125621"/>
    <w:rsid w:val="001C69AF"/>
    <w:rsid w:val="001D0BBF"/>
    <w:rsid w:val="001E1F85"/>
    <w:rsid w:val="001F125D"/>
    <w:rsid w:val="002345CC"/>
    <w:rsid w:val="00293785"/>
    <w:rsid w:val="002C0879"/>
    <w:rsid w:val="002C37B4"/>
    <w:rsid w:val="002C66C8"/>
    <w:rsid w:val="0036040A"/>
    <w:rsid w:val="00397FA9"/>
    <w:rsid w:val="003A227C"/>
    <w:rsid w:val="003C594C"/>
    <w:rsid w:val="003E6AC1"/>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64391"/>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82CCD"/>
    <w:rsid w:val="00DC7A6D"/>
    <w:rsid w:val="00E15732"/>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6CB41"/>
  <w15:docId w15:val="{70656809-AFE4-45A7-A701-971B9B7E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lc.spsd.sk.ca/DE/PD/instr/strats/anticiguide/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ademic.cuesta.edu/acasupp/as/309.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cademic.cuesta.edu/acasupp/as/309.HTM" TargetMode="External"/><Relationship Id="rId4" Type="http://schemas.openxmlformats.org/officeDocument/2006/relationships/settings" Target="settings.xml"/><Relationship Id="rId9" Type="http://schemas.openxmlformats.org/officeDocument/2006/relationships/hyperlink" Target="http://en.wikipedia.org/wiki/Reciprocal_teaching"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8F6599AD447CCB8C7CF23D9AF6DBE"/>
        <w:category>
          <w:name w:val="General"/>
          <w:gallery w:val="placeholder"/>
        </w:category>
        <w:types>
          <w:type w:val="bbPlcHdr"/>
        </w:types>
        <w:behaviors>
          <w:behavior w:val="content"/>
        </w:behaviors>
        <w:guid w:val="{E9DA1A8F-6B2B-47A3-928F-25D99F5D3D29}"/>
      </w:docPartPr>
      <w:docPartBody>
        <w:p w:rsidR="00000000" w:rsidRDefault="00842331" w:rsidP="00842331">
          <w:pPr>
            <w:pStyle w:val="5C08F6599AD447CCB8C7CF23D9AF6DB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31"/>
    <w:rsid w:val="006A3638"/>
    <w:rsid w:val="00842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2331"/>
    <w:rPr>
      <w:color w:val="808080"/>
    </w:rPr>
  </w:style>
  <w:style w:type="paragraph" w:customStyle="1" w:styleId="37BBAA4B03744579ABCE0EDEAAB87773">
    <w:name w:val="37BBAA4B03744579ABCE0EDEAAB87773"/>
  </w:style>
  <w:style w:type="paragraph" w:customStyle="1" w:styleId="5C08F6599AD447CCB8C7CF23D9AF6DBE">
    <w:name w:val="5C08F6599AD447CCB8C7CF23D9AF6DBE"/>
    <w:rsid w:val="00842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IDK: Increasing Domain Knowledge</dc:title>
  <dc:creator>K20 Center</dc:creator>
  <cp:lastModifiedBy>K20 Center</cp:lastModifiedBy>
  <cp:revision>2</cp:revision>
  <cp:lastPrinted>2016-07-14T14:08:00Z</cp:lastPrinted>
  <dcterms:created xsi:type="dcterms:W3CDTF">2021-07-30T04:24:00Z</dcterms:created>
  <dcterms:modified xsi:type="dcterms:W3CDTF">2021-07-30T04:24:00Z</dcterms:modified>
</cp:coreProperties>
</file>