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90338" w14:textId="29EF7B1D" w:rsidR="00C73EA1" w:rsidRDefault="008812DF" w:rsidP="006C1DD1">
      <w:pPr>
        <w:pStyle w:val="Title"/>
      </w:pPr>
      <w:r>
        <w:t>What? So What? Now What?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6650"/>
      </w:tblGrid>
      <w:tr w:rsidR="008812DF" w14:paraId="21C8E329" w14:textId="77777777" w:rsidTr="0075121F">
        <w:trPr>
          <w:cantSplit/>
          <w:trHeight w:val="2160"/>
          <w:tblHeader/>
        </w:trPr>
        <w:tc>
          <w:tcPr>
            <w:tcW w:w="2690" w:type="dxa"/>
            <w:shd w:val="clear" w:color="auto" w:fill="3E5C61" w:themeFill="accent2"/>
          </w:tcPr>
          <w:p w14:paraId="103F1CAF" w14:textId="77777777" w:rsidR="008812DF" w:rsidRDefault="008812DF" w:rsidP="008812DF">
            <w:pPr>
              <w:pStyle w:val="TableColumnHeaders"/>
              <w:spacing w:after="0"/>
              <w:jc w:val="left"/>
            </w:pPr>
            <w:r>
              <w:t>What?</w:t>
            </w:r>
          </w:p>
          <w:p w14:paraId="6D9D4B71" w14:textId="2C30C0CD" w:rsidR="008812DF" w:rsidRPr="008812DF" w:rsidRDefault="008812DF" w:rsidP="008812DF">
            <w:pPr>
              <w:pStyle w:val="TableColumnHeaders"/>
              <w:spacing w:after="0"/>
              <w:jc w:val="left"/>
              <w:rPr>
                <w:i/>
                <w:iCs/>
              </w:rPr>
            </w:pPr>
            <w:r w:rsidRPr="008812DF">
              <w:rPr>
                <w:b w:val="0"/>
                <w:i/>
                <w:iCs/>
                <w:color w:val="FFFFFF"/>
                <w:sz w:val="20"/>
                <w:szCs w:val="20"/>
              </w:rPr>
              <w:t xml:space="preserve">What obstacles related to classroom layout or student behavior pose a problem for you </w:t>
            </w:r>
            <w:r w:rsidR="00C16959">
              <w:rPr>
                <w:b w:val="0"/>
                <w:i/>
                <w:iCs/>
                <w:color w:val="FFFFFF"/>
                <w:sz w:val="20"/>
                <w:szCs w:val="20"/>
              </w:rPr>
              <w:t>in implementing</w:t>
            </w:r>
            <w:r w:rsidRPr="008812DF">
              <w:rPr>
                <w:b w:val="0"/>
                <w:i/>
                <w:iCs/>
                <w:color w:val="FFFFFF"/>
                <w:sz w:val="20"/>
                <w:szCs w:val="20"/>
              </w:rPr>
              <w:t xml:space="preserve"> these technologies?</w:t>
            </w:r>
          </w:p>
        </w:tc>
        <w:tc>
          <w:tcPr>
            <w:tcW w:w="6650" w:type="dxa"/>
          </w:tcPr>
          <w:p w14:paraId="078F5BFE" w14:textId="58D11785" w:rsidR="008812DF" w:rsidRPr="0053328A" w:rsidRDefault="008812DF" w:rsidP="0053328A">
            <w:pPr>
              <w:pStyle w:val="TableColumnHeaders"/>
            </w:pPr>
          </w:p>
        </w:tc>
      </w:tr>
      <w:tr w:rsidR="008812DF" w14:paraId="61D47107" w14:textId="77777777" w:rsidTr="0075121F">
        <w:trPr>
          <w:cantSplit/>
          <w:trHeight w:val="2160"/>
          <w:tblHeader/>
        </w:trPr>
        <w:tc>
          <w:tcPr>
            <w:tcW w:w="2690" w:type="dxa"/>
            <w:shd w:val="clear" w:color="auto" w:fill="3E5C61" w:themeFill="accent2"/>
          </w:tcPr>
          <w:p w14:paraId="5B718E33" w14:textId="36318148" w:rsidR="008812DF" w:rsidRDefault="008812DF" w:rsidP="008812DF">
            <w:pPr>
              <w:pStyle w:val="TableColumnHeaders"/>
              <w:spacing w:after="0"/>
              <w:jc w:val="left"/>
            </w:pPr>
            <w:r>
              <w:t>So What?</w:t>
            </w:r>
          </w:p>
          <w:p w14:paraId="601799D8" w14:textId="77777777" w:rsidR="008812DF" w:rsidRDefault="008812DF" w:rsidP="008812DF">
            <w:pPr>
              <w:pStyle w:val="TableColumnHeaders"/>
              <w:spacing w:after="0"/>
              <w:jc w:val="left"/>
              <w:rPr>
                <w:b w:val="0"/>
                <w:i/>
                <w:iCs/>
                <w:color w:val="FFFFFF"/>
                <w:sz w:val="20"/>
                <w:szCs w:val="20"/>
              </w:rPr>
            </w:pPr>
            <w:proofErr w:type="gramStart"/>
            <w:r>
              <w:rPr>
                <w:b w:val="0"/>
                <w:i/>
                <w:iCs/>
                <w:color w:val="FFFFFF"/>
                <w:sz w:val="20"/>
                <w:szCs w:val="20"/>
              </w:rPr>
              <w:t>So</w:t>
            </w:r>
            <w:proofErr w:type="gramEnd"/>
            <w:r>
              <w:rPr>
                <w:b w:val="0"/>
                <w:i/>
                <w:iCs/>
                <w:color w:val="FFFFFF"/>
                <w:sz w:val="20"/>
                <w:szCs w:val="20"/>
              </w:rPr>
              <w:t xml:space="preserve"> what are some practical solutions or procedures you could put in place to solve</w:t>
            </w:r>
          </w:p>
          <w:p w14:paraId="42AD908B" w14:textId="0726C5A9" w:rsidR="008812DF" w:rsidRPr="008812DF" w:rsidRDefault="008812DF" w:rsidP="008812DF">
            <w:pPr>
              <w:pStyle w:val="TableColumnHeaders"/>
              <w:spacing w:after="0"/>
              <w:jc w:val="left"/>
              <w:rPr>
                <w:b w:val="0"/>
                <w:i/>
                <w:iCs/>
                <w:color w:val="FFFFFF"/>
                <w:sz w:val="20"/>
                <w:szCs w:val="20"/>
              </w:rPr>
            </w:pPr>
            <w:r>
              <w:rPr>
                <w:b w:val="0"/>
                <w:i/>
                <w:iCs/>
                <w:color w:val="FFFFFF"/>
                <w:sz w:val="20"/>
                <w:szCs w:val="20"/>
              </w:rPr>
              <w:t>the</w:t>
            </w:r>
            <w:r w:rsidR="006B14DE">
              <w:rPr>
                <w:b w:val="0"/>
                <w:i/>
                <w:iCs/>
                <w:color w:val="FFFFFF"/>
                <w:sz w:val="20"/>
                <w:szCs w:val="20"/>
              </w:rPr>
              <w:t>se</w:t>
            </w:r>
            <w:r>
              <w:rPr>
                <w:b w:val="0"/>
                <w:i/>
                <w:iCs/>
                <w:color w:val="FFFFFF"/>
                <w:sz w:val="20"/>
                <w:szCs w:val="20"/>
              </w:rPr>
              <w:t xml:space="preserve"> problems</w:t>
            </w:r>
            <w:r w:rsidRPr="008812DF">
              <w:rPr>
                <w:b w:val="0"/>
                <w:i/>
                <w:iCs/>
                <w:color w:val="FFFFFF"/>
                <w:sz w:val="20"/>
                <w:szCs w:val="20"/>
              </w:rPr>
              <w:t>?</w:t>
            </w:r>
          </w:p>
        </w:tc>
        <w:tc>
          <w:tcPr>
            <w:tcW w:w="6650" w:type="dxa"/>
          </w:tcPr>
          <w:p w14:paraId="178EF186" w14:textId="77777777" w:rsidR="008812DF" w:rsidRPr="0053328A" w:rsidRDefault="008812DF" w:rsidP="0053328A">
            <w:pPr>
              <w:pStyle w:val="TableColumnHeaders"/>
            </w:pPr>
          </w:p>
        </w:tc>
      </w:tr>
      <w:tr w:rsidR="006B14DE" w14:paraId="6E1A4686" w14:textId="77777777" w:rsidTr="0075121F">
        <w:trPr>
          <w:cantSplit/>
          <w:trHeight w:val="6840"/>
          <w:tblHeader/>
        </w:trPr>
        <w:tc>
          <w:tcPr>
            <w:tcW w:w="2690" w:type="dxa"/>
            <w:shd w:val="clear" w:color="auto" w:fill="3E5C61" w:themeFill="accent2"/>
          </w:tcPr>
          <w:p w14:paraId="69BFBFAA" w14:textId="77777777" w:rsidR="006B14DE" w:rsidRDefault="006B14DE" w:rsidP="006B14DE">
            <w:pPr>
              <w:pStyle w:val="TableColumnHeaders"/>
              <w:spacing w:after="0"/>
              <w:jc w:val="left"/>
            </w:pPr>
            <w:r>
              <w:t>Now What?</w:t>
            </w:r>
          </w:p>
          <w:p w14:paraId="42821098" w14:textId="37EB1D59" w:rsidR="006B14DE" w:rsidRDefault="006B14DE" w:rsidP="006B14DE">
            <w:pPr>
              <w:pStyle w:val="TableColumnHeaders"/>
              <w:spacing w:after="0"/>
              <w:jc w:val="left"/>
            </w:pPr>
            <w:r w:rsidRPr="008812DF">
              <w:rPr>
                <w:b w:val="0"/>
                <w:i/>
                <w:iCs/>
                <w:color w:val="FFFFFF"/>
                <w:sz w:val="20"/>
                <w:szCs w:val="20"/>
              </w:rPr>
              <w:t xml:space="preserve">Now what can you do with this information? Develop an action plan for how you will use what you’ve learned </w:t>
            </w:r>
            <w:r w:rsidR="00F61585">
              <w:rPr>
                <w:b w:val="0"/>
                <w:i/>
                <w:iCs/>
                <w:color w:val="FFFFFF"/>
                <w:sz w:val="20"/>
                <w:szCs w:val="20"/>
              </w:rPr>
              <w:t>during</w:t>
            </w:r>
            <w:r w:rsidR="00537E91">
              <w:rPr>
                <w:b w:val="0"/>
                <w:i/>
                <w:iCs/>
                <w:color w:val="FFFFFF"/>
                <w:sz w:val="20"/>
                <w:szCs w:val="20"/>
              </w:rPr>
              <w:t xml:space="preserve"> this session</w:t>
            </w:r>
            <w:r w:rsidRPr="008812DF">
              <w:rPr>
                <w:b w:val="0"/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6650" w:type="dxa"/>
          </w:tcPr>
          <w:p w14:paraId="12C36C31" w14:textId="77777777" w:rsidR="006B14DE" w:rsidRPr="0053328A" w:rsidRDefault="006B14DE" w:rsidP="0053328A">
            <w:pPr>
              <w:pStyle w:val="TableColumnHeaders"/>
            </w:pPr>
          </w:p>
        </w:tc>
      </w:tr>
    </w:tbl>
    <w:p w14:paraId="034744A7" w14:textId="62F1C342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76C5" w14:textId="77777777" w:rsidR="00235C48" w:rsidRDefault="00235C48" w:rsidP="00293785">
      <w:pPr>
        <w:spacing w:after="0" w:line="240" w:lineRule="auto"/>
      </w:pPr>
      <w:r>
        <w:separator/>
      </w:r>
    </w:p>
  </w:endnote>
  <w:endnote w:type="continuationSeparator" w:id="0">
    <w:p w14:paraId="2690B8DC" w14:textId="77777777" w:rsidR="00235C48" w:rsidRDefault="00235C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6FC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F9C897" wp14:editId="349114D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E0390" w14:textId="03361927" w:rsidR="00293785" w:rsidRPr="00102D4B" w:rsidRDefault="00117F82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EF77861CE0664475929C285B79E5CE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4BA4">
                                <w:rPr>
                                  <w:sz w:val="22"/>
                                </w:rPr>
                                <w:t>Interactive Technology in Math and Science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9C8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AE0390" w14:textId="03361927" w:rsidR="00293785" w:rsidRPr="00102D4B" w:rsidRDefault="00117F82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EF77861CE0664475929C285B79E5CE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4BA4">
                          <w:rPr>
                            <w:sz w:val="22"/>
                          </w:rPr>
                          <w:t>Interactive Technology in Math and Science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D91043" wp14:editId="6E51AED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247A" w14:textId="77777777" w:rsidR="00235C48" w:rsidRDefault="00235C48" w:rsidP="00293785">
      <w:pPr>
        <w:spacing w:after="0" w:line="240" w:lineRule="auto"/>
      </w:pPr>
      <w:r>
        <w:separator/>
      </w:r>
    </w:p>
  </w:footnote>
  <w:footnote w:type="continuationSeparator" w:id="0">
    <w:p w14:paraId="43F864CE" w14:textId="77777777" w:rsidR="00235C48" w:rsidRDefault="00235C4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8491" w14:textId="77777777" w:rsidR="00C16959" w:rsidRDefault="00C16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2D31" w14:textId="77777777" w:rsidR="00C16959" w:rsidRDefault="00C16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9280" w14:textId="77777777" w:rsidR="00C16959" w:rsidRDefault="00C16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DF"/>
    <w:rsid w:val="0004006F"/>
    <w:rsid w:val="00053775"/>
    <w:rsid w:val="0005619A"/>
    <w:rsid w:val="000745EC"/>
    <w:rsid w:val="00102D4B"/>
    <w:rsid w:val="0011259B"/>
    <w:rsid w:val="00116FDD"/>
    <w:rsid w:val="00117F82"/>
    <w:rsid w:val="00125621"/>
    <w:rsid w:val="001D0BBF"/>
    <w:rsid w:val="001E1F85"/>
    <w:rsid w:val="001F125D"/>
    <w:rsid w:val="002345CC"/>
    <w:rsid w:val="00235C48"/>
    <w:rsid w:val="00293785"/>
    <w:rsid w:val="002C0879"/>
    <w:rsid w:val="002C37B4"/>
    <w:rsid w:val="00334BA4"/>
    <w:rsid w:val="00352FA9"/>
    <w:rsid w:val="0036040A"/>
    <w:rsid w:val="00446C13"/>
    <w:rsid w:val="004637CA"/>
    <w:rsid w:val="005078B4"/>
    <w:rsid w:val="0053328A"/>
    <w:rsid w:val="00537E91"/>
    <w:rsid w:val="00540FC6"/>
    <w:rsid w:val="00544CE7"/>
    <w:rsid w:val="005511B6"/>
    <w:rsid w:val="00553C98"/>
    <w:rsid w:val="00555867"/>
    <w:rsid w:val="00645D7F"/>
    <w:rsid w:val="00654283"/>
    <w:rsid w:val="00656940"/>
    <w:rsid w:val="00665274"/>
    <w:rsid w:val="00666C03"/>
    <w:rsid w:val="00686DAB"/>
    <w:rsid w:val="006B14DE"/>
    <w:rsid w:val="006C1DD1"/>
    <w:rsid w:val="006E1542"/>
    <w:rsid w:val="00721EA4"/>
    <w:rsid w:val="0075121F"/>
    <w:rsid w:val="007B055F"/>
    <w:rsid w:val="007E6F1D"/>
    <w:rsid w:val="007F52D3"/>
    <w:rsid w:val="00880013"/>
    <w:rsid w:val="008812DF"/>
    <w:rsid w:val="008920A4"/>
    <w:rsid w:val="008F5386"/>
    <w:rsid w:val="00913172"/>
    <w:rsid w:val="00981E19"/>
    <w:rsid w:val="009B52E4"/>
    <w:rsid w:val="009D6E8D"/>
    <w:rsid w:val="009F7836"/>
    <w:rsid w:val="00A03A15"/>
    <w:rsid w:val="00A101E8"/>
    <w:rsid w:val="00AC349E"/>
    <w:rsid w:val="00B126AE"/>
    <w:rsid w:val="00B92DBF"/>
    <w:rsid w:val="00BA3409"/>
    <w:rsid w:val="00BD119F"/>
    <w:rsid w:val="00BD66AB"/>
    <w:rsid w:val="00C16959"/>
    <w:rsid w:val="00C73EA1"/>
    <w:rsid w:val="00C8524A"/>
    <w:rsid w:val="00CC4F77"/>
    <w:rsid w:val="00CD3CF6"/>
    <w:rsid w:val="00CE336D"/>
    <w:rsid w:val="00D106FF"/>
    <w:rsid w:val="00D626EB"/>
    <w:rsid w:val="00DA4A07"/>
    <w:rsid w:val="00DC7A6D"/>
    <w:rsid w:val="00ED24C8"/>
    <w:rsid w:val="00F377E2"/>
    <w:rsid w:val="00F50748"/>
    <w:rsid w:val="00F61585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54D70"/>
  <w15:docId w15:val="{C07E83E9-A3CB-4EA7-88BD-2017143F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C1DD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C1DD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77861CE0664475929C285B79E5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AD4F-5B48-4828-9784-E433B66E27D1}"/>
      </w:docPartPr>
      <w:docPartBody>
        <w:p w:rsidR="008B26B1" w:rsidRDefault="00370760">
          <w:pPr>
            <w:pStyle w:val="EF77861CE0664475929C285B79E5CE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B1"/>
    <w:rsid w:val="0021529A"/>
    <w:rsid w:val="00356C7A"/>
    <w:rsid w:val="00370760"/>
    <w:rsid w:val="006532F2"/>
    <w:rsid w:val="008B26B1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77861CE0664475929C285B79E5CEB5">
    <w:name w:val="EF77861CE0664475929C285B79E5C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3ACE-F874-4249-B9C1-DE9D2FA7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11</TotalTime>
  <Pages>1</Pages>
  <Words>69</Words>
  <Characters>338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Interactive technology in Math &amp; Science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Technology in Math and Science</dc:title>
  <dc:creator>K20 Center</dc:creator>
  <cp:lastModifiedBy>Daniella Peters</cp:lastModifiedBy>
  <cp:revision>14</cp:revision>
  <cp:lastPrinted>2016-07-14T14:08:00Z</cp:lastPrinted>
  <dcterms:created xsi:type="dcterms:W3CDTF">2021-09-14T01:46:00Z</dcterms:created>
  <dcterms:modified xsi:type="dcterms:W3CDTF">2021-11-03T22:29:00Z</dcterms:modified>
</cp:coreProperties>
</file>