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BB0DE" w14:textId="77777777" w:rsidR="008A0634" w:rsidRPr="00EF0C2A" w:rsidRDefault="00EB3344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sz w:val="28"/>
          <w:szCs w:val="28"/>
        </w:rPr>
      </w:pPr>
      <w:bookmarkStart w:id="0" w:name="_Hlk116913053"/>
      <w:r w:rsidRPr="00EF0C2A">
        <w:rPr>
          <w:rFonts w:ascii="Calibri" w:eastAsia="Calibri" w:hAnsi="Calibri" w:cs="Calibri"/>
          <w:b/>
          <w:smallCaps/>
          <w:sz w:val="28"/>
          <w:szCs w:val="28"/>
        </w:rPr>
        <w:t>TWO-VOICE POEM</w:t>
      </w:r>
    </w:p>
    <w:p w14:paraId="439D275D" w14:textId="679701C2" w:rsidR="008A0634" w:rsidRDefault="00EB3344">
      <w:pPr>
        <w:widowControl w:val="0"/>
        <w:spacing w:before="211" w:line="264" w:lineRule="auto"/>
        <w:ind w:left="20" w:right="221" w:hanging="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</w:t>
      </w:r>
      <w:r w:rsidR="00D947B5">
        <w:rPr>
          <w:rFonts w:ascii="Calibri" w:eastAsia="Calibri" w:hAnsi="Calibri" w:cs="Calibri"/>
          <w:sz w:val="24"/>
          <w:szCs w:val="24"/>
        </w:rPr>
        <w:t>two-voice poem</w:t>
      </w:r>
      <w:r>
        <w:rPr>
          <w:rFonts w:ascii="Calibri" w:eastAsia="Calibri" w:hAnsi="Calibri" w:cs="Calibri"/>
          <w:sz w:val="24"/>
          <w:szCs w:val="24"/>
        </w:rPr>
        <w:t xml:space="preserve"> is meant to be read aloud.</w:t>
      </w:r>
      <w:r w:rsidR="00D947B5">
        <w:rPr>
          <w:rFonts w:ascii="Calibri" w:eastAsia="Calibri" w:hAnsi="Calibri" w:cs="Calibri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he two voices take turn</w:t>
      </w:r>
      <w:r w:rsidR="00D947B5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 reading a line and occasionally read a line together. S</w:t>
      </w:r>
      <w:r w:rsidR="00D947B5">
        <w:rPr>
          <w:rFonts w:ascii="Calibri" w:eastAsia="Calibri" w:hAnsi="Calibri" w:cs="Calibri"/>
          <w:sz w:val="24"/>
          <w:szCs w:val="24"/>
        </w:rPr>
        <w:t>ee the poem below as an example for idea and structure.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a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3112"/>
        <w:gridCol w:w="3116"/>
        <w:gridCol w:w="3112"/>
      </w:tblGrid>
      <w:tr w:rsidR="008A0634" w14:paraId="631B9C20" w14:textId="77777777" w:rsidTr="00CC2B26">
        <w:trPr>
          <w:trHeight w:val="350"/>
        </w:trPr>
        <w:tc>
          <w:tcPr>
            <w:tcW w:w="1666" w:type="pct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BF824" w14:textId="77777777" w:rsidR="008A0634" w:rsidRPr="00D947B5" w:rsidRDefault="00EB3344">
            <w:pPr>
              <w:widowControl w:val="0"/>
              <w:spacing w:line="240" w:lineRule="auto"/>
              <w:ind w:left="124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 w:rsidRPr="00D947B5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Speaker 1 </w:t>
            </w:r>
          </w:p>
        </w:tc>
        <w:tc>
          <w:tcPr>
            <w:tcW w:w="1668" w:type="pct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B89B8" w14:textId="218B9BAE" w:rsidR="008A0634" w:rsidRPr="00D947B5" w:rsidRDefault="00EB3344">
            <w:pPr>
              <w:widowControl w:val="0"/>
              <w:spacing w:line="240" w:lineRule="auto"/>
              <w:ind w:left="138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 w:rsidRPr="00D947B5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Both Speakers </w:t>
            </w:r>
            <w:r w:rsidR="00985FD7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T</w:t>
            </w:r>
            <w:r w:rsidRPr="00D947B5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ogether </w:t>
            </w:r>
          </w:p>
        </w:tc>
        <w:tc>
          <w:tcPr>
            <w:tcW w:w="1666" w:type="pct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F2F6F" w14:textId="77777777" w:rsidR="008A0634" w:rsidRPr="00D947B5" w:rsidRDefault="00EB3344">
            <w:pPr>
              <w:widowControl w:val="0"/>
              <w:spacing w:line="240" w:lineRule="auto"/>
              <w:ind w:left="119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 w:rsidRPr="00D947B5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Speaker 2</w:t>
            </w:r>
          </w:p>
        </w:tc>
      </w:tr>
      <w:tr w:rsidR="008A0634" w14:paraId="42EAB8C7" w14:textId="77777777" w:rsidTr="00CC2B26">
        <w:trPr>
          <w:trHeight w:val="288"/>
        </w:trPr>
        <w:tc>
          <w:tcPr>
            <w:tcW w:w="1666" w:type="pct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5FA0D4" w14:textId="2B8855DD" w:rsidR="008A0634" w:rsidRPr="001B25B1" w:rsidRDefault="00EB3344" w:rsidP="001B25B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B25B1">
              <w:rPr>
                <w:rFonts w:asciiTheme="majorHAnsi" w:hAnsiTheme="majorHAnsi" w:cstheme="majorHAnsi"/>
                <w:sz w:val="24"/>
                <w:szCs w:val="24"/>
              </w:rPr>
              <w:t xml:space="preserve">I </w:t>
            </w:r>
            <w:r w:rsidR="00D947B5" w:rsidRPr="001B25B1">
              <w:rPr>
                <w:rFonts w:asciiTheme="majorHAnsi" w:hAnsiTheme="majorHAnsi" w:cstheme="majorHAnsi"/>
                <w:sz w:val="24"/>
                <w:szCs w:val="24"/>
              </w:rPr>
              <w:t>like summer.</w:t>
            </w:r>
          </w:p>
        </w:tc>
        <w:tc>
          <w:tcPr>
            <w:tcW w:w="1668" w:type="pct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8C88DD" w14:textId="06E7D8F9" w:rsidR="008A0634" w:rsidRPr="001B25B1" w:rsidRDefault="008A0634" w:rsidP="001B25B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174CD1" w14:textId="3B12B134" w:rsidR="008A0634" w:rsidRPr="001B25B1" w:rsidRDefault="00EB3344" w:rsidP="001B25B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B25B1">
              <w:rPr>
                <w:rFonts w:asciiTheme="majorHAnsi" w:hAnsiTheme="majorHAnsi" w:cstheme="majorHAnsi"/>
                <w:sz w:val="24"/>
                <w:szCs w:val="24"/>
              </w:rPr>
              <w:t xml:space="preserve">I </w:t>
            </w:r>
            <w:r w:rsidR="00D947B5" w:rsidRPr="001B25B1">
              <w:rPr>
                <w:rFonts w:asciiTheme="majorHAnsi" w:hAnsiTheme="majorHAnsi" w:cstheme="majorHAnsi"/>
                <w:sz w:val="24"/>
                <w:szCs w:val="24"/>
              </w:rPr>
              <w:t>like winter.</w:t>
            </w:r>
          </w:p>
        </w:tc>
      </w:tr>
      <w:tr w:rsidR="00985FD7" w14:paraId="6CA86821" w14:textId="77777777" w:rsidTr="00CC2B26">
        <w:trPr>
          <w:trHeight w:val="288"/>
        </w:trPr>
        <w:tc>
          <w:tcPr>
            <w:tcW w:w="1666" w:type="pct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D69A45" w14:textId="614B3561" w:rsidR="00985FD7" w:rsidRPr="001B25B1" w:rsidRDefault="00985FD7" w:rsidP="001B25B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B25B1">
              <w:rPr>
                <w:rFonts w:asciiTheme="majorHAnsi" w:hAnsiTheme="majorHAnsi" w:cstheme="majorHAnsi"/>
                <w:sz w:val="24"/>
                <w:szCs w:val="24"/>
              </w:rPr>
              <w:t xml:space="preserve">I like to throw beachballs </w:t>
            </w:r>
            <w:r w:rsidR="00DA02FA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1B25B1">
              <w:rPr>
                <w:rFonts w:asciiTheme="majorHAnsi" w:hAnsiTheme="majorHAnsi" w:cstheme="majorHAnsi"/>
                <w:sz w:val="24"/>
                <w:szCs w:val="24"/>
              </w:rPr>
              <w:t>and swim in the pool.</w:t>
            </w:r>
          </w:p>
        </w:tc>
        <w:tc>
          <w:tcPr>
            <w:tcW w:w="1668" w:type="pct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E91472" w14:textId="77777777" w:rsidR="00985FD7" w:rsidRPr="001B25B1" w:rsidRDefault="00985FD7" w:rsidP="001B25B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228EB" w14:textId="03F207EF" w:rsidR="00985FD7" w:rsidRPr="001B25B1" w:rsidRDefault="00985FD7" w:rsidP="001B25B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B25B1">
              <w:rPr>
                <w:rFonts w:asciiTheme="majorHAnsi" w:hAnsiTheme="majorHAnsi" w:cstheme="majorHAnsi"/>
                <w:sz w:val="24"/>
                <w:szCs w:val="24"/>
              </w:rPr>
              <w:t>I like to sip my hot chocolate by the fireplace.</w:t>
            </w:r>
          </w:p>
        </w:tc>
      </w:tr>
      <w:tr w:rsidR="00985FD7" w14:paraId="58A35BBC" w14:textId="77777777" w:rsidTr="00CC2B26">
        <w:trPr>
          <w:trHeight w:val="288"/>
        </w:trPr>
        <w:tc>
          <w:tcPr>
            <w:tcW w:w="1666" w:type="pct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DA324" w14:textId="4A3EC0EC" w:rsidR="00985FD7" w:rsidRPr="001B25B1" w:rsidRDefault="00985FD7" w:rsidP="001B25B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68" w:type="pct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5842F8" w14:textId="233A1A5F" w:rsidR="00985FD7" w:rsidRPr="00CC2B26" w:rsidRDefault="00985FD7" w:rsidP="001B25B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C2B2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When’s the season gonna</w:t>
            </w:r>
            <w:r w:rsidR="00E71285" w:rsidRPr="00CC2B2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CC2B2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come?</w:t>
            </w:r>
          </w:p>
        </w:tc>
        <w:tc>
          <w:tcPr>
            <w:tcW w:w="1666" w:type="pct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0DE1FC" w14:textId="77777777" w:rsidR="00985FD7" w:rsidRPr="001B25B1" w:rsidRDefault="00985FD7" w:rsidP="001B25B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85FD7" w14:paraId="6FAF57E8" w14:textId="77777777" w:rsidTr="00CC2B26">
        <w:trPr>
          <w:trHeight w:val="288"/>
        </w:trPr>
        <w:tc>
          <w:tcPr>
            <w:tcW w:w="1666" w:type="pct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2790FE" w14:textId="4328E848" w:rsidR="00985FD7" w:rsidRPr="001B25B1" w:rsidRDefault="00985FD7" w:rsidP="001B25B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B25B1">
              <w:rPr>
                <w:rFonts w:asciiTheme="majorHAnsi" w:hAnsiTheme="majorHAnsi" w:cstheme="majorHAnsi"/>
                <w:sz w:val="24"/>
                <w:szCs w:val="24"/>
              </w:rPr>
              <w:t>I miss the sun.</w:t>
            </w:r>
          </w:p>
        </w:tc>
        <w:tc>
          <w:tcPr>
            <w:tcW w:w="1668" w:type="pct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F21B17" w14:textId="77777777" w:rsidR="00985FD7" w:rsidRPr="001B25B1" w:rsidRDefault="00985FD7" w:rsidP="001B25B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631C0" w14:textId="31465EED" w:rsidR="00985FD7" w:rsidRPr="001B25B1" w:rsidRDefault="00985FD7" w:rsidP="001B25B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B25B1">
              <w:rPr>
                <w:rFonts w:asciiTheme="majorHAnsi" w:hAnsiTheme="majorHAnsi" w:cstheme="majorHAnsi"/>
                <w:sz w:val="24"/>
                <w:szCs w:val="24"/>
              </w:rPr>
              <w:t>I miss the snow.</w:t>
            </w:r>
          </w:p>
        </w:tc>
      </w:tr>
      <w:tr w:rsidR="00985FD7" w14:paraId="443CC5D4" w14:textId="77777777" w:rsidTr="00CC2B26">
        <w:trPr>
          <w:trHeight w:val="288"/>
        </w:trPr>
        <w:tc>
          <w:tcPr>
            <w:tcW w:w="1666" w:type="pct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C158EA" w14:textId="77777777" w:rsidR="00985FD7" w:rsidRPr="001B25B1" w:rsidRDefault="00985FD7" w:rsidP="001B25B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68" w:type="pct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CDF07" w14:textId="3513C883" w:rsidR="00985FD7" w:rsidRPr="00CC2B26" w:rsidRDefault="00985FD7" w:rsidP="001B25B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C2B2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Oh, I can’t wait!</w:t>
            </w:r>
          </w:p>
        </w:tc>
        <w:tc>
          <w:tcPr>
            <w:tcW w:w="1666" w:type="pct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84D71A" w14:textId="77777777" w:rsidR="00985FD7" w:rsidRPr="001B25B1" w:rsidRDefault="00985FD7" w:rsidP="001B25B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85FD7" w14:paraId="04133464" w14:textId="77777777" w:rsidTr="00CC2B26">
        <w:trPr>
          <w:trHeight w:val="288"/>
        </w:trPr>
        <w:tc>
          <w:tcPr>
            <w:tcW w:w="1666" w:type="pct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F03790" w14:textId="1A9C27EB" w:rsidR="00985FD7" w:rsidRPr="001B25B1" w:rsidRDefault="00985FD7" w:rsidP="001B25B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B25B1">
              <w:rPr>
                <w:rFonts w:asciiTheme="majorHAnsi" w:hAnsiTheme="majorHAnsi" w:cstheme="majorHAnsi"/>
                <w:sz w:val="24"/>
                <w:szCs w:val="24"/>
              </w:rPr>
              <w:t>I want to build a sandcastle.</w:t>
            </w:r>
          </w:p>
        </w:tc>
        <w:tc>
          <w:tcPr>
            <w:tcW w:w="1668" w:type="pct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904D20" w14:textId="77777777" w:rsidR="00985FD7" w:rsidRPr="001B25B1" w:rsidRDefault="00985FD7" w:rsidP="001B25B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EBBF36" w14:textId="1FDEF7D3" w:rsidR="00985FD7" w:rsidRPr="001B25B1" w:rsidRDefault="00985FD7" w:rsidP="001B25B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B25B1">
              <w:rPr>
                <w:rFonts w:asciiTheme="majorHAnsi" w:hAnsiTheme="majorHAnsi" w:cstheme="majorHAnsi"/>
                <w:sz w:val="24"/>
                <w:szCs w:val="24"/>
              </w:rPr>
              <w:t>I want to build a snowman.</w:t>
            </w:r>
          </w:p>
        </w:tc>
      </w:tr>
      <w:tr w:rsidR="00985FD7" w14:paraId="2681F249" w14:textId="77777777" w:rsidTr="00CC2B26">
        <w:trPr>
          <w:trHeight w:val="288"/>
        </w:trPr>
        <w:tc>
          <w:tcPr>
            <w:tcW w:w="1666" w:type="pct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22328" w14:textId="77777777" w:rsidR="00985FD7" w:rsidRPr="001B25B1" w:rsidRDefault="00985FD7" w:rsidP="001B25B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68" w:type="pct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B9F41" w14:textId="077B89F3" w:rsidR="00985FD7" w:rsidRPr="00CC2B26" w:rsidRDefault="00985FD7" w:rsidP="001B25B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C2B2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See you at dinner!</w:t>
            </w:r>
          </w:p>
        </w:tc>
        <w:tc>
          <w:tcPr>
            <w:tcW w:w="1666" w:type="pct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965C5" w14:textId="77777777" w:rsidR="00985FD7" w:rsidRPr="001B25B1" w:rsidRDefault="00985FD7" w:rsidP="001B25B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BF95BE" w14:textId="77777777" w:rsidR="008A0634" w:rsidRDefault="008A0634">
      <w:pPr>
        <w:widowControl w:val="0"/>
      </w:pPr>
    </w:p>
    <w:p w14:paraId="6DE05FA1" w14:textId="0BF096C9" w:rsidR="008A0634" w:rsidRDefault="00EB3344">
      <w:pPr>
        <w:widowControl w:val="0"/>
        <w:spacing w:line="264" w:lineRule="auto"/>
        <w:ind w:left="12" w:right="217" w:firstLine="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Use the graphic organizer below to compose a short poem from the perspective of the characters in your photo</w:t>
      </w:r>
      <w:r w:rsidR="00CC2B26">
        <w:rPr>
          <w:rFonts w:ascii="Calibri" w:eastAsia="Calibri" w:hAnsi="Calibri" w:cs="Calibri"/>
          <w:sz w:val="24"/>
          <w:szCs w:val="24"/>
        </w:rPr>
        <w:t xml:space="preserve"> or </w:t>
      </w:r>
      <w:r>
        <w:rPr>
          <w:rFonts w:ascii="Calibri" w:eastAsia="Calibri" w:hAnsi="Calibri" w:cs="Calibri"/>
          <w:sz w:val="24"/>
          <w:szCs w:val="24"/>
        </w:rPr>
        <w:t xml:space="preserve">other resource. </w:t>
      </w:r>
    </w:p>
    <w:tbl>
      <w:tblPr>
        <w:tblStyle w:val="a0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3112"/>
        <w:gridCol w:w="3116"/>
        <w:gridCol w:w="3112"/>
      </w:tblGrid>
      <w:tr w:rsidR="008A0634" w14:paraId="47ADAB7F" w14:textId="77777777" w:rsidTr="00CC2B26">
        <w:trPr>
          <w:trHeight w:val="355"/>
        </w:trPr>
        <w:tc>
          <w:tcPr>
            <w:tcW w:w="1666" w:type="pct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199E0" w14:textId="77777777" w:rsidR="008A0634" w:rsidRPr="00D947B5" w:rsidRDefault="00EB3344">
            <w:pPr>
              <w:widowControl w:val="0"/>
              <w:spacing w:line="240" w:lineRule="auto"/>
              <w:ind w:left="124"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D947B5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Speaker 1 </w:t>
            </w:r>
          </w:p>
        </w:tc>
        <w:tc>
          <w:tcPr>
            <w:tcW w:w="1668" w:type="pct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8FFEA" w14:textId="3155FB32" w:rsidR="008A0634" w:rsidRPr="00D947B5" w:rsidRDefault="00EB3344">
            <w:pPr>
              <w:widowControl w:val="0"/>
              <w:spacing w:line="240" w:lineRule="auto"/>
              <w:ind w:left="138"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D947B5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Both Speakers </w:t>
            </w:r>
            <w:r w:rsidR="00057107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T</w:t>
            </w:r>
            <w:r w:rsidRPr="00D947B5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ogether </w:t>
            </w:r>
          </w:p>
        </w:tc>
        <w:tc>
          <w:tcPr>
            <w:tcW w:w="1666" w:type="pct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902C" w14:textId="77777777" w:rsidR="008A0634" w:rsidRPr="00D947B5" w:rsidRDefault="00EB3344">
            <w:pPr>
              <w:widowControl w:val="0"/>
              <w:spacing w:line="240" w:lineRule="auto"/>
              <w:ind w:left="119"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D947B5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Speaker 2</w:t>
            </w:r>
          </w:p>
        </w:tc>
      </w:tr>
      <w:tr w:rsidR="008A0634" w14:paraId="42D39CDF" w14:textId="77777777" w:rsidTr="00CC2B26">
        <w:trPr>
          <w:trHeight w:val="3971"/>
        </w:trPr>
        <w:tc>
          <w:tcPr>
            <w:tcW w:w="1666" w:type="pct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8F3DC" w14:textId="35521A4B" w:rsidR="008A0634" w:rsidRPr="00D947B5" w:rsidRDefault="00EB334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947B5">
              <w:rPr>
                <w:rFonts w:asciiTheme="majorHAnsi" w:hAnsiTheme="majorHAnsi" w:cstheme="majorHAnsi"/>
                <w:sz w:val="24"/>
                <w:szCs w:val="24"/>
              </w:rPr>
              <w:t>I am _________________</w:t>
            </w:r>
          </w:p>
        </w:tc>
        <w:tc>
          <w:tcPr>
            <w:tcW w:w="1668" w:type="pct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03F20" w14:textId="77777777" w:rsidR="008A0634" w:rsidRPr="00D947B5" w:rsidRDefault="008A0634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2805F" w14:textId="735659E3" w:rsidR="008A0634" w:rsidRPr="00D947B5" w:rsidRDefault="00EB334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947B5">
              <w:rPr>
                <w:rFonts w:asciiTheme="majorHAnsi" w:hAnsiTheme="majorHAnsi" w:cstheme="majorHAnsi"/>
                <w:sz w:val="24"/>
                <w:szCs w:val="24"/>
              </w:rPr>
              <w:t>I am _________________</w:t>
            </w:r>
          </w:p>
        </w:tc>
      </w:tr>
    </w:tbl>
    <w:bookmarkEnd w:id="0"/>
    <w:p w14:paraId="6D0A0806" w14:textId="46500721" w:rsidR="008A0634" w:rsidRPr="00CC2B26" w:rsidRDefault="00D947B5" w:rsidP="00CC2B26">
      <w:pPr>
        <w:pStyle w:val="Citation"/>
      </w:pPr>
      <w:r>
        <w:t>Adapted from Northern Nevada Writing Project. (2008). Going deep with comparison and contrast thinking guide. Retrieved September 16, 2020, from http://www.writingfix.com/</w:t>
      </w:r>
    </w:p>
    <w:sectPr w:rsidR="008A0634" w:rsidRPr="00CC2B26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9FAFF" w14:textId="77777777" w:rsidR="004A30D3" w:rsidRDefault="004A30D3">
      <w:pPr>
        <w:spacing w:line="240" w:lineRule="auto"/>
      </w:pPr>
      <w:r>
        <w:separator/>
      </w:r>
    </w:p>
  </w:endnote>
  <w:endnote w:type="continuationSeparator" w:id="0">
    <w:p w14:paraId="7B4FDDE4" w14:textId="77777777" w:rsidR="004A30D3" w:rsidRDefault="004A30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31B2" w14:textId="1A8C5067" w:rsidR="008A0634" w:rsidRDefault="008C7DF3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D964547" wp14:editId="0261B78E">
              <wp:simplePos x="0" y="0"/>
              <wp:positionH relativeFrom="column">
                <wp:posOffset>278525</wp:posOffset>
              </wp:positionH>
              <wp:positionV relativeFrom="paragraph">
                <wp:posOffset>94680</wp:posOffset>
              </wp:positionV>
              <wp:extent cx="5193665" cy="262255"/>
              <wp:effectExtent l="0" t="0" r="0" b="4445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93665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4DE155" w14:textId="77777777" w:rsidR="008A0634" w:rsidRPr="00EF0C2A" w:rsidRDefault="00EB3344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EF0C2A"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</w:rPr>
                            <w:t>WRITING STRATEGIES TO INCREASE STUDENT ENGAGEMENT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964547" id="Rectangle 1" o:spid="_x0000_s1026" style="position:absolute;margin-left:21.95pt;margin-top:7.45pt;width:408.9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" filled="f" stroked="f">
              <v:textbox inset="2.53958mm,1.2694mm,2.53958mm,1.2694mm">
                <w:txbxContent>
                  <w:p w14:paraId="574DE155" w14:textId="77777777" w:rsidR="008A0634" w:rsidRPr="00EF0C2A" w:rsidRDefault="00EB3344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EF0C2A"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</w:rPr>
                      <w:t>WRITING STRATEGIES TO INCREASE STUDENT ENGAGEMENT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EB3344">
      <w:rPr>
        <w:noProof/>
      </w:rPr>
      <w:drawing>
        <wp:anchor distT="0" distB="0" distL="0" distR="0" simplePos="0" relativeHeight="251658240" behindDoc="0" locked="0" layoutInCell="1" hidden="0" allowOverlap="1" wp14:anchorId="07F62062" wp14:editId="735BE312">
          <wp:simplePos x="0" y="0"/>
          <wp:positionH relativeFrom="column">
            <wp:posOffset>1371600</wp:posOffset>
          </wp:positionH>
          <wp:positionV relativeFrom="paragraph">
            <wp:posOffset>123825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69CB0" w14:textId="77777777" w:rsidR="004A30D3" w:rsidRDefault="004A30D3">
      <w:pPr>
        <w:spacing w:line="240" w:lineRule="auto"/>
      </w:pPr>
      <w:r>
        <w:separator/>
      </w:r>
    </w:p>
  </w:footnote>
  <w:footnote w:type="continuationSeparator" w:id="0">
    <w:p w14:paraId="2CEC22AD" w14:textId="77777777" w:rsidR="004A30D3" w:rsidRDefault="004A30D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634"/>
    <w:rsid w:val="00057107"/>
    <w:rsid w:val="001B25B1"/>
    <w:rsid w:val="004A30D3"/>
    <w:rsid w:val="008A0634"/>
    <w:rsid w:val="008C7DF3"/>
    <w:rsid w:val="00985FD7"/>
    <w:rsid w:val="00AD0ACA"/>
    <w:rsid w:val="00CC2B26"/>
    <w:rsid w:val="00D947B5"/>
    <w:rsid w:val="00DA02FA"/>
    <w:rsid w:val="00DE3B50"/>
    <w:rsid w:val="00E71285"/>
    <w:rsid w:val="00EB3344"/>
    <w:rsid w:val="00E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5A171"/>
  <w15:docId w15:val="{BDB5F20C-93F4-4CFB-A50C-B3AFD752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C7DF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DF3"/>
  </w:style>
  <w:style w:type="paragraph" w:styleId="Footer">
    <w:name w:val="footer"/>
    <w:basedOn w:val="Normal"/>
    <w:link w:val="FooterChar"/>
    <w:uiPriority w:val="99"/>
    <w:unhideWhenUsed/>
    <w:rsid w:val="008C7DF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DF3"/>
  </w:style>
  <w:style w:type="paragraph" w:customStyle="1" w:styleId="Citation">
    <w:name w:val="Citation"/>
    <w:basedOn w:val="Normal"/>
    <w:next w:val="FootnoteText"/>
    <w:qFormat/>
    <w:rsid w:val="00D947B5"/>
    <w:pPr>
      <w:spacing w:after="120"/>
      <w:ind w:left="720" w:hanging="720"/>
    </w:pPr>
    <w:rPr>
      <w:rFonts w:ascii="Calibri" w:eastAsia="Calibri" w:hAnsi="Calibri" w:cs="Calibri"/>
      <w:i/>
      <w:color w:val="3E5C61"/>
      <w:sz w:val="18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47B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47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Zuchrinata, Farid A.</cp:lastModifiedBy>
  <cp:revision>9</cp:revision>
  <cp:lastPrinted>2022-10-17T21:05:00Z</cp:lastPrinted>
  <dcterms:created xsi:type="dcterms:W3CDTF">2022-10-17T20:33:00Z</dcterms:created>
  <dcterms:modified xsi:type="dcterms:W3CDTF">2022-10-17T21:08:00Z</dcterms:modified>
</cp:coreProperties>
</file>