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24780E3" w14:textId="314D0541" w:rsidR="00446C13" w:rsidRDefault="00B3139B" w:rsidP="006E1542">
      <w:pPr>
        <w:pStyle w:val="Title"/>
      </w:pPr>
      <w:bookmarkStart w:id="0" w:name="_GoBack"/>
      <w:bookmarkEnd w:id="0"/>
      <w:r>
        <w:t>Box of boxes</w:t>
      </w:r>
    </w:p>
    <w:p w14:paraId="19E8450B" w14:textId="407F0156" w:rsidR="002342A3" w:rsidRDefault="002342A3" w:rsidP="000D331E">
      <w:pPr>
        <w:rPr>
          <w:b/>
          <w:color w:val="910D28" w:themeColor="accent1"/>
        </w:rPr>
      </w:pPr>
      <w:r>
        <w:rPr>
          <w:b/>
          <w:color w:val="910D28" w:themeColor="accent1"/>
        </w:rPr>
        <w:t>Objective</w:t>
      </w:r>
    </w:p>
    <w:p w14:paraId="6C1A673B" w14:textId="77777777" w:rsidR="002342A3" w:rsidRDefault="002342A3" w:rsidP="002342A3">
      <w:r>
        <w:t xml:space="preserve">Students design boxes with specific dimensions, then try to create a box with the smallest volume of empty space with all the cubes from the designed boxes. </w:t>
      </w:r>
    </w:p>
    <w:p w14:paraId="63631B47" w14:textId="77777777" w:rsidR="002342A3" w:rsidRPr="002342A3" w:rsidRDefault="002342A3" w:rsidP="002342A3">
      <w:pPr>
        <w:pStyle w:val="BodyText"/>
      </w:pPr>
    </w:p>
    <w:p w14:paraId="7883D44B" w14:textId="17119E08" w:rsidR="000D331E" w:rsidRDefault="000D331E" w:rsidP="000D331E">
      <w:r w:rsidRPr="000D331E">
        <w:rPr>
          <w:b/>
          <w:color w:val="910D28" w:themeColor="accent1"/>
        </w:rPr>
        <w:t>Materials</w:t>
      </w:r>
    </w:p>
    <w:p w14:paraId="1EE6ADCA" w14:textId="77777777" w:rsidR="002342A3" w:rsidRDefault="002342A3" w:rsidP="002342A3">
      <w:pPr>
        <w:pStyle w:val="ListParagraph"/>
        <w:numPr>
          <w:ilvl w:val="0"/>
          <w:numId w:val="30"/>
        </w:numPr>
        <w:spacing w:after="0" w:line="240" w:lineRule="auto"/>
      </w:pPr>
      <w:r>
        <w:t>Linking cubes</w:t>
      </w:r>
    </w:p>
    <w:p w14:paraId="12A5DB61" w14:textId="77777777" w:rsidR="002342A3" w:rsidRDefault="002342A3" w:rsidP="002342A3">
      <w:pPr>
        <w:pStyle w:val="ListParagraph"/>
        <w:numPr>
          <w:ilvl w:val="0"/>
          <w:numId w:val="30"/>
        </w:numPr>
        <w:spacing w:after="0" w:line="240" w:lineRule="auto"/>
      </w:pPr>
      <w:r>
        <w:t>Isometric dot/grid paper</w:t>
      </w:r>
    </w:p>
    <w:p w14:paraId="7FDDC62A" w14:textId="5691DF29" w:rsidR="002342A3" w:rsidRDefault="002342A3" w:rsidP="002342A3">
      <w:pPr>
        <w:pStyle w:val="ListParagraph"/>
        <w:numPr>
          <w:ilvl w:val="0"/>
          <w:numId w:val="30"/>
        </w:numPr>
        <w:spacing w:after="0" w:line="240" w:lineRule="auto"/>
      </w:pPr>
      <w:r>
        <w:t>Pictures of little boxes (</w:t>
      </w:r>
      <w:proofErr w:type="spellStart"/>
      <w:r>
        <w:t>Boaler</w:t>
      </w:r>
      <w:proofErr w:type="spellEnd"/>
      <w:r>
        <w:t>, 2018, p. 50)</w:t>
      </w:r>
    </w:p>
    <w:p w14:paraId="7A0846B8" w14:textId="7F650566" w:rsidR="002342A3" w:rsidRDefault="002342A3" w:rsidP="002342A3">
      <w:pPr>
        <w:pStyle w:val="ListParagraph"/>
        <w:numPr>
          <w:ilvl w:val="0"/>
          <w:numId w:val="30"/>
        </w:numPr>
        <w:spacing w:after="0" w:line="240" w:lineRule="auto"/>
      </w:pPr>
      <w:r>
        <w:t>Record sheet (</w:t>
      </w:r>
      <w:proofErr w:type="spellStart"/>
      <w:r>
        <w:t>Boaler</w:t>
      </w:r>
      <w:proofErr w:type="spellEnd"/>
      <w:r>
        <w:t>, 2018, p. 51)</w:t>
      </w:r>
    </w:p>
    <w:p w14:paraId="5EDA2981" w14:textId="77777777" w:rsidR="000D331E" w:rsidRDefault="000D331E" w:rsidP="002342A3"/>
    <w:p w14:paraId="6ED1D305" w14:textId="735C4A1C" w:rsidR="000D331E" w:rsidRPr="002342A3" w:rsidRDefault="002342A3" w:rsidP="000D331E">
      <w:pPr>
        <w:rPr>
          <w:b/>
          <w:color w:val="910D28" w:themeColor="accent1"/>
        </w:rPr>
      </w:pPr>
      <w:r>
        <w:rPr>
          <w:b/>
          <w:color w:val="910D28" w:themeColor="accent1"/>
        </w:rPr>
        <w:t>Steps</w:t>
      </w:r>
    </w:p>
    <w:p w14:paraId="318FA9D7" w14:textId="77777777" w:rsidR="002342A3" w:rsidRDefault="002342A3" w:rsidP="002342A3">
      <w:pPr>
        <w:pStyle w:val="ListParagraph"/>
        <w:numPr>
          <w:ilvl w:val="0"/>
          <w:numId w:val="31"/>
        </w:numPr>
        <w:spacing w:after="0" w:line="240" w:lineRule="auto"/>
      </w:pPr>
      <w:r>
        <w:t>Students will create 4 small boxes with the following dimensions out of linking cubes</w:t>
      </w:r>
    </w:p>
    <w:p w14:paraId="6F736063" w14:textId="77777777" w:rsidR="002342A3" w:rsidRDefault="002342A3" w:rsidP="002342A3">
      <w:pPr>
        <w:pStyle w:val="ListParagraph"/>
        <w:numPr>
          <w:ilvl w:val="1"/>
          <w:numId w:val="31"/>
        </w:numPr>
        <w:spacing w:after="0" w:line="240" w:lineRule="auto"/>
      </w:pPr>
      <w:r>
        <w:t>3 X 1 X 1</w:t>
      </w:r>
    </w:p>
    <w:p w14:paraId="3845BA84" w14:textId="77777777" w:rsidR="002342A3" w:rsidRDefault="002342A3" w:rsidP="002342A3">
      <w:pPr>
        <w:pStyle w:val="ListParagraph"/>
        <w:numPr>
          <w:ilvl w:val="1"/>
          <w:numId w:val="31"/>
        </w:numPr>
        <w:spacing w:after="0" w:line="240" w:lineRule="auto"/>
      </w:pPr>
      <w:r>
        <w:t>2 X 2 X 2</w:t>
      </w:r>
    </w:p>
    <w:p w14:paraId="661119DD" w14:textId="77777777" w:rsidR="002342A3" w:rsidRDefault="002342A3" w:rsidP="002342A3">
      <w:pPr>
        <w:pStyle w:val="ListParagraph"/>
        <w:numPr>
          <w:ilvl w:val="1"/>
          <w:numId w:val="31"/>
        </w:numPr>
        <w:spacing w:after="0" w:line="240" w:lineRule="auto"/>
      </w:pPr>
      <w:r>
        <w:t>3 X 2 X 2</w:t>
      </w:r>
    </w:p>
    <w:p w14:paraId="77E1834D" w14:textId="4412A0A0" w:rsidR="002342A3" w:rsidRDefault="002342A3" w:rsidP="002342A3">
      <w:pPr>
        <w:pStyle w:val="ListParagraph"/>
        <w:numPr>
          <w:ilvl w:val="1"/>
          <w:numId w:val="31"/>
        </w:numPr>
        <w:spacing w:after="0" w:line="240" w:lineRule="auto"/>
      </w:pPr>
      <w:r>
        <w:t>3 X 2 X 1</w:t>
      </w:r>
    </w:p>
    <w:p w14:paraId="3CDCF817" w14:textId="77777777" w:rsidR="002342A3" w:rsidRDefault="002342A3" w:rsidP="002342A3">
      <w:pPr>
        <w:pStyle w:val="ListParagraph"/>
        <w:numPr>
          <w:ilvl w:val="0"/>
          <w:numId w:val="31"/>
        </w:numPr>
        <w:spacing w:after="0" w:line="240" w:lineRule="auto"/>
      </w:pPr>
      <w:r>
        <w:t>Pose the questions, “What is the smallest box you can make that will hold all of these boxes?” and “What are the dimensions of your box? What is the volume? How much empty space will be left in your box?”.</w:t>
      </w:r>
    </w:p>
    <w:p w14:paraId="1ECD8EC3" w14:textId="77777777" w:rsidR="002342A3" w:rsidRDefault="002342A3" w:rsidP="002342A3"/>
    <w:p w14:paraId="04267069" w14:textId="1656E64B" w:rsidR="002342A3" w:rsidRDefault="002342A3" w:rsidP="002342A3">
      <w:r>
        <w:t xml:space="preserve">**Note: Remind the students it has to be a rectangular prism. </w:t>
      </w:r>
    </w:p>
    <w:p w14:paraId="51B32EC1" w14:textId="77777777" w:rsidR="002342A3" w:rsidRDefault="002342A3" w:rsidP="002342A3">
      <w:pPr>
        <w:pStyle w:val="ListParagraph"/>
        <w:numPr>
          <w:ilvl w:val="0"/>
          <w:numId w:val="31"/>
        </w:numPr>
        <w:spacing w:after="0" w:line="240" w:lineRule="auto"/>
      </w:pPr>
      <w:r>
        <w:t>On isometric dot or grid paper, have students show work/thinking to answer the question.</w:t>
      </w:r>
    </w:p>
    <w:p w14:paraId="62158E4F" w14:textId="77777777" w:rsidR="002342A3" w:rsidRDefault="002342A3" w:rsidP="002342A3">
      <w:pPr>
        <w:pStyle w:val="ListParagraph"/>
        <w:numPr>
          <w:ilvl w:val="0"/>
          <w:numId w:val="31"/>
        </w:numPr>
        <w:spacing w:after="0" w:line="240" w:lineRule="auto"/>
      </w:pPr>
      <w:r>
        <w:t>Use the Record sheet, to record dimensions, volume and empty space.</w:t>
      </w:r>
    </w:p>
    <w:p w14:paraId="700151A0" w14:textId="77777777" w:rsidR="002342A3" w:rsidRDefault="002342A3" w:rsidP="002342A3">
      <w:pPr>
        <w:pStyle w:val="ListParagraph"/>
        <w:numPr>
          <w:ilvl w:val="0"/>
          <w:numId w:val="31"/>
        </w:numPr>
        <w:spacing w:after="0" w:line="240" w:lineRule="auto"/>
      </w:pPr>
      <w:r>
        <w:t>As a class, discuss the following:</w:t>
      </w:r>
    </w:p>
    <w:p w14:paraId="7DA55AA9" w14:textId="77777777" w:rsidR="002342A3" w:rsidRDefault="002342A3" w:rsidP="002342A3">
      <w:pPr>
        <w:pStyle w:val="ListParagraph"/>
        <w:numPr>
          <w:ilvl w:val="1"/>
          <w:numId w:val="31"/>
        </w:numPr>
        <w:spacing w:after="0" w:line="240" w:lineRule="auto"/>
      </w:pPr>
      <w:r>
        <w:t>What boxes did you create?</w:t>
      </w:r>
    </w:p>
    <w:p w14:paraId="4B940931" w14:textId="77777777" w:rsidR="002342A3" w:rsidRDefault="002342A3" w:rsidP="002342A3">
      <w:pPr>
        <w:pStyle w:val="ListParagraph"/>
        <w:numPr>
          <w:ilvl w:val="1"/>
          <w:numId w:val="31"/>
        </w:numPr>
        <w:spacing w:after="0" w:line="240" w:lineRule="auto"/>
      </w:pPr>
      <w:r>
        <w:t>How did you find the volume of the boxes your created?</w:t>
      </w:r>
    </w:p>
    <w:p w14:paraId="09318A20" w14:textId="77777777" w:rsidR="002342A3" w:rsidRDefault="002342A3" w:rsidP="002342A3">
      <w:pPr>
        <w:pStyle w:val="ListParagraph"/>
        <w:numPr>
          <w:ilvl w:val="1"/>
          <w:numId w:val="31"/>
        </w:numPr>
        <w:spacing w:after="0" w:line="240" w:lineRule="auto"/>
      </w:pPr>
      <w:r>
        <w:t>How did you figure out the amount of empty space in each of your packing boxes? What box leaves the least amount of empty space?</w:t>
      </w:r>
    </w:p>
    <w:p w14:paraId="4C8CA1A0" w14:textId="77777777" w:rsidR="002342A3" w:rsidRDefault="002342A3" w:rsidP="002342A3">
      <w:pPr>
        <w:pStyle w:val="ListParagraph"/>
        <w:numPr>
          <w:ilvl w:val="1"/>
          <w:numId w:val="31"/>
        </w:numPr>
        <w:spacing w:after="0" w:line="240" w:lineRule="auto"/>
      </w:pPr>
      <w:r>
        <w:t>What strategies did you come up with for minimizing the empty space?</w:t>
      </w:r>
    </w:p>
    <w:p w14:paraId="4A215336" w14:textId="77777777" w:rsidR="002342A3" w:rsidRDefault="002342A3" w:rsidP="002342A3">
      <w:pPr>
        <w:pStyle w:val="ListParagraph"/>
        <w:numPr>
          <w:ilvl w:val="1"/>
          <w:numId w:val="31"/>
        </w:numPr>
        <w:spacing w:after="0" w:line="240" w:lineRule="auto"/>
      </w:pPr>
      <w:r>
        <w:t>How can we be sure that we, as a class, have found the smallest packing box?</w:t>
      </w:r>
    </w:p>
    <w:p w14:paraId="6332F6F8" w14:textId="77777777" w:rsidR="002342A3" w:rsidRDefault="002342A3" w:rsidP="000D331E">
      <w:pPr>
        <w:rPr>
          <w:b/>
          <w:color w:val="910D28" w:themeColor="accent1"/>
        </w:rPr>
      </w:pPr>
    </w:p>
    <w:p w14:paraId="7CA82933" w14:textId="2B331ED7" w:rsidR="000D331E" w:rsidRPr="000D331E" w:rsidRDefault="000D331E" w:rsidP="000D331E">
      <w:pPr>
        <w:rPr>
          <w:b/>
          <w:color w:val="910D28" w:themeColor="accent1"/>
        </w:rPr>
      </w:pPr>
      <w:r w:rsidRPr="000D331E">
        <w:rPr>
          <w:b/>
          <w:color w:val="910D28" w:themeColor="accent1"/>
        </w:rPr>
        <w:t>Resources</w:t>
      </w:r>
    </w:p>
    <w:p w14:paraId="5A41969E" w14:textId="36F35AE1" w:rsidR="000D331E" w:rsidRDefault="000D331E" w:rsidP="000D331E">
      <w:proofErr w:type="spellStart"/>
      <w:r>
        <w:t>Boaler</w:t>
      </w:r>
      <w:proofErr w:type="spellEnd"/>
      <w:r>
        <w:t xml:space="preserve">, J., Munson, J., and Williams, C. (2018). </w:t>
      </w:r>
      <w:r>
        <w:rPr>
          <w:i/>
        </w:rPr>
        <w:t>Mindset mathematics: Grade 5</w:t>
      </w:r>
      <w:r>
        <w:t xml:space="preserve">. Jossey-Bass. </w:t>
      </w:r>
    </w:p>
    <w:p w14:paraId="06DB3EE8" w14:textId="1B17AF7F" w:rsidR="006E1542" w:rsidRPr="00610A6C" w:rsidRDefault="006E1542" w:rsidP="00EB18AC"/>
    <w:sectPr w:rsidR="006E1542" w:rsidRPr="00610A6C" w:rsidSect="002C150D">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FEE553" w14:textId="77777777" w:rsidR="00367E01" w:rsidRDefault="00367E01" w:rsidP="00293785">
      <w:pPr>
        <w:spacing w:after="0" w:line="240" w:lineRule="auto"/>
      </w:pPr>
      <w:r>
        <w:separator/>
      </w:r>
    </w:p>
  </w:endnote>
  <w:endnote w:type="continuationSeparator" w:id="0">
    <w:p w14:paraId="6997370E" w14:textId="77777777" w:rsidR="00367E01" w:rsidRDefault="00367E01"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DB91C0" w14:textId="77777777" w:rsidR="00F27A9A" w:rsidRDefault="00F27A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7352C" w14:textId="77777777" w:rsidR="00293785" w:rsidRDefault="00AC349E">
    <w:pPr>
      <w:pStyle w:val="Footer"/>
    </w:pPr>
    <w:r w:rsidRPr="00293785">
      <w:rPr>
        <w:noProof/>
      </w:rPr>
      <mc:AlternateContent>
        <mc:Choice Requires="wps">
          <w:drawing>
            <wp:anchor distT="0" distB="0" distL="114300" distR="114300" simplePos="0" relativeHeight="251667456" behindDoc="0" locked="0" layoutInCell="1" allowOverlap="1" wp14:anchorId="7DCA7CF1" wp14:editId="4C5CEC70">
              <wp:simplePos x="0" y="0"/>
              <wp:positionH relativeFrom="column">
                <wp:posOffset>1143000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7BFE4CB" w14:textId="3998F1E3" w:rsidR="00293785" w:rsidRDefault="00367E01" w:rsidP="00D106FF">
                          <w:pPr>
                            <w:pStyle w:val="LessonFooter"/>
                          </w:pPr>
                          <w:sdt>
                            <w:sdtPr>
                              <w:alias w:val="Title"/>
                              <w:tag w:val=""/>
                              <w:id w:val="1281607793"/>
                              <w:placeholder>
                                <w:docPart w:val="A1C8B5F50F11427B976B80E5E5868851"/>
                              </w:placeholder>
                              <w:dataBinding w:prefixMappings="xmlns:ns0='http://purl.org/dc/elements/1.1/' xmlns:ns1='http://schemas.openxmlformats.org/package/2006/metadata/core-properties' " w:xpath="/ns1:coreProperties[1]/ns0:title[1]" w:storeItemID="{6C3C8BC8-F283-45AE-878A-BAB7291924A1}"/>
                              <w:text/>
                            </w:sdtPr>
                            <w:sdtEndPr/>
                            <w:sdtContent>
                              <w:r w:rsidR="002A6477">
                                <w:t>Manipulating Mathematics</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CA7CF1" id="_x0000_t202" coordsize="21600,21600" o:spt="202" path="m,l,21600r21600,l21600,xe">
              <v:stroke joinstyle="miter"/>
              <v:path gradientshapeok="t" o:connecttype="rect"/>
            </v:shapetype>
            <v:shape id="Text Box 6" o:spid="_x0000_s1026" type="#_x0000_t202" style="position:absolute;margin-left:90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" filled="f" stroked="f">
              <v:textbox>
                <w:txbxContent>
                  <w:p w14:paraId="57BFE4CB" w14:textId="3998F1E3" w:rsidR="00293785" w:rsidRDefault="00032FA0" w:rsidP="00D106FF">
                    <w:pPr>
                      <w:pStyle w:val="LessonFooter"/>
                    </w:pPr>
                    <w:sdt>
                      <w:sdtPr>
                        <w:alias w:val="Title"/>
                        <w:tag w:val=""/>
                        <w:id w:val="1281607793"/>
                        <w:placeholder>
                          <w:docPart w:val="A1C8B5F50F11427B976B80E5E5868851"/>
                        </w:placeholder>
                        <w:dataBinding w:prefixMappings="xmlns:ns0='http://purl.org/dc/elements/1.1/' xmlns:ns1='http://schemas.openxmlformats.org/package/2006/metadata/core-properties' " w:xpath="/ns1:coreProperties[1]/ns0:title[1]" w:storeItemID="{6C3C8BC8-F283-45AE-878A-BAB7291924A1}"/>
                        <w:text/>
                      </w:sdtPr>
                      <w:sdtEndPr/>
                      <w:sdtContent>
                        <w:r w:rsidR="002A6477">
                          <w:t>Manipulating Mathematics</w:t>
                        </w:r>
                      </w:sdtContent>
                    </w:sdt>
                  </w:p>
                </w:txbxContent>
              </v:textbox>
            </v:shape>
          </w:pict>
        </mc:Fallback>
      </mc:AlternateContent>
    </w:r>
    <w:r w:rsidR="00293785" w:rsidRPr="00293785">
      <w:rPr>
        <w:noProof/>
      </w:rPr>
      <w:drawing>
        <wp:anchor distT="0" distB="0" distL="114300" distR="114300" simplePos="0" relativeHeight="251648000" behindDoc="1" locked="0" layoutInCell="1" allowOverlap="1" wp14:anchorId="091C2237" wp14:editId="17594EFB">
          <wp:simplePos x="0" y="0"/>
          <wp:positionH relativeFrom="column">
            <wp:posOffset>1028700</wp:posOffset>
          </wp:positionH>
          <wp:positionV relativeFrom="paragraph">
            <wp:posOffset>-212725</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70F90" w14:textId="77777777" w:rsidR="00F27A9A" w:rsidRDefault="00F27A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335E46" w14:textId="77777777" w:rsidR="00367E01" w:rsidRDefault="00367E01" w:rsidP="00293785">
      <w:pPr>
        <w:spacing w:after="0" w:line="240" w:lineRule="auto"/>
      </w:pPr>
      <w:r>
        <w:separator/>
      </w:r>
    </w:p>
  </w:footnote>
  <w:footnote w:type="continuationSeparator" w:id="0">
    <w:p w14:paraId="064ADC59" w14:textId="77777777" w:rsidR="00367E01" w:rsidRDefault="00367E01" w:rsidP="002937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14025E" w14:textId="77777777" w:rsidR="0028725D" w:rsidRDefault="002872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E7691E" w14:textId="77777777" w:rsidR="0028725D" w:rsidRDefault="0028725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B6E068" w14:textId="77777777" w:rsidR="0028725D" w:rsidRDefault="002872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74A63"/>
    <w:multiLevelType w:val="hybridMultilevel"/>
    <w:tmpl w:val="1250DD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CE19E8"/>
    <w:multiLevelType w:val="hybridMultilevel"/>
    <w:tmpl w:val="EED6095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233CAC"/>
    <w:multiLevelType w:val="hybridMultilevel"/>
    <w:tmpl w:val="C03EB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A47C78"/>
    <w:multiLevelType w:val="hybridMultilevel"/>
    <w:tmpl w:val="764CB79C"/>
    <w:lvl w:ilvl="0" w:tplc="74E4E792">
      <w:start w:val="1"/>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E107BD"/>
    <w:multiLevelType w:val="hybridMultilevel"/>
    <w:tmpl w:val="4830EBD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351475"/>
    <w:multiLevelType w:val="hybridMultilevel"/>
    <w:tmpl w:val="08889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D711A6"/>
    <w:multiLevelType w:val="hybridMultilevel"/>
    <w:tmpl w:val="9B441A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1A74179"/>
    <w:multiLevelType w:val="hybridMultilevel"/>
    <w:tmpl w:val="1DE2BDE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340" w:hanging="36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835833"/>
    <w:multiLevelType w:val="hybridMultilevel"/>
    <w:tmpl w:val="CD5A8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CB317A"/>
    <w:multiLevelType w:val="hybridMultilevel"/>
    <w:tmpl w:val="A6CA2DE6"/>
    <w:lvl w:ilvl="0" w:tplc="E39A15A4">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132A4F"/>
    <w:multiLevelType w:val="hybridMultilevel"/>
    <w:tmpl w:val="4830EBD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13"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472B1B"/>
    <w:multiLevelType w:val="hybridMultilevel"/>
    <w:tmpl w:val="1D8038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D43EBB"/>
    <w:multiLevelType w:val="hybridMultilevel"/>
    <w:tmpl w:val="A72A87C2"/>
    <w:lvl w:ilvl="0" w:tplc="04090011">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170010"/>
    <w:multiLevelType w:val="hybridMultilevel"/>
    <w:tmpl w:val="295C3C2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500328"/>
    <w:multiLevelType w:val="hybridMultilevel"/>
    <w:tmpl w:val="671AD3C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BDF0F7A"/>
    <w:multiLevelType w:val="hybridMultilevel"/>
    <w:tmpl w:val="E4120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DB212C8"/>
    <w:multiLevelType w:val="hybridMultilevel"/>
    <w:tmpl w:val="CFBE6D02"/>
    <w:lvl w:ilvl="0" w:tplc="6EC2A192">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60617AE"/>
    <w:multiLevelType w:val="hybridMultilevel"/>
    <w:tmpl w:val="4ADC6E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8005F4C"/>
    <w:multiLevelType w:val="hybridMultilevel"/>
    <w:tmpl w:val="91B8DB56"/>
    <w:lvl w:ilvl="0" w:tplc="04090011">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340" w:hanging="36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ECB1778"/>
    <w:multiLevelType w:val="hybridMultilevel"/>
    <w:tmpl w:val="0DE461B0"/>
    <w:lvl w:ilvl="0" w:tplc="081EAF2E">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24"/>
  </w:num>
  <w:num w:numId="3">
    <w:abstractNumId w:val="8"/>
  </w:num>
  <w:num w:numId="4">
    <w:abstractNumId w:val="13"/>
  </w:num>
  <w:num w:numId="5">
    <w:abstractNumId w:val="18"/>
  </w:num>
  <w:num w:numId="6">
    <w:abstractNumId w:val="20"/>
  </w:num>
  <w:num w:numId="7">
    <w:abstractNumId w:val="19"/>
  </w:num>
  <w:num w:numId="8">
    <w:abstractNumId w:val="25"/>
  </w:num>
  <w:num w:numId="9">
    <w:abstractNumId w:val="28"/>
  </w:num>
  <w:num w:numId="10">
    <w:abstractNumId w:val="30"/>
  </w:num>
  <w:num w:numId="11">
    <w:abstractNumId w:val="12"/>
  </w:num>
  <w:num w:numId="12">
    <w:abstractNumId w:val="16"/>
  </w:num>
  <w:num w:numId="13">
    <w:abstractNumId w:val="22"/>
  </w:num>
  <w:num w:numId="14">
    <w:abstractNumId w:val="6"/>
  </w:num>
  <w:num w:numId="15">
    <w:abstractNumId w:val="9"/>
  </w:num>
  <w:num w:numId="16">
    <w:abstractNumId w:val="17"/>
  </w:num>
  <w:num w:numId="17">
    <w:abstractNumId w:val="14"/>
  </w:num>
  <w:num w:numId="18">
    <w:abstractNumId w:val="1"/>
  </w:num>
  <w:num w:numId="19">
    <w:abstractNumId w:val="29"/>
  </w:num>
  <w:num w:numId="20">
    <w:abstractNumId w:val="2"/>
  </w:num>
  <w:num w:numId="21">
    <w:abstractNumId w:val="11"/>
  </w:num>
  <w:num w:numId="22">
    <w:abstractNumId w:val="21"/>
  </w:num>
  <w:num w:numId="23">
    <w:abstractNumId w:val="4"/>
  </w:num>
  <w:num w:numId="24">
    <w:abstractNumId w:val="0"/>
  </w:num>
  <w:num w:numId="25">
    <w:abstractNumId w:val="27"/>
  </w:num>
  <w:num w:numId="26">
    <w:abstractNumId w:val="3"/>
  </w:num>
  <w:num w:numId="27">
    <w:abstractNumId w:val="7"/>
  </w:num>
  <w:num w:numId="28">
    <w:abstractNumId w:val="26"/>
  </w:num>
  <w:num w:numId="29">
    <w:abstractNumId w:val="10"/>
  </w:num>
  <w:num w:numId="30">
    <w:abstractNumId w:val="5"/>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F85"/>
    <w:rsid w:val="00026E58"/>
    <w:rsid w:val="00032FA0"/>
    <w:rsid w:val="0004006F"/>
    <w:rsid w:val="00053775"/>
    <w:rsid w:val="0005619A"/>
    <w:rsid w:val="000B00CC"/>
    <w:rsid w:val="000D331E"/>
    <w:rsid w:val="0011259B"/>
    <w:rsid w:val="00116FDD"/>
    <w:rsid w:val="00125621"/>
    <w:rsid w:val="001D0BBF"/>
    <w:rsid w:val="001E1F85"/>
    <w:rsid w:val="001F125D"/>
    <w:rsid w:val="002342A3"/>
    <w:rsid w:val="002345CC"/>
    <w:rsid w:val="0028725D"/>
    <w:rsid w:val="00293785"/>
    <w:rsid w:val="002A6477"/>
    <w:rsid w:val="002C0879"/>
    <w:rsid w:val="002C150D"/>
    <w:rsid w:val="002C37B4"/>
    <w:rsid w:val="0036040A"/>
    <w:rsid w:val="00367E01"/>
    <w:rsid w:val="00446C13"/>
    <w:rsid w:val="00463ED2"/>
    <w:rsid w:val="005078B4"/>
    <w:rsid w:val="0053328A"/>
    <w:rsid w:val="00540FC6"/>
    <w:rsid w:val="00610A6C"/>
    <w:rsid w:val="00645D7F"/>
    <w:rsid w:val="00656940"/>
    <w:rsid w:val="00666C03"/>
    <w:rsid w:val="00686DAB"/>
    <w:rsid w:val="006937B2"/>
    <w:rsid w:val="006E1542"/>
    <w:rsid w:val="00721EA4"/>
    <w:rsid w:val="007A04B2"/>
    <w:rsid w:val="007B055F"/>
    <w:rsid w:val="00880013"/>
    <w:rsid w:val="008F5386"/>
    <w:rsid w:val="00913172"/>
    <w:rsid w:val="00961463"/>
    <w:rsid w:val="00981E19"/>
    <w:rsid w:val="009B52E4"/>
    <w:rsid w:val="009D6E8D"/>
    <w:rsid w:val="00A101E8"/>
    <w:rsid w:val="00AC349E"/>
    <w:rsid w:val="00AF5DE5"/>
    <w:rsid w:val="00B3139B"/>
    <w:rsid w:val="00B77FD4"/>
    <w:rsid w:val="00B92DBF"/>
    <w:rsid w:val="00BD119F"/>
    <w:rsid w:val="00C018FF"/>
    <w:rsid w:val="00C73EA1"/>
    <w:rsid w:val="00CC4F77"/>
    <w:rsid w:val="00CD3CF6"/>
    <w:rsid w:val="00CE336D"/>
    <w:rsid w:val="00CE7DD9"/>
    <w:rsid w:val="00D106FF"/>
    <w:rsid w:val="00D626EB"/>
    <w:rsid w:val="00E742C5"/>
    <w:rsid w:val="00E81AF4"/>
    <w:rsid w:val="00EB18AC"/>
    <w:rsid w:val="00ED24C8"/>
    <w:rsid w:val="00F25140"/>
    <w:rsid w:val="00F27A9A"/>
    <w:rsid w:val="00F377E2"/>
    <w:rsid w:val="00F50748"/>
    <w:rsid w:val="00F72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ABD233"/>
  <w15:docId w15:val="{9EC2DE8D-C693-9D42-AB5F-E6189C89B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next w:val="Normal"/>
    <w:link w:val="Heading1Char"/>
    <w:autoRedefine/>
    <w:uiPriority w:val="9"/>
    <w:qFormat/>
    <w:rsid w:val="00D106FF"/>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6E1542"/>
    <w:pPr>
      <w:spacing w:after="240" w:line="240" w:lineRule="auto"/>
      <w:outlineLvl w:val="0"/>
    </w:pPr>
    <w:rPr>
      <w:rFonts w:asciiTheme="majorHAnsi" w:eastAsiaTheme="majorEastAsia" w:hAnsiTheme="majorHAnsi" w:cstheme="majorBidi"/>
      <w:b/>
      <w:caps/>
      <w:spacing w:val="-10"/>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D106FF"/>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6E1542"/>
    <w:rPr>
      <w:rFonts w:asciiTheme="majorHAnsi" w:eastAsiaTheme="majorEastAsia" w:hAnsiTheme="majorHAnsi" w:cstheme="majorBidi"/>
      <w:b/>
      <w:caps/>
      <w:spacing w:val="-10"/>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AC349E"/>
    <w:pPr>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AC349E"/>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qFormat/>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styleId="BalloonText">
    <w:name w:val="Balloon Text"/>
    <w:basedOn w:val="Normal"/>
    <w:link w:val="BalloonTextChar"/>
    <w:uiPriority w:val="99"/>
    <w:semiHidden/>
    <w:unhideWhenUsed/>
    <w:rsid w:val="0028725D"/>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8725D"/>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1C8B5F50F11427B976B80E5E5868851"/>
        <w:category>
          <w:name w:val="General"/>
          <w:gallery w:val="placeholder"/>
        </w:category>
        <w:types>
          <w:type w:val="bbPlcHdr"/>
        </w:types>
        <w:behaviors>
          <w:behavior w:val="content"/>
        </w:behaviors>
        <w:guid w:val="{7A201C5E-E533-4A90-B3AA-4EC14C68E40B}"/>
      </w:docPartPr>
      <w:docPartBody>
        <w:p w:rsidR="004352A4" w:rsidRDefault="000C72B9">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2B9"/>
    <w:rsid w:val="000C72B9"/>
    <w:rsid w:val="001B63D7"/>
    <w:rsid w:val="00207DF5"/>
    <w:rsid w:val="00274EF8"/>
    <w:rsid w:val="004352A4"/>
    <w:rsid w:val="00B965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72B9"/>
    <w:rPr>
      <w:rFonts w:cs="Times New Roman"/>
      <w:sz w:val="3276"/>
      <w:szCs w:val="3276"/>
    </w:rPr>
  </w:style>
  <w:style w:type="paragraph" w:styleId="Heading1">
    <w:name w:val="heading 1"/>
    <w:basedOn w:val="Normal"/>
    <w:next w:val="Normal"/>
    <w:link w:val="Heading1Char"/>
    <w:autoRedefine/>
    <w:uiPriority w:val="9"/>
    <w:qFormat/>
    <w:rsid w:val="000C72B9"/>
    <w:pPr>
      <w:keepNext/>
      <w:keepLines/>
      <w:spacing w:before="200" w:after="120" w:line="276" w:lineRule="auto"/>
      <w:outlineLvl w:val="0"/>
    </w:pPr>
    <w:rPr>
      <w:rFonts w:asciiTheme="majorHAnsi" w:eastAsiaTheme="majorEastAsia" w:hAnsiTheme="majorHAnsi" w:cstheme="majorBidi"/>
      <w:b/>
      <w:color w:val="4472C4" w:themeColor="accent1"/>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72B9"/>
    <w:rPr>
      <w:rFonts w:asciiTheme="majorHAnsi" w:eastAsiaTheme="majorEastAsia" w:hAnsiTheme="majorHAnsi" w:cstheme="majorBidi"/>
      <w:b/>
      <w:color w:val="4472C4" w:themeColor="accent1"/>
      <w:sz w:val="24"/>
      <w:szCs w:val="32"/>
    </w:rPr>
  </w:style>
  <w:style w:type="table" w:styleId="TableGrid">
    <w:name w:val="Table Grid"/>
    <w:basedOn w:val="TableNormal"/>
    <w:uiPriority w:val="39"/>
    <w:rsid w:val="000C72B9"/>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0C72B9"/>
    <w:pPr>
      <w:spacing w:after="120" w:line="276" w:lineRule="auto"/>
      <w:jc w:val="center"/>
    </w:pPr>
    <w:rPr>
      <w:rFonts w:asciiTheme="majorHAnsi" w:eastAsiaTheme="minorHAnsi" w:hAnsiTheme="majorHAnsi" w:cstheme="minorBidi"/>
      <w:b/>
      <w:color w:val="FFFFFF" w:themeColor="background1"/>
      <w:sz w:val="24"/>
      <w:szCs w:val="22"/>
    </w:rPr>
  </w:style>
  <w:style w:type="character" w:customStyle="1" w:styleId="TableColumnHeadersChar">
    <w:name w:val="Table Column Headers Char"/>
    <w:basedOn w:val="DefaultParagraphFont"/>
    <w:link w:val="TableColumnHeaders"/>
    <w:rsid w:val="000C72B9"/>
    <w:rPr>
      <w:rFonts w:asciiTheme="majorHAnsi" w:eastAsiaTheme="minorHAnsi" w:hAnsiTheme="majorHAnsi"/>
      <w:b/>
      <w:color w:val="FFFFFF" w:themeColor="background1"/>
      <w:sz w:val="24"/>
    </w:rPr>
  </w:style>
  <w:style w:type="character" w:styleId="PlaceholderText">
    <w:name w:val="Placeholder Text"/>
    <w:basedOn w:val="DefaultParagraphFont"/>
    <w:uiPriority w:val="99"/>
    <w:semiHidden/>
    <w:rsid w:val="000C72B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41CC75-72C7-BC46-A7A0-832AABECD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267</Words>
  <Characters>1103</Characters>
  <Application>Microsoft Office Word</Application>
  <DocSecurity>0</DocSecurity>
  <Lines>32</Lines>
  <Paragraphs>26</Paragraphs>
  <ScaleCrop>false</ScaleCrop>
  <HeadingPairs>
    <vt:vector size="2" baseType="variant">
      <vt:variant>
        <vt:lpstr>Title</vt:lpstr>
      </vt:variant>
      <vt:variant>
        <vt:i4>1</vt:i4>
      </vt:variant>
    </vt:vector>
  </HeadingPairs>
  <TitlesOfParts>
    <vt:vector size="1" baseType="lpstr">
      <vt:lpstr>Manipulating Mathematics</vt:lpstr>
    </vt:vector>
  </TitlesOfParts>
  <Company/>
  <LinksUpToDate>false</LinksUpToDate>
  <CharactersWithSpaces>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Manipulating Mathematics</dc:title>
  <dc:creator>K20 Center</dc:creator>
  <cp:lastModifiedBy>Hawkins, Lindsay M.</cp:lastModifiedBy>
  <cp:revision>4</cp:revision>
  <cp:lastPrinted>2016-07-14T14:08:00Z</cp:lastPrinted>
  <dcterms:created xsi:type="dcterms:W3CDTF">2019-04-18T20:13:00Z</dcterms:created>
  <dcterms:modified xsi:type="dcterms:W3CDTF">2019-07-01T16:25:00Z</dcterms:modified>
</cp:coreProperties>
</file>