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1C335" w14:textId="2143B36B" w:rsidR="00700A80" w:rsidRPr="00604D32" w:rsidRDefault="00F07F89" w:rsidP="00700A80">
      <w:pPr>
        <w:rPr>
          <w:rFonts w:asciiTheme="majorHAnsi" w:hAnsiTheme="majorHAnsi"/>
          <w:b/>
          <w:color w:val="4D7D75" w:themeColor="accent3" w:themeShade="80"/>
          <w:szCs w:val="18"/>
        </w:rPr>
      </w:pPr>
      <w:r w:rsidRPr="00604D32">
        <w:rPr>
          <w:noProof/>
          <w:color w:val="4D7D75" w:themeColor="accent3" w:themeShade="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EDDAC" wp14:editId="3352713D">
                <wp:simplePos x="0" y="0"/>
                <wp:positionH relativeFrom="column">
                  <wp:posOffset>-2811145</wp:posOffset>
                </wp:positionH>
                <wp:positionV relativeFrom="paragraph">
                  <wp:posOffset>3372485</wp:posOffset>
                </wp:positionV>
                <wp:extent cx="6057900" cy="449580"/>
                <wp:effectExtent l="10160" t="0" r="2286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0579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6540607" w14:textId="20D425A5" w:rsidR="00783F14" w:rsidRPr="00F07F89" w:rsidRDefault="0007660E" w:rsidP="00F07F89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07F89">
                              <w:rPr>
                                <w:sz w:val="24"/>
                                <w:szCs w:val="24"/>
                              </w:rPr>
                              <w:t>Embedded Literacy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EDD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1.35pt;margin-top:265.55pt;width:477pt;height:35.4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" filled="f" stroked="f">
                <v:textbox>
                  <w:txbxContent>
                    <w:p w14:paraId="26540607" w14:textId="20D425A5" w:rsidR="00783F14" w:rsidRPr="00F07F89" w:rsidRDefault="0007660E" w:rsidP="00F07F89">
                      <w:pPr>
                        <w:pStyle w:val="Heading2"/>
                        <w:spacing w:befor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07F89">
                        <w:rPr>
                          <w:sz w:val="24"/>
                          <w:szCs w:val="24"/>
                        </w:rPr>
                        <w:t>Embedded Literacy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sz w:val="28"/>
          <w:szCs w:val="28"/>
        </w:rPr>
        <w:t>Instructional Strategy Note Sheet</w:t>
      </w:r>
    </w:p>
    <w:tbl>
      <w:tblPr>
        <w:tblStyle w:val="GridTable1Light-Accent3"/>
        <w:tblpPr w:leftFromText="180" w:rightFromText="180" w:vertAnchor="page" w:horzAnchor="page" w:tblpX="1954" w:tblpY="2165"/>
        <w:tblW w:w="9324" w:type="dxa"/>
        <w:tbl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single" w:sz="4" w:space="0" w:color="3E5C61" w:themeColor="accent2"/>
          <w:insideV w:val="single" w:sz="4" w:space="0" w:color="3E5C61" w:themeColor="accent2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004"/>
        <w:gridCol w:w="2592"/>
      </w:tblGrid>
      <w:tr w:rsidR="00933314" w14:paraId="1AE20F6E" w14:textId="77777777" w:rsidTr="00F05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bottom w:val="none" w:sz="0" w:space="0" w:color="auto"/>
            </w:tcBorders>
            <w:shd w:val="clear" w:color="auto" w:fill="3E5C61" w:themeFill="accent2"/>
          </w:tcPr>
          <w:p w14:paraId="77B6CB82" w14:textId="77777777" w:rsidR="00933314" w:rsidRPr="001C675D" w:rsidRDefault="00933314" w:rsidP="00F07F89">
            <w:pPr>
              <w:jc w:val="center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Strategy</w:t>
            </w:r>
          </w:p>
        </w:tc>
        <w:tc>
          <w:tcPr>
            <w:tcW w:w="5004" w:type="dxa"/>
            <w:tcBorders>
              <w:bottom w:val="none" w:sz="0" w:space="0" w:color="auto"/>
            </w:tcBorders>
            <w:shd w:val="clear" w:color="auto" w:fill="3E5C61" w:themeFill="accent2"/>
          </w:tcPr>
          <w:p w14:paraId="3AAA2CD3" w14:textId="77777777" w:rsidR="00933314" w:rsidRPr="001C675D" w:rsidRDefault="00933314" w:rsidP="00F07F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How Will I Use This?</w:t>
            </w:r>
          </w:p>
        </w:tc>
        <w:tc>
          <w:tcPr>
            <w:tcW w:w="2592" w:type="dxa"/>
            <w:tcBorders>
              <w:bottom w:val="none" w:sz="0" w:space="0" w:color="auto"/>
            </w:tcBorders>
            <w:shd w:val="clear" w:color="auto" w:fill="3E5C61" w:themeFill="accent2"/>
          </w:tcPr>
          <w:p w14:paraId="2D867923" w14:textId="77777777" w:rsidR="00933314" w:rsidRPr="001C675D" w:rsidRDefault="00933314" w:rsidP="00F07F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Authentic Component</w:t>
            </w:r>
          </w:p>
        </w:tc>
      </w:tr>
      <w:tr w:rsidR="00933314" w14:paraId="74D049AA" w14:textId="77777777" w:rsidTr="00F050DD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6D76AF06" w14:textId="77777777" w:rsidR="00933314" w:rsidRPr="00F050DD" w:rsidRDefault="00933314" w:rsidP="00F07F89">
            <w:pPr>
              <w:pStyle w:val="Heading2"/>
              <w:rPr>
                <w:b/>
                <w:color w:val="3E5C61" w:themeColor="accent2"/>
                <w:sz w:val="24"/>
                <w:szCs w:val="24"/>
              </w:rPr>
            </w:pPr>
            <w:r w:rsidRPr="00F050DD">
              <w:rPr>
                <w:b/>
                <w:color w:val="3E5C61" w:themeColor="accent2"/>
                <w:sz w:val="24"/>
                <w:szCs w:val="24"/>
              </w:rPr>
              <w:t>Sticky Bars</w:t>
            </w:r>
          </w:p>
        </w:tc>
        <w:tc>
          <w:tcPr>
            <w:tcW w:w="5004" w:type="dxa"/>
          </w:tcPr>
          <w:p w14:paraId="7D255EA1" w14:textId="77777777" w:rsidR="00933314" w:rsidRPr="001C675D" w:rsidRDefault="00933314" w:rsidP="00F0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bookmarkStart w:id="0" w:name="_GoBack"/>
            <w:bookmarkEnd w:id="0"/>
          </w:p>
        </w:tc>
        <w:tc>
          <w:tcPr>
            <w:tcW w:w="2592" w:type="dxa"/>
          </w:tcPr>
          <w:p w14:paraId="1DAC4498" w14:textId="77777777" w:rsidR="00933314" w:rsidRPr="001C675D" w:rsidRDefault="00933314" w:rsidP="00F0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933314" w14:paraId="4F129C82" w14:textId="77777777" w:rsidTr="00F050DD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75A705C7" w14:textId="77777777" w:rsidR="00933314" w:rsidRPr="00F050DD" w:rsidRDefault="00933314" w:rsidP="00F07F89">
            <w:pPr>
              <w:pStyle w:val="Heading2"/>
              <w:rPr>
                <w:b/>
                <w:color w:val="3E5C61" w:themeColor="accent2"/>
                <w:sz w:val="24"/>
                <w:szCs w:val="24"/>
              </w:rPr>
            </w:pPr>
            <w:r w:rsidRPr="00F050DD">
              <w:rPr>
                <w:b/>
                <w:color w:val="3E5C61" w:themeColor="accent2"/>
                <w:sz w:val="24"/>
                <w:szCs w:val="24"/>
              </w:rPr>
              <w:t>3-2-1</w:t>
            </w:r>
          </w:p>
        </w:tc>
        <w:tc>
          <w:tcPr>
            <w:tcW w:w="5004" w:type="dxa"/>
          </w:tcPr>
          <w:p w14:paraId="2395896C" w14:textId="77777777" w:rsidR="00933314" w:rsidRPr="001C675D" w:rsidRDefault="00933314" w:rsidP="00F0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92" w:type="dxa"/>
          </w:tcPr>
          <w:p w14:paraId="3AC5BDE4" w14:textId="77777777" w:rsidR="00933314" w:rsidRPr="001C675D" w:rsidRDefault="00933314" w:rsidP="00F0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933314" w14:paraId="57733CE1" w14:textId="77777777" w:rsidTr="00F050DD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180B0869" w14:textId="77777777" w:rsidR="00933314" w:rsidRPr="00F050DD" w:rsidRDefault="00933314" w:rsidP="00F07F89">
            <w:pPr>
              <w:pStyle w:val="Heading2"/>
              <w:rPr>
                <w:b/>
                <w:color w:val="3E5C61" w:themeColor="accent2"/>
                <w:sz w:val="24"/>
                <w:szCs w:val="24"/>
              </w:rPr>
            </w:pPr>
            <w:r w:rsidRPr="00F050DD">
              <w:rPr>
                <w:b/>
                <w:color w:val="3E5C61" w:themeColor="accent2"/>
                <w:sz w:val="24"/>
                <w:szCs w:val="24"/>
              </w:rPr>
              <w:t>Jig-Saw</w:t>
            </w:r>
          </w:p>
        </w:tc>
        <w:tc>
          <w:tcPr>
            <w:tcW w:w="5004" w:type="dxa"/>
          </w:tcPr>
          <w:p w14:paraId="7A4E6E2C" w14:textId="77777777" w:rsidR="00933314" w:rsidRPr="001C675D" w:rsidRDefault="00933314" w:rsidP="00F0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92" w:type="dxa"/>
          </w:tcPr>
          <w:p w14:paraId="2DE57982" w14:textId="77777777" w:rsidR="00933314" w:rsidRPr="001C675D" w:rsidRDefault="00933314" w:rsidP="00F0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933314" w14:paraId="3C4F6C81" w14:textId="77777777" w:rsidTr="00F050DD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7AF3569B" w14:textId="77777777" w:rsidR="00933314" w:rsidRPr="00F050DD" w:rsidRDefault="00933314" w:rsidP="00F07F89">
            <w:pPr>
              <w:pStyle w:val="Heading2"/>
              <w:rPr>
                <w:b/>
                <w:color w:val="3E5C61" w:themeColor="accent2"/>
                <w:sz w:val="24"/>
                <w:szCs w:val="24"/>
              </w:rPr>
            </w:pPr>
            <w:r w:rsidRPr="00F050DD">
              <w:rPr>
                <w:b/>
                <w:color w:val="3E5C61" w:themeColor="accent2"/>
                <w:sz w:val="24"/>
                <w:szCs w:val="24"/>
              </w:rPr>
              <w:t>Thinking Notes</w:t>
            </w:r>
          </w:p>
        </w:tc>
        <w:tc>
          <w:tcPr>
            <w:tcW w:w="5004" w:type="dxa"/>
          </w:tcPr>
          <w:p w14:paraId="644E7476" w14:textId="77777777" w:rsidR="00933314" w:rsidRPr="001C675D" w:rsidRDefault="00933314" w:rsidP="00F0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92" w:type="dxa"/>
          </w:tcPr>
          <w:p w14:paraId="30D6D252" w14:textId="77777777" w:rsidR="00933314" w:rsidRPr="001C675D" w:rsidRDefault="00933314" w:rsidP="00F0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933314" w14:paraId="0B7BF79C" w14:textId="77777777" w:rsidTr="00F050DD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4E026D19" w14:textId="77777777" w:rsidR="00933314" w:rsidRPr="00F050DD" w:rsidRDefault="00933314" w:rsidP="00F07F89">
            <w:pPr>
              <w:pStyle w:val="Heading2"/>
              <w:rPr>
                <w:b/>
                <w:color w:val="3E5C61" w:themeColor="accent2"/>
                <w:sz w:val="24"/>
                <w:szCs w:val="24"/>
              </w:rPr>
            </w:pPr>
            <w:r w:rsidRPr="00F050DD">
              <w:rPr>
                <w:b/>
                <w:color w:val="3E5C61" w:themeColor="accent2"/>
                <w:sz w:val="24"/>
                <w:szCs w:val="24"/>
              </w:rPr>
              <w:t>Tweet Up</w:t>
            </w:r>
          </w:p>
        </w:tc>
        <w:tc>
          <w:tcPr>
            <w:tcW w:w="5004" w:type="dxa"/>
          </w:tcPr>
          <w:p w14:paraId="4E2048EC" w14:textId="77777777" w:rsidR="00933314" w:rsidRPr="001C675D" w:rsidRDefault="00933314" w:rsidP="00F0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92" w:type="dxa"/>
          </w:tcPr>
          <w:p w14:paraId="479A74B4" w14:textId="77777777" w:rsidR="00933314" w:rsidRPr="001C675D" w:rsidRDefault="00933314" w:rsidP="00F0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</w:tbl>
    <w:p w14:paraId="6391DAAB" w14:textId="77777777" w:rsidR="00F07F89" w:rsidRDefault="00F07F89" w:rsidP="00933314">
      <w:pPr>
        <w:pStyle w:val="Subtitle"/>
      </w:pPr>
    </w:p>
    <w:p w14:paraId="6D7EAF08" w14:textId="77777777" w:rsidR="00F07F89" w:rsidRDefault="00F07F89" w:rsidP="00933314">
      <w:pPr>
        <w:pStyle w:val="Subtitle"/>
      </w:pPr>
    </w:p>
    <w:p w14:paraId="300DA8BD" w14:textId="77777777" w:rsidR="00F07F89" w:rsidRDefault="00F07F89" w:rsidP="00933314">
      <w:pPr>
        <w:pStyle w:val="Subtitle"/>
      </w:pPr>
    </w:p>
    <w:p w14:paraId="170F249E" w14:textId="77777777" w:rsidR="00F07F89" w:rsidRDefault="00F07F89" w:rsidP="00933314">
      <w:pPr>
        <w:pStyle w:val="Subtitle"/>
      </w:pPr>
    </w:p>
    <w:p w14:paraId="3AFC7F97" w14:textId="77777777" w:rsidR="00F07F89" w:rsidRDefault="00F07F89" w:rsidP="00933314">
      <w:pPr>
        <w:pStyle w:val="Subtitle"/>
      </w:pPr>
    </w:p>
    <w:p w14:paraId="7FCE3C71" w14:textId="5AE86A52" w:rsidR="00B441CE" w:rsidRPr="00EC52E9" w:rsidRDefault="00933314" w:rsidP="00933314">
      <w:pPr>
        <w:pStyle w:val="Subtitle"/>
        <w:rPr>
          <w:rStyle w:val="subtext"/>
          <w:rFonts w:ascii="Calibri" w:hAnsi="Calibri" w:cs="Arial"/>
          <w:color w:val="000000"/>
          <w:sz w:val="18"/>
          <w:szCs w:val="24"/>
        </w:rPr>
      </w:pPr>
      <w:r>
        <w:t>For more information, see K20 Center. (</w:t>
      </w:r>
      <w:proofErr w:type="spellStart"/>
      <w:r>
        <w:t>n.d.</w:t>
      </w:r>
      <w:proofErr w:type="spellEnd"/>
      <w:r>
        <w:t xml:space="preserve">). Instructional strategies. Retrieved from </w:t>
      </w:r>
      <w:r w:rsidRPr="004C40F1">
        <w:t>https://learn.k20center.ou.edu/strategy/find.html</w:t>
      </w:r>
    </w:p>
    <w:sectPr w:rsidR="00B441CE" w:rsidRPr="00EC52E9" w:rsidSect="00604D32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DAFD2" w14:textId="77777777" w:rsidR="00DE41B5" w:rsidRDefault="00DE41B5" w:rsidP="000858BD">
      <w:r>
        <w:separator/>
      </w:r>
    </w:p>
  </w:endnote>
  <w:endnote w:type="continuationSeparator" w:id="0">
    <w:p w14:paraId="524517C8" w14:textId="77777777" w:rsidR="00DE41B5" w:rsidRDefault="00DE41B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Gothic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11F779B3" w:rsidR="00D90E83" w:rsidRDefault="00F07F89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D3F6C7" wp14:editId="39B4E30C">
              <wp:simplePos x="0" y="0"/>
              <wp:positionH relativeFrom="column">
                <wp:posOffset>1607820</wp:posOffset>
              </wp:positionH>
              <wp:positionV relativeFrom="paragraph">
                <wp:posOffset>-179705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DF973" w14:textId="74BC9F12" w:rsidR="00D90E83" w:rsidRPr="00604D32" w:rsidRDefault="00933314" w:rsidP="00604D32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EMBEDDED LITERACY ACROSS THE DISCIPLINES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26.6pt;margin-top:-14.15pt;width:31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DczZi53gAAAAkBAAAPAAAAAAAA&#10;AAAAAAAAAAMFAABkcnMvZG93bnJldi54bWxQSwUGAAAAAAQABADzAAAADgYAAAAA&#10;" filled="f" stroked="f">
              <v:textbox>
                <w:txbxContent>
                  <w:p w14:paraId="269DF973" w14:textId="74BC9F12" w:rsidR="00D90E83" w:rsidRPr="00604D32" w:rsidRDefault="00933314" w:rsidP="00604D32">
                    <w:pPr>
                      <w:pStyle w:val="Heading3"/>
                      <w:rPr>
                        <w:b w:val="0"/>
                      </w:rPr>
                    </w:pPr>
                    <w:r>
                      <w:t>EMBEDDED LITERACY ACROSS THE DISCIPLINES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7572540A" wp14:editId="66D99A9D">
          <wp:simplePos x="0" y="0"/>
          <wp:positionH relativeFrom="column">
            <wp:posOffset>1488440</wp:posOffset>
          </wp:positionH>
          <wp:positionV relativeFrom="paragraph">
            <wp:posOffset>-161925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E83">
      <w:t xml:space="preserve"> </w:t>
    </w:r>
    <w:r w:rsidR="00D90E8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04B08" w14:textId="77777777" w:rsidR="00DE41B5" w:rsidRDefault="00DE41B5" w:rsidP="000858BD">
      <w:r>
        <w:separator/>
      </w:r>
    </w:p>
  </w:footnote>
  <w:footnote w:type="continuationSeparator" w:id="0">
    <w:p w14:paraId="390F7844" w14:textId="77777777" w:rsidR="00DE41B5" w:rsidRDefault="00DE41B5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7660E"/>
    <w:rsid w:val="000858BD"/>
    <w:rsid w:val="00172948"/>
    <w:rsid w:val="001C675D"/>
    <w:rsid w:val="001F51CE"/>
    <w:rsid w:val="002E3B2F"/>
    <w:rsid w:val="003A7E23"/>
    <w:rsid w:val="003E1509"/>
    <w:rsid w:val="005B2A6C"/>
    <w:rsid w:val="00603C87"/>
    <w:rsid w:val="00604099"/>
    <w:rsid w:val="00604D32"/>
    <w:rsid w:val="00612275"/>
    <w:rsid w:val="0061286A"/>
    <w:rsid w:val="00644145"/>
    <w:rsid w:val="00700A80"/>
    <w:rsid w:val="00783F14"/>
    <w:rsid w:val="008D7BCD"/>
    <w:rsid w:val="00921661"/>
    <w:rsid w:val="00933314"/>
    <w:rsid w:val="00964840"/>
    <w:rsid w:val="00A57937"/>
    <w:rsid w:val="00A76B17"/>
    <w:rsid w:val="00A841D3"/>
    <w:rsid w:val="00AB38AC"/>
    <w:rsid w:val="00B441CE"/>
    <w:rsid w:val="00BA35C3"/>
    <w:rsid w:val="00CF5AA5"/>
    <w:rsid w:val="00D77E23"/>
    <w:rsid w:val="00D90E83"/>
    <w:rsid w:val="00DA0A2B"/>
    <w:rsid w:val="00DC17A7"/>
    <w:rsid w:val="00DE41B5"/>
    <w:rsid w:val="00E57792"/>
    <w:rsid w:val="00EC52E9"/>
    <w:rsid w:val="00F050DD"/>
    <w:rsid w:val="00F0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2">
    <w:name w:val="Grid Table 4 Accent 2"/>
    <w:basedOn w:val="TableNormal"/>
    <w:uiPriority w:val="49"/>
    <w:rsid w:val="00700A80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table" w:styleId="GridTable1Light-Accent3">
    <w:name w:val="Grid Table 1 Light Accent 3"/>
    <w:basedOn w:val="TableNormal"/>
    <w:uiPriority w:val="46"/>
    <w:rsid w:val="00F07F89"/>
    <w:tblPr>
      <w:tblStyleRowBandSize w:val="1"/>
      <w:tblStyleColBandSize w:val="1"/>
      <w:tblBorders>
        <w:top w:val="single" w:sz="4" w:space="0" w:color="E5EFED" w:themeColor="accent3" w:themeTint="66"/>
        <w:left w:val="single" w:sz="4" w:space="0" w:color="E5EFED" w:themeColor="accent3" w:themeTint="66"/>
        <w:bottom w:val="single" w:sz="4" w:space="0" w:color="E5EFED" w:themeColor="accent3" w:themeTint="66"/>
        <w:right w:val="single" w:sz="4" w:space="0" w:color="E5EFED" w:themeColor="accent3" w:themeTint="66"/>
        <w:insideH w:val="single" w:sz="4" w:space="0" w:color="E5EFED" w:themeColor="accent3" w:themeTint="66"/>
        <w:insideV w:val="single" w:sz="4" w:space="0" w:color="E5EF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Jacqueline Schlasner</cp:lastModifiedBy>
  <cp:revision>3</cp:revision>
  <cp:lastPrinted>2016-07-01T19:41:00Z</cp:lastPrinted>
  <dcterms:created xsi:type="dcterms:W3CDTF">2016-07-01T19:41:00Z</dcterms:created>
  <dcterms:modified xsi:type="dcterms:W3CDTF">2016-07-01T19:42:00Z</dcterms:modified>
</cp:coreProperties>
</file>