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307BA" w:rsidTr="00D41501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rPr>
                <w:sz w:val="44"/>
                <w:szCs w:val="44"/>
              </w:rPr>
            </w:pPr>
            <w:bookmarkStart w:id="0" w:name="Blank_MP1_panel1"/>
            <w:bookmarkEnd w:id="0"/>
            <w:r w:rsidRPr="00D41501">
              <w:rPr>
                <w:sz w:val="44"/>
                <w:szCs w:val="44"/>
              </w:rPr>
              <w:t>Y</w:t>
            </w:r>
            <w:r w:rsidR="00AC7465">
              <w:rPr>
                <w:sz w:val="44"/>
                <w:szCs w:val="44"/>
              </w:rPr>
              <w:t xml:space="preserve">ellowstone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2307BA" w:rsidRDefault="002307BA" w:rsidP="00D41501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rPr>
                <w:sz w:val="40"/>
                <w:szCs w:val="40"/>
              </w:rPr>
            </w:pPr>
            <w:bookmarkStart w:id="1" w:name="Blank_MP1_panel2"/>
            <w:bookmarkEnd w:id="1"/>
            <w:r w:rsidRPr="00D41501">
              <w:rPr>
                <w:sz w:val="40"/>
                <w:szCs w:val="40"/>
              </w:rPr>
              <w:t>Hawaii</w:t>
            </w:r>
          </w:p>
        </w:tc>
      </w:tr>
      <w:tr w:rsidR="002307BA" w:rsidTr="00D41501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307BA" w:rsidRDefault="002307BA" w:rsidP="00D41501"/>
        </w:tc>
      </w:tr>
      <w:tr w:rsidR="002307BA" w:rsidTr="00D41501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rPr>
                <w:sz w:val="40"/>
                <w:szCs w:val="40"/>
              </w:rPr>
            </w:pPr>
            <w:bookmarkStart w:id="2" w:name="Blank_MP1_panel3"/>
            <w:bookmarkEnd w:id="2"/>
            <w:r w:rsidRPr="00D41501">
              <w:rPr>
                <w:sz w:val="40"/>
                <w:szCs w:val="40"/>
              </w:rPr>
              <w:t>Grand Canyon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2307BA" w:rsidRDefault="002307BA" w:rsidP="00D41501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rPr>
                <w:sz w:val="40"/>
                <w:szCs w:val="40"/>
              </w:rPr>
            </w:pPr>
            <w:bookmarkStart w:id="3" w:name="Blank_MP1_panel4"/>
            <w:bookmarkEnd w:id="3"/>
            <w:r w:rsidRPr="00D41501">
              <w:rPr>
                <w:sz w:val="40"/>
                <w:szCs w:val="40"/>
              </w:rPr>
              <w:t>Yosemite</w:t>
            </w:r>
          </w:p>
        </w:tc>
      </w:tr>
      <w:tr w:rsidR="002307BA" w:rsidTr="00D41501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307BA" w:rsidRDefault="002307BA" w:rsidP="00D41501"/>
        </w:tc>
      </w:tr>
      <w:tr w:rsidR="002307BA" w:rsidTr="00D41501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rPr>
                <w:sz w:val="40"/>
                <w:szCs w:val="40"/>
              </w:rPr>
            </w:pPr>
            <w:bookmarkStart w:id="4" w:name="Blank_MP1_panel5"/>
            <w:bookmarkEnd w:id="4"/>
            <w:r w:rsidRPr="00D41501">
              <w:rPr>
                <w:sz w:val="40"/>
                <w:szCs w:val="40"/>
              </w:rPr>
              <w:t>New York City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2307BA" w:rsidRDefault="002307BA" w:rsidP="00D41501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rPr>
                <w:sz w:val="40"/>
                <w:szCs w:val="40"/>
              </w:rPr>
            </w:pPr>
            <w:bookmarkStart w:id="5" w:name="Blank_MP1_panel6"/>
            <w:bookmarkEnd w:id="5"/>
            <w:r w:rsidRPr="00D41501">
              <w:rPr>
                <w:sz w:val="40"/>
                <w:szCs w:val="40"/>
              </w:rPr>
              <w:t>San Francisco, CA</w:t>
            </w:r>
          </w:p>
        </w:tc>
      </w:tr>
      <w:tr w:rsidR="002307BA" w:rsidTr="00D41501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307BA" w:rsidRDefault="002307BA" w:rsidP="00D41501"/>
        </w:tc>
      </w:tr>
      <w:tr w:rsidR="002307BA" w:rsidTr="00D41501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ind w:left="0"/>
              <w:rPr>
                <w:sz w:val="40"/>
                <w:szCs w:val="40"/>
              </w:rPr>
            </w:pPr>
            <w:bookmarkStart w:id="6" w:name="Blank_MP1_panel7"/>
            <w:bookmarkEnd w:id="6"/>
            <w:r w:rsidRPr="00D41501">
              <w:rPr>
                <w:sz w:val="40"/>
                <w:szCs w:val="40"/>
              </w:rPr>
              <w:t>Washington, DC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2307BA" w:rsidRDefault="002307BA" w:rsidP="00D41501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2307BA" w:rsidRPr="00D41501" w:rsidRDefault="00D41501" w:rsidP="00D41501">
            <w:pPr>
              <w:pStyle w:val="AveryStyle1"/>
              <w:rPr>
                <w:sz w:val="40"/>
                <w:szCs w:val="40"/>
              </w:rPr>
            </w:pPr>
            <w:bookmarkStart w:id="7" w:name="Blank_MP1_panel8"/>
            <w:bookmarkEnd w:id="7"/>
            <w:r w:rsidRPr="00D41501">
              <w:rPr>
                <w:sz w:val="40"/>
                <w:szCs w:val="40"/>
              </w:rPr>
              <w:t>Boston, MA</w:t>
            </w:r>
          </w:p>
        </w:tc>
      </w:tr>
    </w:tbl>
    <w:p w:rsidR="00D41501" w:rsidRDefault="00D41501">
      <w:pPr>
        <w:spacing w:after="0" w:line="20" w:lineRule="exact"/>
      </w:pPr>
      <w:r>
        <w:br w:type="textWrapping" w:clear="all"/>
      </w:r>
    </w:p>
    <w:p w:rsidR="00D41501" w:rsidRDefault="00D41501">
      <w:pPr>
        <w:spacing w:after="0" w:line="20" w:lineRule="exact"/>
      </w:pPr>
    </w:p>
    <w:p w:rsidR="00D41501" w:rsidRDefault="00D41501">
      <w:pPr>
        <w:spacing w:after="0" w:line="20" w:lineRule="exact"/>
      </w:pPr>
    </w:p>
    <w:p w:rsidR="00D41501" w:rsidRDefault="00D41501">
      <w:pPr>
        <w:spacing w:after="0" w:line="20" w:lineRule="exact"/>
      </w:pPr>
    </w:p>
    <w:p w:rsidR="002307BA" w:rsidRDefault="007D42D2">
      <w:pPr>
        <w:spacing w:after="0" w:line="20" w:lineRule="exact"/>
      </w:pPr>
      <w:r>
        <w:lastRenderedPageBreak/>
        <w:pict>
          <v:rect id="_x0000_s1033" style="position:absolute;margin-left:49.5pt;margin-top:40.6pt;width:243pt;height:168pt;z-index:251654144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>
          <v:rect id="_x0000_s1032" style="position:absolute;margin-left:319.5pt;margin-top:40.6pt;width:243pt;height:168pt;z-index:251655168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>
          <v:rect id="_x0000_s1031" style="position:absolute;margin-left:49.5pt;margin-top:222.1pt;width:243pt;height:168pt;z-index:251656192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>
          <v:rect id="_x0000_s1030" style="position:absolute;margin-left:319.5pt;margin-top:222.1pt;width:243pt;height:168pt;z-index:251657216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>
          <v:rect id="_x0000_s1029" style="position:absolute;margin-left:49.5pt;margin-top:403.55pt;width:243pt;height:168pt;z-index:251658240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>
          <v:rect id="_x0000_s1028" style="position:absolute;margin-left:319.5pt;margin-top:403.55pt;width:243pt;height:168pt;z-index:251659264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>
          <v:rect id="_x0000_s1027" style="position:absolute;margin-left:49.5pt;margin-top:585.05pt;width:243pt;height:168pt;z-index:251660288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>
          <v:rect id="_x0000_s1026" style="position:absolute;margin-left:319.5pt;margin-top:585.05pt;width:243pt;height:168pt;z-index:251661312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</w:p>
    <w:p w:rsidR="002307BA" w:rsidRDefault="002307BA">
      <w:pPr>
        <w:spacing w:after="0" w:line="20" w:lineRule="exact"/>
      </w:pPr>
    </w:p>
    <w:p w:rsidR="00D41501" w:rsidRDefault="00D41501">
      <w:pPr>
        <w:spacing w:after="0" w:line="20" w:lineRule="exact"/>
      </w:pPr>
    </w:p>
    <w:p w:rsidR="00D41501" w:rsidRDefault="00D41501">
      <w:pPr>
        <w:spacing w:after="0" w:line="20" w:lineRule="exact"/>
      </w:pPr>
    </w:p>
    <w:p w:rsidR="00D41501" w:rsidRPr="00D41501" w:rsidRDefault="00D41501" w:rsidP="00D41501"/>
    <w:p w:rsidR="00D41501" w:rsidRPr="00D41501" w:rsidRDefault="00D41501" w:rsidP="00D41501"/>
    <w:p w:rsidR="00D41501" w:rsidRDefault="00D41501" w:rsidP="00D41501"/>
    <w:p w:rsidR="00D41501" w:rsidRDefault="00D41501" w:rsidP="00D41501">
      <w:pPr>
        <w:tabs>
          <w:tab w:val="left" w:pos="1755"/>
          <w:tab w:val="left" w:pos="2100"/>
          <w:tab w:val="left" w:pos="78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D41501">
        <w:rPr>
          <w:sz w:val="40"/>
          <w:szCs w:val="40"/>
        </w:rPr>
        <w:t>Lake Tahoe, NV</w:t>
      </w:r>
      <w:r>
        <w:rPr>
          <w:sz w:val="40"/>
          <w:szCs w:val="40"/>
        </w:rPr>
        <w:t xml:space="preserve">                                     San Diego, CA</w:t>
      </w:r>
    </w:p>
    <w:p w:rsidR="00D41501" w:rsidRDefault="00D41501" w:rsidP="00D41501">
      <w:pPr>
        <w:tabs>
          <w:tab w:val="left" w:pos="1755"/>
          <w:tab w:val="left" w:pos="2100"/>
          <w:tab w:val="left" w:pos="7890"/>
        </w:tabs>
        <w:rPr>
          <w:sz w:val="40"/>
          <w:szCs w:val="40"/>
        </w:rPr>
      </w:pPr>
    </w:p>
    <w:p w:rsidR="00D41501" w:rsidRDefault="00D41501" w:rsidP="00D41501">
      <w:pPr>
        <w:tabs>
          <w:tab w:val="left" w:pos="1755"/>
          <w:tab w:val="left" w:pos="2100"/>
          <w:tab w:val="left" w:pos="7890"/>
        </w:tabs>
        <w:rPr>
          <w:sz w:val="40"/>
          <w:szCs w:val="40"/>
        </w:rPr>
      </w:pPr>
    </w:p>
    <w:p w:rsidR="00D41501" w:rsidRDefault="00D41501" w:rsidP="00D41501">
      <w:pPr>
        <w:tabs>
          <w:tab w:val="left" w:pos="1755"/>
          <w:tab w:val="left" w:pos="2100"/>
          <w:tab w:val="left" w:pos="7890"/>
        </w:tabs>
        <w:rPr>
          <w:sz w:val="40"/>
          <w:szCs w:val="40"/>
        </w:rPr>
      </w:pPr>
    </w:p>
    <w:p w:rsidR="00D41501" w:rsidRDefault="00D41501" w:rsidP="00D41501">
      <w:pPr>
        <w:tabs>
          <w:tab w:val="left" w:pos="1755"/>
          <w:tab w:val="left" w:pos="2100"/>
          <w:tab w:val="left" w:pos="7890"/>
        </w:tabs>
        <w:rPr>
          <w:sz w:val="40"/>
          <w:szCs w:val="40"/>
        </w:rPr>
      </w:pPr>
    </w:p>
    <w:p w:rsidR="00D41501" w:rsidRDefault="00D41501" w:rsidP="00D41501">
      <w:pPr>
        <w:tabs>
          <w:tab w:val="left" w:pos="1755"/>
          <w:tab w:val="left" w:pos="2100"/>
          <w:tab w:val="left" w:pos="78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Chicago, IL                                     New Orleans, LA</w:t>
      </w:r>
    </w:p>
    <w:p w:rsidR="00D41501" w:rsidRDefault="00D41501" w:rsidP="00D41501">
      <w:pPr>
        <w:tabs>
          <w:tab w:val="left" w:pos="1755"/>
          <w:tab w:val="left" w:pos="2100"/>
          <w:tab w:val="left" w:pos="7890"/>
        </w:tabs>
        <w:rPr>
          <w:sz w:val="40"/>
          <w:szCs w:val="40"/>
        </w:rPr>
      </w:pPr>
    </w:p>
    <w:p w:rsidR="00D41501" w:rsidRPr="00D41501" w:rsidRDefault="00D41501" w:rsidP="00D41501">
      <w:pPr>
        <w:rPr>
          <w:sz w:val="40"/>
          <w:szCs w:val="40"/>
        </w:rPr>
      </w:pPr>
    </w:p>
    <w:p w:rsidR="00D41501" w:rsidRPr="00D41501" w:rsidRDefault="00D41501" w:rsidP="00D41501">
      <w:pPr>
        <w:rPr>
          <w:sz w:val="40"/>
          <w:szCs w:val="40"/>
        </w:rPr>
      </w:pPr>
    </w:p>
    <w:p w:rsidR="00D41501" w:rsidRDefault="00D41501" w:rsidP="00D41501">
      <w:pPr>
        <w:rPr>
          <w:sz w:val="40"/>
          <w:szCs w:val="40"/>
        </w:rPr>
      </w:pPr>
    </w:p>
    <w:p w:rsidR="00D41501" w:rsidRDefault="00D41501" w:rsidP="00D41501">
      <w:pPr>
        <w:tabs>
          <w:tab w:val="left" w:pos="226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Miami, FL                     </w:t>
      </w:r>
      <w:r w:rsidR="00AC7465">
        <w:rPr>
          <w:sz w:val="40"/>
          <w:szCs w:val="40"/>
        </w:rPr>
        <w:t xml:space="preserve">                      Charleston, SC</w:t>
      </w: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Denver, CO                                       Monterey, CA</w:t>
      </w: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</w:t>
      </w:r>
    </w:p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Sedona, AZ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Disneyland, CA</w:t>
            </w:r>
          </w:p>
        </w:tc>
      </w:tr>
      <w:tr w:rsidR="00AC7465" w:rsidTr="00F503AC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C7465" w:rsidRDefault="00AC7465" w:rsidP="00F503AC"/>
        </w:tc>
      </w:tr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Disneyworld, FL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Glacier National Park</w:t>
            </w:r>
          </w:p>
        </w:tc>
      </w:tr>
      <w:tr w:rsidR="00AC7465" w:rsidTr="00F503AC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C7465" w:rsidRDefault="00AC7465" w:rsidP="00F503AC"/>
        </w:tc>
      </w:tr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7D42D2" w:rsidP="00F503AC">
            <w:pPr>
              <w:pStyle w:val="AveryStyle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Seattle, WA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7D42D2" w:rsidP="00F503AC">
            <w:pPr>
              <w:pStyle w:val="AveryStyle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Savannah, GA</w:t>
            </w:r>
          </w:p>
        </w:tc>
      </w:tr>
      <w:tr w:rsidR="00AC7465" w:rsidTr="00F503AC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C7465" w:rsidRDefault="00AC7465" w:rsidP="00F503AC"/>
        </w:tc>
      </w:tr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7D42D2" w:rsidP="00F503AC">
            <w:pPr>
              <w:pStyle w:val="AveryStyle1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Teton National Park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7D42D2" w:rsidP="00F503AC">
            <w:pPr>
              <w:pStyle w:val="AveryStyle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Jackson Hole, WY</w:t>
            </w:r>
            <w:bookmarkStart w:id="8" w:name="_GoBack"/>
            <w:bookmarkEnd w:id="8"/>
          </w:p>
        </w:tc>
      </w:tr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4"/>
                <w:szCs w:val="44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</w:p>
        </w:tc>
      </w:tr>
      <w:tr w:rsidR="00AC7465" w:rsidTr="00F503AC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C7465" w:rsidRDefault="00AC7465" w:rsidP="00F503AC"/>
        </w:tc>
      </w:tr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</w:p>
        </w:tc>
      </w:tr>
      <w:tr w:rsidR="00AC7465" w:rsidTr="00F503AC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C7465" w:rsidRDefault="00AC7465" w:rsidP="00F503AC"/>
        </w:tc>
      </w:tr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</w:p>
        </w:tc>
      </w:tr>
      <w:tr w:rsidR="00AC7465" w:rsidTr="00F503AC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C7465" w:rsidRDefault="00AC7465" w:rsidP="00F503AC"/>
        </w:tc>
      </w:tr>
      <w:tr w:rsidR="00AC7465" w:rsidTr="00F503AC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ind w:left="0"/>
              <w:rPr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AC7465" w:rsidRDefault="00AC7465" w:rsidP="00F503AC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:rsidR="00AC7465" w:rsidRPr="00D41501" w:rsidRDefault="00AC7465" w:rsidP="00F503AC">
            <w:pPr>
              <w:pStyle w:val="AveryStyle1"/>
              <w:rPr>
                <w:sz w:val="40"/>
                <w:szCs w:val="40"/>
              </w:rPr>
            </w:pPr>
          </w:p>
        </w:tc>
      </w:tr>
    </w:tbl>
    <w:p w:rsidR="00AC7465" w:rsidRDefault="00AC7465" w:rsidP="00D41501">
      <w:pPr>
        <w:tabs>
          <w:tab w:val="left" w:pos="2265"/>
        </w:tabs>
        <w:rPr>
          <w:sz w:val="40"/>
          <w:szCs w:val="40"/>
        </w:rPr>
      </w:pPr>
    </w:p>
    <w:sectPr w:rsidR="00AC7465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7BA"/>
    <w:rsid w:val="002307BA"/>
    <w:rsid w:val="007D42D2"/>
    <w:rsid w:val="00AC7465"/>
    <w:rsid w:val="00D4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9A7BEB5"/>
  <w15:docId w15:val="{8AC60606-055F-4850-B95A-E748A525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B940-532E-4BF5-9765-1CE8EF6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McHale, Susan</cp:lastModifiedBy>
  <cp:revision>2</cp:revision>
  <dcterms:created xsi:type="dcterms:W3CDTF">2018-09-05T15:47:00Z</dcterms:created>
  <dcterms:modified xsi:type="dcterms:W3CDTF">2018-09-05T15:47:00Z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