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58418E" w14:textId="77777777" w:rsidR="00545121" w:rsidRPr="00545121" w:rsidRDefault="00545121" w:rsidP="00545121">
      <w:pPr>
        <w:pStyle w:val="Heading1"/>
        <w:spacing w:before="400"/>
        <w:rPr>
          <w:color w:val="943634" w:themeColor="accent2" w:themeShade="BF"/>
          <w:sz w:val="32"/>
          <w:szCs w:val="32"/>
        </w:rPr>
      </w:pPr>
      <w:r w:rsidRPr="00545121">
        <w:rPr>
          <w:color w:val="943634" w:themeColor="accent2" w:themeShade="BF"/>
          <w:sz w:val="32"/>
          <w:szCs w:val="32"/>
        </w:rPr>
        <w:t>ARTI-FACTS: OVERVIEW</w:t>
      </w:r>
    </w:p>
    <w:p w14:paraId="6A8F42B0" w14:textId="325C69E8" w:rsidR="00F64645" w:rsidRDefault="00F64645" w:rsidP="00F64645">
      <w:pPr>
        <w:pStyle w:val="Heading1"/>
        <w:spacing w:before="400"/>
        <w:jc w:val="center"/>
      </w:pPr>
      <w:r>
        <w:rPr>
          <w:noProof/>
          <w:color w:val="000000"/>
          <w:sz w:val="32"/>
          <w:szCs w:val="32"/>
          <w:bdr w:val="none" w:sz="0" w:space="0" w:color="auto" w:frame="1"/>
        </w:rPr>
        <w:drawing>
          <wp:inline distT="0" distB="0" distL="0" distR="0" wp14:anchorId="348B9992" wp14:editId="685224D8">
            <wp:extent cx="5943600" cy="3962400"/>
            <wp:effectExtent l="0" t="0" r="0" b="0"/>
            <wp:docPr id="4" name="Picture 4"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0624547" w14:textId="14FE532D" w:rsidR="00F64645" w:rsidRDefault="00F64645" w:rsidP="00F64645">
      <w:pPr>
        <w:pStyle w:val="NormalWeb"/>
        <w:spacing w:before="0" w:beforeAutospacing="0" w:after="0" w:afterAutospacing="0"/>
        <w:rPr>
          <w:rFonts w:ascii="Calibri" w:hAnsi="Calibri" w:cs="Calibri"/>
          <w:color w:val="000000"/>
        </w:rPr>
      </w:pPr>
      <w:r>
        <w:rPr>
          <w:rFonts w:ascii="Calibri" w:hAnsi="Calibri" w:cs="Calibri"/>
          <w:color w:val="333333"/>
          <w:sz w:val="18"/>
          <w:szCs w:val="18"/>
        </w:rPr>
        <w:t xml:space="preserve">Kirk K. (2018, March 29). The Galileo Science Museum - Florence [Digital image]. Retrieved April 23, 2021, from </w:t>
      </w:r>
      <w:hyperlink r:id="rId8" w:history="1">
        <w:r>
          <w:rPr>
            <w:rStyle w:val="Hyperlink"/>
            <w:rFonts w:ascii="Calibri" w:hAnsi="Calibri" w:cs="Calibri"/>
            <w:color w:val="333333"/>
            <w:sz w:val="18"/>
            <w:szCs w:val="18"/>
          </w:rPr>
          <w:t>https://www.flickr.com/photos/mmm-yoso/27310940997</w:t>
        </w:r>
      </w:hyperlink>
    </w:p>
    <w:p w14:paraId="08F41188" w14:textId="77777777" w:rsidR="00F64645" w:rsidRDefault="00F64645" w:rsidP="00545121">
      <w:pPr>
        <w:pStyle w:val="NormalWeb"/>
        <w:spacing w:before="0" w:beforeAutospacing="0" w:after="0" w:afterAutospacing="0"/>
        <w:rPr>
          <w:rFonts w:ascii="Calibri" w:hAnsi="Calibri" w:cs="Calibri"/>
          <w:color w:val="000000"/>
        </w:rPr>
      </w:pPr>
    </w:p>
    <w:p w14:paraId="30D78DCC" w14:textId="3E34C19A" w:rsidR="00545121" w:rsidRDefault="00545121" w:rsidP="00F64645">
      <w:pPr>
        <w:pStyle w:val="NormalWeb"/>
        <w:spacing w:before="0" w:beforeAutospacing="0" w:after="0" w:afterAutospacing="0"/>
        <w:jc w:val="both"/>
      </w:pPr>
      <w:r>
        <w:rPr>
          <w:rFonts w:ascii="Calibri" w:hAnsi="Calibri" w:cs="Calibri"/>
          <w:color w:val="000000"/>
        </w:rPr>
        <w:t>Have you ever walked through a museum and wondered, “How did this stuff get here?” The world has so much art and so many artifacts, who decides how much of it goes into the museum? Who decides which items are on display, and what is on the little cards by each exhibit? Museum curators are the people who help to decide what items you see when you walk into a museum and what you will learn. It sounds like they have a lot of power, but it is a lot of work too. The following activities will give you a chance to see a little bit of what life is like as a museum curator and educator. If you are the kind of person who is curious about your world and likes to share the things you learn with others, this may be the job for you!</w:t>
      </w:r>
    </w:p>
    <w:p w14:paraId="5867A133" w14:textId="77777777" w:rsidR="00545121" w:rsidRDefault="00545121" w:rsidP="00545121">
      <w:pPr>
        <w:spacing w:after="240"/>
      </w:pPr>
    </w:p>
    <w:p w14:paraId="1AA0166B" w14:textId="51A39C37" w:rsidR="00545121" w:rsidRDefault="00545121" w:rsidP="00545121">
      <w:pPr>
        <w:pStyle w:val="NormalWeb"/>
        <w:spacing w:before="0" w:beforeAutospacing="0" w:after="0" w:afterAutospacing="0"/>
        <w:jc w:val="center"/>
      </w:pPr>
      <w:r>
        <w:rPr>
          <w:rFonts w:ascii="Calibri" w:hAnsi="Calibri" w:cs="Calibri"/>
          <w:noProof/>
          <w:color w:val="9900FF"/>
          <w:bdr w:val="none" w:sz="0" w:space="0" w:color="auto" w:frame="1"/>
        </w:rPr>
        <w:lastRenderedPageBreak/>
        <w:drawing>
          <wp:inline distT="0" distB="0" distL="0" distR="0" wp14:anchorId="5612050A" wp14:editId="720C0187">
            <wp:extent cx="4679950" cy="4552950"/>
            <wp:effectExtent l="0" t="0" r="635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0" cy="4552950"/>
                    </a:xfrm>
                    <a:prstGeom prst="rect">
                      <a:avLst/>
                    </a:prstGeom>
                    <a:noFill/>
                    <a:ln>
                      <a:noFill/>
                    </a:ln>
                  </pic:spPr>
                </pic:pic>
              </a:graphicData>
            </a:graphic>
          </wp:inline>
        </w:drawing>
      </w:r>
    </w:p>
    <w:p w14:paraId="0A88C823" w14:textId="77777777" w:rsidR="00545121" w:rsidRDefault="00545121" w:rsidP="00545121"/>
    <w:p w14:paraId="3C72A235" w14:textId="77777777" w:rsidR="00545121" w:rsidRDefault="00545121" w:rsidP="00F64645">
      <w:pPr>
        <w:pStyle w:val="NormalWeb"/>
        <w:spacing w:before="0" w:beforeAutospacing="0" w:after="120" w:afterAutospacing="0"/>
        <w:jc w:val="both"/>
      </w:pPr>
      <w:r>
        <w:rPr>
          <w:rFonts w:ascii="Calibri" w:hAnsi="Calibri" w:cs="Calibri"/>
          <w:color w:val="000000"/>
        </w:rPr>
        <w:t>Museum curators and others who work within the museum field fall under the Education and Arts career clusters depending on the roles and responsibilities of their jobs.  Some of these include planning and organizing collections that will be on display, selecting and designing themes of the exhibits, and planning and conducting instructional, research, and activities that people can come and experience.  These roles and responsibilities can vary greatly because they cover a variety of information.  This information can be categorized into one of five basic types of museums, general, natural history and natural science, science and technology, history, and art.  </w:t>
      </w:r>
    </w:p>
    <w:p w14:paraId="14C5ADA3" w14:textId="234A5DAE" w:rsidR="00545121" w:rsidRDefault="00545121" w:rsidP="00F64645">
      <w:pPr>
        <w:pStyle w:val="NormalWeb"/>
        <w:spacing w:before="0" w:beforeAutospacing="0" w:after="120" w:afterAutospacing="0"/>
        <w:jc w:val="both"/>
        <w:rPr>
          <w:rFonts w:ascii="Calibri" w:hAnsi="Calibri" w:cs="Calibri"/>
          <w:color w:val="000000"/>
        </w:rPr>
      </w:pPr>
      <w:r>
        <w:rPr>
          <w:rFonts w:ascii="Calibri" w:hAnsi="Calibri" w:cs="Calibri"/>
          <w:color w:val="000000"/>
        </w:rPr>
        <w:t xml:space="preserve">As a museum outreach or education coordinator, you would get the opportunity to select exhibits within your museum to teach students about when they come to visit your museum. These students can range from preschool age all the way up to college students which can make your day-to-day activities very interesting!  Some skills you will need to have </w:t>
      </w:r>
      <w:proofErr w:type="gramStart"/>
      <w:r>
        <w:rPr>
          <w:rFonts w:ascii="Calibri" w:hAnsi="Calibri" w:cs="Calibri"/>
          <w:color w:val="000000"/>
        </w:rPr>
        <w:t>in order to</w:t>
      </w:r>
      <w:proofErr w:type="gramEnd"/>
      <w:r>
        <w:rPr>
          <w:rFonts w:ascii="Calibri" w:hAnsi="Calibri" w:cs="Calibri"/>
          <w:color w:val="000000"/>
        </w:rPr>
        <w:t xml:space="preserve"> be successful at this job are:</w:t>
      </w:r>
    </w:p>
    <w:p w14:paraId="76F89F32" w14:textId="77777777" w:rsidR="00C4268A" w:rsidRDefault="00C4268A" w:rsidP="00545121">
      <w:pPr>
        <w:pStyle w:val="NormalWeb"/>
        <w:spacing w:before="0" w:beforeAutospacing="0" w:after="120" w:afterAutospacing="0"/>
      </w:pPr>
    </w:p>
    <w:p w14:paraId="471FA3DA" w14:textId="77777777" w:rsidR="00F64645" w:rsidRDefault="00F64645">
      <w:pPr>
        <w:rPr>
          <w:rFonts w:eastAsia="Times New Roman"/>
          <w:color w:val="000000"/>
        </w:rPr>
      </w:pPr>
      <w:r>
        <w:rPr>
          <w:color w:val="000000"/>
        </w:rPr>
        <w:br w:type="page"/>
      </w:r>
    </w:p>
    <w:p w14:paraId="7EA30CA5" w14:textId="1651470E" w:rsidR="00545121" w:rsidRDefault="00545121" w:rsidP="00545121">
      <w:pPr>
        <w:pStyle w:val="NormalWeb"/>
        <w:numPr>
          <w:ilvl w:val="0"/>
          <w:numId w:val="2"/>
        </w:numPr>
        <w:spacing w:before="0" w:beforeAutospacing="0" w:after="0" w:afterAutospacing="0"/>
        <w:textAlignment w:val="baseline"/>
        <w:rPr>
          <w:rFonts w:ascii="Calibri" w:hAnsi="Calibri" w:cs="Calibri"/>
          <w:color w:val="910D28"/>
        </w:rPr>
      </w:pPr>
      <w:r>
        <w:rPr>
          <w:rFonts w:ascii="Calibri" w:hAnsi="Calibri" w:cs="Calibri"/>
          <w:color w:val="000000"/>
        </w:rPr>
        <w:lastRenderedPageBreak/>
        <w:t>Verbal</w:t>
      </w:r>
    </w:p>
    <w:p w14:paraId="50290C41" w14:textId="77777777" w:rsidR="00545121" w:rsidRDefault="00545121" w:rsidP="00C4268A">
      <w:pPr>
        <w:pStyle w:val="NormalWeb"/>
        <w:numPr>
          <w:ilvl w:val="1"/>
          <w:numId w:val="6"/>
        </w:numPr>
        <w:spacing w:before="0" w:beforeAutospacing="0" w:after="0" w:afterAutospacing="0"/>
        <w:textAlignment w:val="baseline"/>
        <w:rPr>
          <w:rFonts w:ascii="Calibri" w:hAnsi="Calibri" w:cs="Calibri"/>
          <w:color w:val="BED7D3"/>
        </w:rPr>
      </w:pPr>
      <w:r>
        <w:rPr>
          <w:rFonts w:ascii="Calibri" w:hAnsi="Calibri" w:cs="Calibri"/>
          <w:color w:val="000000"/>
        </w:rPr>
        <w:t xml:space="preserve">Communicate clearly through </w:t>
      </w:r>
      <w:proofErr w:type="gramStart"/>
      <w:r>
        <w:rPr>
          <w:rFonts w:ascii="Calibri" w:hAnsi="Calibri" w:cs="Calibri"/>
          <w:color w:val="000000"/>
        </w:rPr>
        <w:t>speaking</w:t>
      </w:r>
      <w:proofErr w:type="gramEnd"/>
    </w:p>
    <w:p w14:paraId="51C7EC42" w14:textId="77777777" w:rsidR="00545121" w:rsidRDefault="00545121" w:rsidP="00C4268A">
      <w:pPr>
        <w:pStyle w:val="NormalWeb"/>
        <w:numPr>
          <w:ilvl w:val="1"/>
          <w:numId w:val="6"/>
        </w:numPr>
        <w:spacing w:before="0" w:beforeAutospacing="0" w:after="0" w:afterAutospacing="0"/>
        <w:textAlignment w:val="baseline"/>
        <w:rPr>
          <w:rFonts w:ascii="Calibri" w:hAnsi="Calibri" w:cs="Calibri"/>
          <w:color w:val="BED7D3"/>
        </w:rPr>
      </w:pPr>
      <w:r>
        <w:rPr>
          <w:rFonts w:ascii="Calibri" w:hAnsi="Calibri" w:cs="Calibri"/>
          <w:color w:val="000000"/>
        </w:rPr>
        <w:t xml:space="preserve">Listen and understand what people are </w:t>
      </w:r>
      <w:proofErr w:type="gramStart"/>
      <w:r>
        <w:rPr>
          <w:rFonts w:ascii="Calibri" w:hAnsi="Calibri" w:cs="Calibri"/>
          <w:color w:val="000000"/>
        </w:rPr>
        <w:t>saying</w:t>
      </w:r>
      <w:proofErr w:type="gramEnd"/>
    </w:p>
    <w:p w14:paraId="7DBF8739" w14:textId="77777777" w:rsidR="00545121" w:rsidRDefault="00545121" w:rsidP="00C4268A">
      <w:pPr>
        <w:pStyle w:val="NormalWeb"/>
        <w:numPr>
          <w:ilvl w:val="1"/>
          <w:numId w:val="6"/>
        </w:numPr>
        <w:spacing w:before="0" w:beforeAutospacing="0" w:after="0" w:afterAutospacing="0"/>
        <w:textAlignment w:val="baseline"/>
        <w:rPr>
          <w:rFonts w:ascii="Calibri" w:hAnsi="Calibri" w:cs="Calibri"/>
          <w:color w:val="BED7D3"/>
        </w:rPr>
      </w:pPr>
      <w:r>
        <w:rPr>
          <w:rFonts w:ascii="Calibri" w:hAnsi="Calibri" w:cs="Calibri"/>
          <w:color w:val="000000"/>
        </w:rPr>
        <w:t>Listening without interrupting</w:t>
      </w:r>
    </w:p>
    <w:p w14:paraId="37B3A173" w14:textId="77777777" w:rsidR="00545121" w:rsidRDefault="00545121" w:rsidP="00C4268A">
      <w:pPr>
        <w:pStyle w:val="NormalWeb"/>
        <w:numPr>
          <w:ilvl w:val="1"/>
          <w:numId w:val="6"/>
        </w:numPr>
        <w:spacing w:before="0" w:beforeAutospacing="0" w:after="0" w:afterAutospacing="0"/>
        <w:textAlignment w:val="baseline"/>
        <w:rPr>
          <w:rFonts w:ascii="Calibri" w:hAnsi="Calibri" w:cs="Calibri"/>
          <w:color w:val="BED7D3"/>
        </w:rPr>
      </w:pPr>
      <w:r>
        <w:rPr>
          <w:rFonts w:ascii="Calibri" w:hAnsi="Calibri" w:cs="Calibri"/>
          <w:color w:val="000000"/>
        </w:rPr>
        <w:t>Asking good questions</w:t>
      </w:r>
    </w:p>
    <w:p w14:paraId="0145897B" w14:textId="77777777" w:rsidR="00545121" w:rsidRDefault="00545121" w:rsidP="00545121">
      <w:pPr>
        <w:pStyle w:val="NormalWeb"/>
        <w:numPr>
          <w:ilvl w:val="0"/>
          <w:numId w:val="2"/>
        </w:numPr>
        <w:spacing w:before="0" w:beforeAutospacing="0" w:after="0" w:afterAutospacing="0"/>
        <w:textAlignment w:val="baseline"/>
        <w:rPr>
          <w:rFonts w:ascii="Calibri" w:hAnsi="Calibri" w:cs="Calibri"/>
          <w:color w:val="910D28"/>
        </w:rPr>
      </w:pPr>
      <w:r>
        <w:rPr>
          <w:rFonts w:ascii="Calibri" w:hAnsi="Calibri" w:cs="Calibri"/>
          <w:color w:val="000000"/>
        </w:rPr>
        <w:t>Social</w:t>
      </w:r>
    </w:p>
    <w:p w14:paraId="63B7D8D9" w14:textId="77777777" w:rsidR="00545121" w:rsidRDefault="00545121" w:rsidP="00C4268A">
      <w:pPr>
        <w:pStyle w:val="NormalWeb"/>
        <w:numPr>
          <w:ilvl w:val="1"/>
          <w:numId w:val="7"/>
        </w:numPr>
        <w:spacing w:before="0" w:beforeAutospacing="0" w:after="0" w:afterAutospacing="0"/>
        <w:textAlignment w:val="baseline"/>
        <w:rPr>
          <w:rFonts w:ascii="Calibri" w:hAnsi="Calibri" w:cs="Calibri"/>
          <w:color w:val="BED7D3"/>
        </w:rPr>
      </w:pPr>
      <w:r>
        <w:rPr>
          <w:rFonts w:ascii="Calibri" w:hAnsi="Calibri" w:cs="Calibri"/>
          <w:color w:val="000000"/>
        </w:rPr>
        <w:t>Understanding people's reactions</w:t>
      </w:r>
    </w:p>
    <w:p w14:paraId="1F06DA45" w14:textId="77777777" w:rsidR="00545121" w:rsidRDefault="00545121" w:rsidP="00C4268A">
      <w:pPr>
        <w:pStyle w:val="NormalWeb"/>
        <w:numPr>
          <w:ilvl w:val="1"/>
          <w:numId w:val="7"/>
        </w:numPr>
        <w:spacing w:before="0" w:beforeAutospacing="0" w:after="0" w:afterAutospacing="0"/>
        <w:textAlignment w:val="baseline"/>
        <w:rPr>
          <w:rFonts w:ascii="Calibri" w:hAnsi="Calibri" w:cs="Calibri"/>
          <w:color w:val="BED7D3"/>
        </w:rPr>
      </w:pPr>
      <w:r>
        <w:rPr>
          <w:rFonts w:ascii="Calibri" w:hAnsi="Calibri" w:cs="Calibri"/>
          <w:color w:val="000000"/>
        </w:rPr>
        <w:t xml:space="preserve">Looking for ways to help </w:t>
      </w:r>
      <w:proofErr w:type="gramStart"/>
      <w:r>
        <w:rPr>
          <w:rFonts w:ascii="Calibri" w:hAnsi="Calibri" w:cs="Calibri"/>
          <w:color w:val="000000"/>
        </w:rPr>
        <w:t>people</w:t>
      </w:r>
      <w:proofErr w:type="gramEnd"/>
    </w:p>
    <w:p w14:paraId="64F05B69" w14:textId="77777777" w:rsidR="00545121" w:rsidRDefault="00545121" w:rsidP="00545121">
      <w:pPr>
        <w:pStyle w:val="NormalWeb"/>
        <w:numPr>
          <w:ilvl w:val="0"/>
          <w:numId w:val="2"/>
        </w:numPr>
        <w:spacing w:before="0" w:beforeAutospacing="0" w:after="0" w:afterAutospacing="0"/>
        <w:textAlignment w:val="baseline"/>
        <w:rPr>
          <w:rFonts w:ascii="Calibri" w:hAnsi="Calibri" w:cs="Calibri"/>
          <w:color w:val="910D28"/>
        </w:rPr>
      </w:pPr>
      <w:r>
        <w:rPr>
          <w:rFonts w:ascii="Calibri" w:hAnsi="Calibri" w:cs="Calibri"/>
          <w:color w:val="000000"/>
        </w:rPr>
        <w:t>Organized</w:t>
      </w:r>
    </w:p>
    <w:p w14:paraId="73EFBCE2" w14:textId="77777777" w:rsidR="00545121" w:rsidRDefault="00545121" w:rsidP="00545121">
      <w:pPr>
        <w:pStyle w:val="NormalWeb"/>
        <w:numPr>
          <w:ilvl w:val="0"/>
          <w:numId w:val="2"/>
        </w:numPr>
        <w:spacing w:before="0" w:beforeAutospacing="0" w:after="0" w:afterAutospacing="0"/>
        <w:textAlignment w:val="baseline"/>
        <w:rPr>
          <w:rFonts w:ascii="Calibri" w:hAnsi="Calibri" w:cs="Calibri"/>
          <w:color w:val="910D28"/>
        </w:rPr>
      </w:pPr>
      <w:r>
        <w:rPr>
          <w:rFonts w:ascii="Calibri" w:hAnsi="Calibri" w:cs="Calibri"/>
          <w:color w:val="000000"/>
        </w:rPr>
        <w:t>Decisive</w:t>
      </w:r>
    </w:p>
    <w:p w14:paraId="4F2E1FF7" w14:textId="77777777" w:rsidR="00545121" w:rsidRDefault="00545121" w:rsidP="00545121">
      <w:pPr>
        <w:pStyle w:val="NormalWeb"/>
        <w:numPr>
          <w:ilvl w:val="0"/>
          <w:numId w:val="2"/>
        </w:numPr>
        <w:spacing w:before="0" w:beforeAutospacing="0" w:after="0" w:afterAutospacing="0"/>
        <w:textAlignment w:val="baseline"/>
        <w:rPr>
          <w:rFonts w:ascii="Calibri" w:hAnsi="Calibri" w:cs="Calibri"/>
          <w:color w:val="910D28"/>
        </w:rPr>
      </w:pPr>
      <w:r>
        <w:rPr>
          <w:rFonts w:ascii="Calibri" w:hAnsi="Calibri" w:cs="Calibri"/>
          <w:color w:val="000000"/>
        </w:rPr>
        <w:t>Problem Solver</w:t>
      </w:r>
    </w:p>
    <w:p w14:paraId="378D15EE" w14:textId="77777777" w:rsidR="00545121" w:rsidRDefault="00545121" w:rsidP="00545121">
      <w:pPr>
        <w:pStyle w:val="NormalWeb"/>
        <w:numPr>
          <w:ilvl w:val="0"/>
          <w:numId w:val="2"/>
        </w:numPr>
        <w:spacing w:before="0" w:beforeAutospacing="0" w:after="120" w:afterAutospacing="0"/>
        <w:textAlignment w:val="baseline"/>
        <w:rPr>
          <w:rFonts w:ascii="Calibri" w:hAnsi="Calibri" w:cs="Calibri"/>
          <w:color w:val="910D28"/>
        </w:rPr>
      </w:pPr>
      <w:r>
        <w:rPr>
          <w:rFonts w:ascii="Calibri" w:hAnsi="Calibri" w:cs="Calibri"/>
          <w:color w:val="000000"/>
        </w:rPr>
        <w:t>Research</w:t>
      </w:r>
    </w:p>
    <w:p w14:paraId="3A8F2513" w14:textId="6F34EB44" w:rsidR="00545121" w:rsidRDefault="00545121" w:rsidP="00F64645">
      <w:pPr>
        <w:pStyle w:val="NormalWeb"/>
        <w:spacing w:before="0" w:beforeAutospacing="0" w:after="120" w:afterAutospacing="0"/>
        <w:jc w:val="both"/>
      </w:pPr>
      <w:r>
        <w:rPr>
          <w:rFonts w:ascii="Calibri" w:hAnsi="Calibri" w:cs="Calibri"/>
          <w:color w:val="000000"/>
        </w:rPr>
        <w:t>Before you can become a museum outreach or education coordinator you will first need to complete at least a bachelor’s degree, but a master’s is prefer</w:t>
      </w:r>
      <w:r w:rsidR="00C4268A">
        <w:rPr>
          <w:rFonts w:ascii="Calibri" w:hAnsi="Calibri" w:cs="Calibri"/>
          <w:color w:val="000000"/>
        </w:rPr>
        <w:t>r</w:t>
      </w:r>
      <w:r>
        <w:rPr>
          <w:rFonts w:ascii="Calibri" w:hAnsi="Calibri" w:cs="Calibri"/>
          <w:color w:val="000000"/>
        </w:rPr>
        <w:t>ed. Having basic knowledge in the following areas will really help as you navigate your day-to-day job:</w:t>
      </w:r>
    </w:p>
    <w:p w14:paraId="208E2D09" w14:textId="77777777" w:rsidR="00545121" w:rsidRDefault="00545121" w:rsidP="00545121">
      <w:pPr>
        <w:pStyle w:val="NormalWeb"/>
        <w:numPr>
          <w:ilvl w:val="0"/>
          <w:numId w:val="3"/>
        </w:numPr>
        <w:spacing w:before="0" w:beforeAutospacing="0" w:after="0" w:afterAutospacing="0"/>
        <w:textAlignment w:val="baseline"/>
        <w:rPr>
          <w:rFonts w:ascii="Calibri" w:hAnsi="Calibri" w:cs="Calibri"/>
          <w:color w:val="910D28"/>
        </w:rPr>
      </w:pPr>
      <w:r>
        <w:rPr>
          <w:rFonts w:ascii="Calibri" w:hAnsi="Calibri" w:cs="Calibri"/>
          <w:color w:val="000000"/>
        </w:rPr>
        <w:t>Arts and Humanities (culture)</w:t>
      </w:r>
    </w:p>
    <w:p w14:paraId="096271AA" w14:textId="77777777" w:rsidR="00545121" w:rsidRDefault="00545121" w:rsidP="00C4268A">
      <w:pPr>
        <w:pStyle w:val="NormalWeb"/>
        <w:numPr>
          <w:ilvl w:val="0"/>
          <w:numId w:val="8"/>
        </w:numPr>
        <w:spacing w:before="0" w:beforeAutospacing="0" w:after="0" w:afterAutospacing="0"/>
        <w:textAlignment w:val="baseline"/>
        <w:rPr>
          <w:rFonts w:ascii="Calibri" w:hAnsi="Calibri" w:cs="Calibri"/>
          <w:color w:val="BED7D3"/>
        </w:rPr>
      </w:pPr>
      <w:r>
        <w:rPr>
          <w:rFonts w:ascii="Calibri" w:hAnsi="Calibri" w:cs="Calibri"/>
          <w:color w:val="000000"/>
        </w:rPr>
        <w:t>English language </w:t>
      </w:r>
    </w:p>
    <w:p w14:paraId="20AF2D7F" w14:textId="77777777" w:rsidR="00545121" w:rsidRDefault="00545121" w:rsidP="00C4268A">
      <w:pPr>
        <w:pStyle w:val="NormalWeb"/>
        <w:numPr>
          <w:ilvl w:val="0"/>
          <w:numId w:val="8"/>
        </w:numPr>
        <w:spacing w:before="0" w:beforeAutospacing="0" w:after="0" w:afterAutospacing="0"/>
        <w:textAlignment w:val="baseline"/>
        <w:rPr>
          <w:rFonts w:ascii="Calibri" w:hAnsi="Calibri" w:cs="Calibri"/>
          <w:color w:val="BED7D3"/>
        </w:rPr>
      </w:pPr>
      <w:r>
        <w:rPr>
          <w:rFonts w:ascii="Calibri" w:hAnsi="Calibri" w:cs="Calibri"/>
          <w:color w:val="000000"/>
        </w:rPr>
        <w:t>History </w:t>
      </w:r>
    </w:p>
    <w:p w14:paraId="7B713773" w14:textId="77777777" w:rsidR="00545121" w:rsidRDefault="00545121" w:rsidP="00C4268A">
      <w:pPr>
        <w:pStyle w:val="NormalWeb"/>
        <w:numPr>
          <w:ilvl w:val="0"/>
          <w:numId w:val="8"/>
        </w:numPr>
        <w:spacing w:before="0" w:beforeAutospacing="0" w:after="0" w:afterAutospacing="0"/>
        <w:textAlignment w:val="baseline"/>
        <w:rPr>
          <w:rFonts w:ascii="Calibri" w:hAnsi="Calibri" w:cs="Calibri"/>
          <w:color w:val="BED7D3"/>
        </w:rPr>
      </w:pPr>
      <w:r>
        <w:rPr>
          <w:rFonts w:ascii="Calibri" w:hAnsi="Calibri" w:cs="Calibri"/>
          <w:color w:val="000000"/>
        </w:rPr>
        <w:t>Archeology - the study of human history and prehistory through the excavation of sites and the analysis of artifacts and other physical remains.</w:t>
      </w:r>
    </w:p>
    <w:p w14:paraId="41694092" w14:textId="77777777" w:rsidR="00545121" w:rsidRDefault="00545121" w:rsidP="00545121">
      <w:pPr>
        <w:pStyle w:val="NormalWeb"/>
        <w:numPr>
          <w:ilvl w:val="0"/>
          <w:numId w:val="3"/>
        </w:numPr>
        <w:spacing w:before="0" w:beforeAutospacing="0" w:after="0" w:afterAutospacing="0"/>
        <w:textAlignment w:val="baseline"/>
        <w:rPr>
          <w:rFonts w:ascii="Calibri" w:hAnsi="Calibri" w:cs="Calibri"/>
          <w:color w:val="910D28"/>
        </w:rPr>
      </w:pPr>
      <w:r>
        <w:rPr>
          <w:rFonts w:ascii="Calibri" w:hAnsi="Calibri" w:cs="Calibri"/>
          <w:color w:val="000000"/>
        </w:rPr>
        <w:t>Math and Science</w:t>
      </w:r>
    </w:p>
    <w:p w14:paraId="7DDEFC60" w14:textId="77777777" w:rsidR="00545121" w:rsidRDefault="00545121" w:rsidP="00C4268A">
      <w:pPr>
        <w:pStyle w:val="NormalWeb"/>
        <w:numPr>
          <w:ilvl w:val="0"/>
          <w:numId w:val="9"/>
        </w:numPr>
        <w:spacing w:before="0" w:beforeAutospacing="0" w:after="0" w:afterAutospacing="0"/>
        <w:textAlignment w:val="baseline"/>
        <w:rPr>
          <w:rFonts w:ascii="Calibri" w:hAnsi="Calibri" w:cs="Calibri"/>
          <w:color w:val="BED7D3"/>
        </w:rPr>
      </w:pPr>
      <w:r>
        <w:rPr>
          <w:rFonts w:ascii="Calibri" w:hAnsi="Calibri" w:cs="Calibri"/>
          <w:color w:val="000000"/>
        </w:rPr>
        <w:t>Sociology - the study of the development, structure, and functioning of human society.</w:t>
      </w:r>
    </w:p>
    <w:p w14:paraId="6E84D8D2" w14:textId="77777777" w:rsidR="00545121" w:rsidRDefault="00545121" w:rsidP="00C4268A">
      <w:pPr>
        <w:pStyle w:val="NormalWeb"/>
        <w:numPr>
          <w:ilvl w:val="0"/>
          <w:numId w:val="9"/>
        </w:numPr>
        <w:spacing w:before="0" w:beforeAutospacing="0" w:after="0" w:afterAutospacing="0"/>
        <w:textAlignment w:val="baseline"/>
        <w:rPr>
          <w:rFonts w:ascii="Calibri" w:hAnsi="Calibri" w:cs="Calibri"/>
          <w:color w:val="BED7D3"/>
        </w:rPr>
      </w:pPr>
      <w:r>
        <w:rPr>
          <w:rFonts w:ascii="Calibri" w:hAnsi="Calibri" w:cs="Calibri"/>
          <w:color w:val="000000"/>
        </w:rPr>
        <w:t xml:space="preserve">Anthropology - </w:t>
      </w:r>
      <w:r>
        <w:rPr>
          <w:rFonts w:ascii="Calibri" w:hAnsi="Calibri" w:cs="Calibri"/>
          <w:color w:val="000000"/>
          <w:shd w:val="clear" w:color="auto" w:fill="FFFFFF"/>
        </w:rPr>
        <w:t>the study of human societies and cultures and their development.</w:t>
      </w:r>
    </w:p>
    <w:p w14:paraId="797EEA7E" w14:textId="77777777" w:rsidR="00545121" w:rsidRDefault="00545121" w:rsidP="00C4268A">
      <w:pPr>
        <w:pStyle w:val="NormalWeb"/>
        <w:numPr>
          <w:ilvl w:val="0"/>
          <w:numId w:val="9"/>
        </w:numPr>
        <w:spacing w:before="0" w:beforeAutospacing="0" w:after="120" w:afterAutospacing="0"/>
        <w:textAlignment w:val="baseline"/>
        <w:rPr>
          <w:rFonts w:ascii="Calibri" w:hAnsi="Calibri" w:cs="Calibri"/>
          <w:color w:val="BED7D3"/>
        </w:rPr>
      </w:pPr>
      <w:r>
        <w:rPr>
          <w:rFonts w:ascii="Calibri" w:hAnsi="Calibri" w:cs="Calibri"/>
          <w:color w:val="000000"/>
        </w:rPr>
        <w:t>Geography</w:t>
      </w:r>
    </w:p>
    <w:p w14:paraId="14F6EDDF" w14:textId="77777777" w:rsidR="00545121" w:rsidRDefault="00545121" w:rsidP="00545121">
      <w:pPr>
        <w:pStyle w:val="NormalWeb"/>
        <w:spacing w:before="0" w:beforeAutospacing="0" w:after="120" w:afterAutospacing="0"/>
      </w:pPr>
      <w:r>
        <w:rPr>
          <w:rFonts w:ascii="Calibri" w:hAnsi="Calibri" w:cs="Calibri"/>
          <w:color w:val="000000"/>
        </w:rPr>
        <w:t>The salary for a museum outreach or education coordinator will vary greatly depending on where you go, but the average is around $55,000 a year.</w:t>
      </w:r>
    </w:p>
    <w:p w14:paraId="60102E7F" w14:textId="77777777" w:rsidR="00545121" w:rsidRDefault="00545121" w:rsidP="00545121"/>
    <w:p w14:paraId="57A767BD" w14:textId="77777777" w:rsidR="00C4268A" w:rsidRDefault="00C4268A" w:rsidP="00545121">
      <w:pPr>
        <w:pStyle w:val="NormalWeb"/>
        <w:spacing w:before="0" w:beforeAutospacing="0" w:after="0" w:afterAutospacing="0"/>
        <w:rPr>
          <w:rFonts w:ascii="Calibri" w:hAnsi="Calibri" w:cs="Calibri"/>
          <w:b/>
          <w:bCs/>
          <w:color w:val="910D28"/>
        </w:rPr>
      </w:pPr>
    </w:p>
    <w:p w14:paraId="0A13B302" w14:textId="77777777" w:rsidR="00F64645" w:rsidRDefault="00F64645">
      <w:pPr>
        <w:rPr>
          <w:rFonts w:eastAsia="Times New Roman"/>
          <w:b/>
          <w:bCs/>
          <w:color w:val="910D28"/>
        </w:rPr>
      </w:pPr>
      <w:r>
        <w:rPr>
          <w:b/>
          <w:bCs/>
          <w:color w:val="910D28"/>
        </w:rPr>
        <w:br w:type="page"/>
      </w:r>
    </w:p>
    <w:p w14:paraId="67D49799" w14:textId="23DDABC7" w:rsidR="00545121" w:rsidRDefault="00545121" w:rsidP="00545121">
      <w:pPr>
        <w:pStyle w:val="NormalWeb"/>
        <w:spacing w:before="0" w:beforeAutospacing="0" w:after="0" w:afterAutospacing="0"/>
      </w:pPr>
      <w:r>
        <w:rPr>
          <w:rFonts w:ascii="Calibri" w:hAnsi="Calibri" w:cs="Calibri"/>
          <w:b/>
          <w:bCs/>
          <w:color w:val="910D28"/>
        </w:rPr>
        <w:lastRenderedPageBreak/>
        <w:t>Materials</w:t>
      </w:r>
      <w:r w:rsidR="00C4268A">
        <w:rPr>
          <w:rFonts w:ascii="Calibri" w:hAnsi="Calibri" w:cs="Calibri"/>
          <w:b/>
          <w:bCs/>
          <w:color w:val="910D28"/>
        </w:rPr>
        <w:t xml:space="preserve"> Needed for this Student </w:t>
      </w:r>
      <w:proofErr w:type="gramStart"/>
      <w:r w:rsidR="00C4268A">
        <w:rPr>
          <w:rFonts w:ascii="Calibri" w:hAnsi="Calibri" w:cs="Calibri"/>
          <w:b/>
          <w:bCs/>
          <w:color w:val="910D28"/>
        </w:rPr>
        <w:t>Activity</w:t>
      </w:r>
      <w:proofErr w:type="gramEnd"/>
    </w:p>
    <w:p w14:paraId="61C8C423" w14:textId="77777777" w:rsidR="00545121" w:rsidRDefault="00545121" w:rsidP="00545121">
      <w:pPr>
        <w:pStyle w:val="NormalWeb"/>
        <w:numPr>
          <w:ilvl w:val="0"/>
          <w:numId w:val="4"/>
        </w:numPr>
        <w:spacing w:before="0" w:beforeAutospacing="0" w:after="0" w:afterAutospacing="0"/>
        <w:textAlignment w:val="baseline"/>
        <w:rPr>
          <w:rFonts w:ascii="Calibri" w:hAnsi="Calibri" w:cs="Calibri"/>
          <w:color w:val="910D28"/>
        </w:rPr>
      </w:pPr>
      <w:r>
        <w:rPr>
          <w:rFonts w:ascii="Calibri" w:hAnsi="Calibri" w:cs="Calibri"/>
          <w:color w:val="000000"/>
        </w:rPr>
        <w:t>Computer or tablet</w:t>
      </w:r>
    </w:p>
    <w:p w14:paraId="6E1960B5" w14:textId="77777777" w:rsidR="00545121" w:rsidRDefault="00545121" w:rsidP="00545121">
      <w:pPr>
        <w:pStyle w:val="NormalWeb"/>
        <w:numPr>
          <w:ilvl w:val="0"/>
          <w:numId w:val="4"/>
        </w:numPr>
        <w:spacing w:before="0" w:beforeAutospacing="0" w:after="0" w:afterAutospacing="0"/>
        <w:textAlignment w:val="baseline"/>
        <w:rPr>
          <w:rFonts w:ascii="Calibri" w:hAnsi="Calibri" w:cs="Calibri"/>
          <w:color w:val="910D28"/>
        </w:rPr>
      </w:pPr>
      <w:r>
        <w:rPr>
          <w:rFonts w:ascii="Calibri" w:hAnsi="Calibri" w:cs="Calibri"/>
          <w:color w:val="000000"/>
        </w:rPr>
        <w:t>Internet access</w:t>
      </w:r>
    </w:p>
    <w:p w14:paraId="5E9FF278" w14:textId="1FE0409D" w:rsidR="00545121" w:rsidRDefault="00545121" w:rsidP="00545121">
      <w:pPr>
        <w:pStyle w:val="NormalWeb"/>
        <w:numPr>
          <w:ilvl w:val="0"/>
          <w:numId w:val="4"/>
        </w:numPr>
        <w:spacing w:before="0" w:beforeAutospacing="0" w:after="0" w:afterAutospacing="0"/>
        <w:textAlignment w:val="baseline"/>
        <w:rPr>
          <w:rFonts w:ascii="Calibri" w:hAnsi="Calibri" w:cs="Calibri"/>
          <w:color w:val="910D28"/>
        </w:rPr>
      </w:pPr>
      <w:r>
        <w:rPr>
          <w:rFonts w:ascii="Calibri" w:hAnsi="Calibri" w:cs="Calibri"/>
          <w:color w:val="000000"/>
        </w:rPr>
        <w:t>Bento Box Template</w:t>
      </w:r>
      <w:r w:rsidR="00C4268A">
        <w:rPr>
          <w:rFonts w:ascii="Calibri" w:hAnsi="Calibri" w:cs="Calibri"/>
          <w:color w:val="000000"/>
        </w:rPr>
        <w:t xml:space="preserve"> (handout)</w:t>
      </w:r>
    </w:p>
    <w:p w14:paraId="3925C308" w14:textId="5E659DAE" w:rsidR="00545121" w:rsidRPr="00C4268A" w:rsidRDefault="00C4268A" w:rsidP="00545121">
      <w:pPr>
        <w:pStyle w:val="NormalWeb"/>
        <w:numPr>
          <w:ilvl w:val="0"/>
          <w:numId w:val="4"/>
        </w:numPr>
        <w:spacing w:before="0" w:beforeAutospacing="0" w:after="0" w:afterAutospacing="0"/>
        <w:textAlignment w:val="baseline"/>
        <w:rPr>
          <w:rFonts w:ascii="Calibri" w:hAnsi="Calibri" w:cs="Calibri"/>
          <w:color w:val="910D28"/>
        </w:rPr>
      </w:pPr>
      <w:r>
        <w:rPr>
          <w:rFonts w:ascii="Calibri" w:hAnsi="Calibri" w:cs="Calibri"/>
          <w:color w:val="000000"/>
        </w:rPr>
        <w:t>Concept Mapping Cards</w:t>
      </w:r>
    </w:p>
    <w:p w14:paraId="7B5EF705" w14:textId="1A84DA95" w:rsidR="00C4268A" w:rsidRPr="00C4268A" w:rsidRDefault="00C4268A" w:rsidP="00545121">
      <w:pPr>
        <w:pStyle w:val="NormalWeb"/>
        <w:numPr>
          <w:ilvl w:val="0"/>
          <w:numId w:val="4"/>
        </w:numPr>
        <w:spacing w:before="0" w:beforeAutospacing="0" w:after="0" w:afterAutospacing="0"/>
        <w:textAlignment w:val="baseline"/>
        <w:rPr>
          <w:rFonts w:ascii="Calibri" w:hAnsi="Calibri" w:cs="Calibri"/>
          <w:color w:val="910D28"/>
        </w:rPr>
      </w:pPr>
      <w:r>
        <w:rPr>
          <w:rFonts w:ascii="Calibri" w:hAnsi="Calibri" w:cs="Calibri"/>
          <w:color w:val="000000"/>
        </w:rPr>
        <w:t>Museum Choice Board (handout)</w:t>
      </w:r>
    </w:p>
    <w:p w14:paraId="75C248BD" w14:textId="3EF737C8" w:rsidR="00C4268A" w:rsidRPr="00C4268A" w:rsidRDefault="00C4268A" w:rsidP="00545121">
      <w:pPr>
        <w:pStyle w:val="NormalWeb"/>
        <w:numPr>
          <w:ilvl w:val="0"/>
          <w:numId w:val="4"/>
        </w:numPr>
        <w:spacing w:before="0" w:beforeAutospacing="0" w:after="0" w:afterAutospacing="0"/>
        <w:textAlignment w:val="baseline"/>
        <w:rPr>
          <w:rFonts w:ascii="Calibri" w:hAnsi="Calibri" w:cs="Calibri"/>
          <w:color w:val="910D28"/>
        </w:rPr>
      </w:pPr>
      <w:r>
        <w:rPr>
          <w:rFonts w:ascii="Calibri" w:hAnsi="Calibri" w:cs="Calibri"/>
          <w:color w:val="000000"/>
        </w:rPr>
        <w:t>Types of Museums article (handout)</w:t>
      </w:r>
    </w:p>
    <w:p w14:paraId="2D23DA4F" w14:textId="141F27D2" w:rsidR="00C4268A" w:rsidRDefault="00C4268A" w:rsidP="00545121">
      <w:pPr>
        <w:pStyle w:val="NormalWeb"/>
        <w:numPr>
          <w:ilvl w:val="0"/>
          <w:numId w:val="4"/>
        </w:numPr>
        <w:spacing w:before="0" w:beforeAutospacing="0" w:after="0" w:afterAutospacing="0"/>
        <w:textAlignment w:val="baseline"/>
        <w:rPr>
          <w:rFonts w:ascii="Calibri" w:hAnsi="Calibri" w:cs="Calibri"/>
          <w:color w:val="910D28"/>
        </w:rPr>
      </w:pPr>
      <w:r>
        <w:rPr>
          <w:rFonts w:ascii="Calibri" w:hAnsi="Calibri" w:cs="Calibri"/>
          <w:color w:val="000000"/>
        </w:rPr>
        <w:t>Arti-Fact Overview (handout)</w:t>
      </w:r>
    </w:p>
    <w:p w14:paraId="78B7D0C9" w14:textId="77777777" w:rsidR="00545121" w:rsidRDefault="00545121" w:rsidP="00545121">
      <w:pPr>
        <w:pStyle w:val="NormalWeb"/>
        <w:numPr>
          <w:ilvl w:val="0"/>
          <w:numId w:val="4"/>
        </w:numPr>
        <w:spacing w:before="0" w:beforeAutospacing="0" w:after="0" w:afterAutospacing="0"/>
        <w:textAlignment w:val="baseline"/>
        <w:rPr>
          <w:rFonts w:ascii="Calibri" w:hAnsi="Calibri" w:cs="Calibri"/>
          <w:color w:val="910D28"/>
        </w:rPr>
      </w:pPr>
      <w:r>
        <w:rPr>
          <w:rFonts w:ascii="Calibri" w:hAnsi="Calibri" w:cs="Calibri"/>
          <w:color w:val="000000"/>
        </w:rPr>
        <w:t>Scissors </w:t>
      </w:r>
    </w:p>
    <w:p w14:paraId="3ED1A8C7" w14:textId="77777777" w:rsidR="00545121" w:rsidRDefault="00545121" w:rsidP="00545121">
      <w:pPr>
        <w:pStyle w:val="NormalWeb"/>
        <w:numPr>
          <w:ilvl w:val="0"/>
          <w:numId w:val="4"/>
        </w:numPr>
        <w:spacing w:before="0" w:beforeAutospacing="0" w:after="0" w:afterAutospacing="0"/>
        <w:textAlignment w:val="baseline"/>
        <w:rPr>
          <w:rFonts w:ascii="Calibri" w:hAnsi="Calibri" w:cs="Calibri"/>
          <w:color w:val="910D28"/>
        </w:rPr>
      </w:pPr>
      <w:r>
        <w:rPr>
          <w:rFonts w:ascii="Calibri" w:hAnsi="Calibri" w:cs="Calibri"/>
          <w:color w:val="000000"/>
        </w:rPr>
        <w:t>Pencil or pen</w:t>
      </w:r>
    </w:p>
    <w:p w14:paraId="0C44BA94" w14:textId="77777777" w:rsidR="00545121" w:rsidRDefault="00545121" w:rsidP="00545121">
      <w:pPr>
        <w:spacing w:after="240"/>
        <w:rPr>
          <w:rFonts w:ascii="Times New Roman" w:hAnsi="Times New Roman" w:cs="Times New Roman"/>
        </w:rPr>
      </w:pPr>
    </w:p>
    <w:p w14:paraId="43B682E7" w14:textId="77777777" w:rsidR="00545121" w:rsidRDefault="00545121" w:rsidP="00545121">
      <w:pPr>
        <w:pStyle w:val="NormalWeb"/>
        <w:spacing w:before="0" w:beforeAutospacing="0" w:after="0" w:afterAutospacing="0"/>
      </w:pPr>
      <w:r>
        <w:rPr>
          <w:rFonts w:ascii="Calibri" w:hAnsi="Calibri" w:cs="Calibri"/>
          <w:b/>
          <w:bCs/>
          <w:color w:val="910D28"/>
        </w:rPr>
        <w:t>Instructions</w:t>
      </w:r>
    </w:p>
    <w:p w14:paraId="4BC8A82A" w14:textId="77777777" w:rsidR="00545121" w:rsidRDefault="00545121" w:rsidP="00545121">
      <w:pPr>
        <w:pStyle w:val="NormalWeb"/>
        <w:numPr>
          <w:ilvl w:val="0"/>
          <w:numId w:val="5"/>
        </w:numPr>
        <w:spacing w:before="0" w:beforeAutospacing="0" w:after="0" w:afterAutospacing="0"/>
        <w:textAlignment w:val="baseline"/>
        <w:rPr>
          <w:rFonts w:ascii="Calibri" w:hAnsi="Calibri" w:cs="Calibri"/>
          <w:color w:val="910D28"/>
        </w:rPr>
      </w:pPr>
      <w:r>
        <w:rPr>
          <w:rFonts w:ascii="Calibri" w:hAnsi="Calibri" w:cs="Calibri"/>
          <w:color w:val="000000"/>
        </w:rPr>
        <w:t>Tour a virtual museum. Get an idea of what different museums are like and which ones you think are the most interesting. Once you have completed your virtual tour you will design a Bento Box to share what you have learned and found most interesting about your favorite museum.</w:t>
      </w:r>
    </w:p>
    <w:p w14:paraId="6BE841B3" w14:textId="77777777" w:rsidR="00545121" w:rsidRDefault="00545121" w:rsidP="00545121">
      <w:pPr>
        <w:pStyle w:val="NormalWeb"/>
        <w:numPr>
          <w:ilvl w:val="0"/>
          <w:numId w:val="5"/>
        </w:numPr>
        <w:spacing w:before="0" w:beforeAutospacing="0" w:after="0" w:afterAutospacing="0"/>
        <w:textAlignment w:val="baseline"/>
        <w:rPr>
          <w:rFonts w:ascii="Calibri" w:hAnsi="Calibri" w:cs="Calibri"/>
          <w:color w:val="910D28"/>
        </w:rPr>
      </w:pPr>
      <w:r>
        <w:rPr>
          <w:rFonts w:ascii="Calibri" w:hAnsi="Calibri" w:cs="Calibri"/>
          <w:color w:val="000000"/>
        </w:rPr>
        <w:t>Design your own exhibit. Pick which artifacts you would include in your museum. Think about how they go together. What sort of museum do they belong in? </w:t>
      </w:r>
    </w:p>
    <w:p w14:paraId="482D6630" w14:textId="77777777" w:rsidR="00545121" w:rsidRDefault="00545121" w:rsidP="00545121">
      <w:pPr>
        <w:pStyle w:val="NormalWeb"/>
        <w:numPr>
          <w:ilvl w:val="0"/>
          <w:numId w:val="5"/>
        </w:numPr>
        <w:spacing w:before="0" w:beforeAutospacing="0" w:after="0" w:afterAutospacing="0"/>
        <w:textAlignment w:val="baseline"/>
        <w:rPr>
          <w:rFonts w:ascii="Calibri" w:hAnsi="Calibri" w:cs="Calibri"/>
          <w:color w:val="910D28"/>
        </w:rPr>
      </w:pPr>
      <w:r>
        <w:rPr>
          <w:rFonts w:ascii="Calibri" w:hAnsi="Calibri" w:cs="Calibri"/>
          <w:color w:val="000000"/>
        </w:rPr>
        <w:t>Find out what it is like to work and teach in a museum. Learn about how museums work to bring history to life. Use your artifacts to tell a story.</w:t>
      </w:r>
    </w:p>
    <w:p w14:paraId="10B62A83" w14:textId="77777777" w:rsidR="00545121" w:rsidRDefault="00545121" w:rsidP="00545121">
      <w:pPr>
        <w:pStyle w:val="NormalWeb"/>
        <w:shd w:val="clear" w:color="auto" w:fill="FFFFFF"/>
        <w:spacing w:before="160" w:beforeAutospacing="0" w:after="160" w:afterAutospacing="0"/>
        <w:ind w:left="-20" w:right="-20"/>
        <w:jc w:val="center"/>
      </w:pPr>
      <w:r>
        <w:t> </w:t>
      </w:r>
    </w:p>
    <w:p w14:paraId="13DAB445" w14:textId="5B86BF79" w:rsidR="007C4F63" w:rsidRDefault="007C4F63"/>
    <w:sectPr w:rsidR="007C4F63" w:rsidSect="00545121">
      <w:foot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CD1B" w14:textId="77777777" w:rsidR="00570D5D" w:rsidRDefault="00570D5D">
      <w:pPr>
        <w:spacing w:after="0" w:line="240" w:lineRule="auto"/>
      </w:pPr>
      <w:r>
        <w:separator/>
      </w:r>
    </w:p>
  </w:endnote>
  <w:endnote w:type="continuationSeparator" w:id="0">
    <w:p w14:paraId="3AD4AB60" w14:textId="77777777" w:rsidR="00570D5D" w:rsidRDefault="0057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23D0AEC9" w:rsidR="007C4F63" w:rsidRDefault="00545121">
                          <w:pPr>
                            <w:spacing w:after="0" w:line="240" w:lineRule="auto"/>
                            <w:jc w:val="right"/>
                            <w:textDirection w:val="btLr"/>
                            <w:rPr>
                              <w:rFonts w:ascii="Arial" w:eastAsia="Arial" w:hAnsi="Arial" w:cs="Arial"/>
                              <w:b/>
                              <w:smallCaps/>
                              <w:color w:val="2D2D2D"/>
                            </w:rPr>
                          </w:pPr>
                          <w:r>
                            <w:rPr>
                              <w:rFonts w:ascii="Arial" w:eastAsia="Arial" w:hAnsi="Arial" w:cs="Arial"/>
                              <w:b/>
                              <w:smallCaps/>
                              <w:color w:val="2D2D2D"/>
                            </w:rPr>
                            <w:t>ARTI-FACT</w:t>
                          </w:r>
                          <w:r w:rsidR="00C4268A">
                            <w:rPr>
                              <w:rFonts w:ascii="Arial" w:eastAsia="Arial" w:hAnsi="Arial" w:cs="Arial"/>
                              <w:b/>
                              <w:smallCaps/>
                              <w:color w:val="2D2D2D"/>
                            </w:rPr>
                            <w:t xml:space="preserve"> OVERVIEW-</w:t>
                          </w:r>
                          <w:r w:rsidRPr="00545121">
                            <w:rPr>
                              <w:rFonts w:ascii="Arial" w:eastAsia="Arial" w:hAnsi="Arial" w:cs="Arial"/>
                              <w:b/>
                              <w:smallCaps/>
                              <w:color w:val="2D2D2D"/>
                            </w:rPr>
                            <w:fldChar w:fldCharType="begin"/>
                          </w:r>
                          <w:r w:rsidRPr="00545121">
                            <w:rPr>
                              <w:rFonts w:ascii="Arial" w:eastAsia="Arial" w:hAnsi="Arial" w:cs="Arial"/>
                              <w:b/>
                              <w:smallCaps/>
                              <w:color w:val="2D2D2D"/>
                            </w:rPr>
                            <w:instrText xml:space="preserve"> PAGE   \* MERGEFORMAT </w:instrText>
                          </w:r>
                          <w:r w:rsidRPr="00545121">
                            <w:rPr>
                              <w:rFonts w:ascii="Arial" w:eastAsia="Arial" w:hAnsi="Arial" w:cs="Arial"/>
                              <w:b/>
                              <w:smallCaps/>
                              <w:color w:val="2D2D2D"/>
                            </w:rPr>
                            <w:fldChar w:fldCharType="separate"/>
                          </w:r>
                          <w:r w:rsidRPr="00545121">
                            <w:rPr>
                              <w:rFonts w:ascii="Arial" w:eastAsia="Arial" w:hAnsi="Arial" w:cs="Arial"/>
                              <w:b/>
                              <w:smallCaps/>
                              <w:noProof/>
                              <w:color w:val="2D2D2D"/>
                            </w:rPr>
                            <w:t>1</w:t>
                          </w:r>
                          <w:r w:rsidRPr="00545121">
                            <w:rPr>
                              <w:rFonts w:ascii="Arial" w:eastAsia="Arial" w:hAnsi="Arial" w:cs="Arial"/>
                              <w:b/>
                              <w:smallCaps/>
                              <w:noProof/>
                              <w:color w:val="2D2D2D"/>
                            </w:rPr>
                            <w:fldChar w:fldCharType="end"/>
                          </w:r>
                        </w:p>
                        <w:p w14:paraId="2BD36EE9" w14:textId="77777777" w:rsidR="00545121" w:rsidRDefault="00545121">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23D0AEC9" w:rsidR="007C4F63" w:rsidRDefault="00545121">
                    <w:pPr>
                      <w:spacing w:after="0" w:line="240" w:lineRule="auto"/>
                      <w:jc w:val="right"/>
                      <w:textDirection w:val="btLr"/>
                      <w:rPr>
                        <w:rFonts w:ascii="Arial" w:eastAsia="Arial" w:hAnsi="Arial" w:cs="Arial"/>
                        <w:b/>
                        <w:smallCaps/>
                        <w:color w:val="2D2D2D"/>
                      </w:rPr>
                    </w:pPr>
                    <w:r>
                      <w:rPr>
                        <w:rFonts w:ascii="Arial" w:eastAsia="Arial" w:hAnsi="Arial" w:cs="Arial"/>
                        <w:b/>
                        <w:smallCaps/>
                        <w:color w:val="2D2D2D"/>
                      </w:rPr>
                      <w:t>ARTI-FACT</w:t>
                    </w:r>
                    <w:r w:rsidR="00C4268A">
                      <w:rPr>
                        <w:rFonts w:ascii="Arial" w:eastAsia="Arial" w:hAnsi="Arial" w:cs="Arial"/>
                        <w:b/>
                        <w:smallCaps/>
                        <w:color w:val="2D2D2D"/>
                      </w:rPr>
                      <w:t xml:space="preserve"> OVERVIEW-</w:t>
                    </w:r>
                    <w:r w:rsidRPr="00545121">
                      <w:rPr>
                        <w:rFonts w:ascii="Arial" w:eastAsia="Arial" w:hAnsi="Arial" w:cs="Arial"/>
                        <w:b/>
                        <w:smallCaps/>
                        <w:color w:val="2D2D2D"/>
                      </w:rPr>
                      <w:fldChar w:fldCharType="begin"/>
                    </w:r>
                    <w:r w:rsidRPr="00545121">
                      <w:rPr>
                        <w:rFonts w:ascii="Arial" w:eastAsia="Arial" w:hAnsi="Arial" w:cs="Arial"/>
                        <w:b/>
                        <w:smallCaps/>
                        <w:color w:val="2D2D2D"/>
                      </w:rPr>
                      <w:instrText xml:space="preserve"> PAGE   \* MERGEFORMAT </w:instrText>
                    </w:r>
                    <w:r w:rsidRPr="00545121">
                      <w:rPr>
                        <w:rFonts w:ascii="Arial" w:eastAsia="Arial" w:hAnsi="Arial" w:cs="Arial"/>
                        <w:b/>
                        <w:smallCaps/>
                        <w:color w:val="2D2D2D"/>
                      </w:rPr>
                      <w:fldChar w:fldCharType="separate"/>
                    </w:r>
                    <w:r w:rsidRPr="00545121">
                      <w:rPr>
                        <w:rFonts w:ascii="Arial" w:eastAsia="Arial" w:hAnsi="Arial" w:cs="Arial"/>
                        <w:b/>
                        <w:smallCaps/>
                        <w:noProof/>
                        <w:color w:val="2D2D2D"/>
                      </w:rPr>
                      <w:t>1</w:t>
                    </w:r>
                    <w:r w:rsidRPr="00545121">
                      <w:rPr>
                        <w:rFonts w:ascii="Arial" w:eastAsia="Arial" w:hAnsi="Arial" w:cs="Arial"/>
                        <w:b/>
                        <w:smallCaps/>
                        <w:noProof/>
                        <w:color w:val="2D2D2D"/>
                      </w:rPr>
                      <w:fldChar w:fldCharType="end"/>
                    </w:r>
                  </w:p>
                  <w:p w14:paraId="2BD36EE9" w14:textId="77777777" w:rsidR="00545121" w:rsidRDefault="00545121">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D3F4" w14:textId="77777777" w:rsidR="00570D5D" w:rsidRDefault="00570D5D">
      <w:pPr>
        <w:spacing w:after="0" w:line="240" w:lineRule="auto"/>
      </w:pPr>
      <w:r>
        <w:separator/>
      </w:r>
    </w:p>
  </w:footnote>
  <w:footnote w:type="continuationSeparator" w:id="0">
    <w:p w14:paraId="65E38331" w14:textId="77777777" w:rsidR="00570D5D" w:rsidRDefault="00570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3F3"/>
    <w:multiLevelType w:val="hybridMultilevel"/>
    <w:tmpl w:val="2AA6778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5334CA"/>
    <w:multiLevelType w:val="multilevel"/>
    <w:tmpl w:val="EDAA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90353"/>
    <w:multiLevelType w:val="multilevel"/>
    <w:tmpl w:val="83A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9648C"/>
    <w:multiLevelType w:val="multilevel"/>
    <w:tmpl w:val="350A4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34883"/>
    <w:multiLevelType w:val="multilevel"/>
    <w:tmpl w:val="2B746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00F8E"/>
    <w:multiLevelType w:val="multilevel"/>
    <w:tmpl w:val="F7C4A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7" w15:restartNumberingAfterBreak="0">
    <w:nsid w:val="55642806"/>
    <w:multiLevelType w:val="multilevel"/>
    <w:tmpl w:val="759C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37214"/>
    <w:multiLevelType w:val="hybridMultilevel"/>
    <w:tmpl w:val="68A4B7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1"/>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280A00"/>
    <w:rsid w:val="00545121"/>
    <w:rsid w:val="00570D5D"/>
    <w:rsid w:val="007C4F63"/>
    <w:rsid w:val="00A66C6B"/>
    <w:rsid w:val="00BA104A"/>
    <w:rsid w:val="00C4268A"/>
    <w:rsid w:val="00F6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NormalWeb">
    <w:name w:val="Normal (Web)"/>
    <w:basedOn w:val="Normal"/>
    <w:uiPriority w:val="99"/>
    <w:semiHidden/>
    <w:unhideWhenUsed/>
    <w:rsid w:val="00545121"/>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45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121"/>
  </w:style>
  <w:style w:type="paragraph" w:styleId="Footer">
    <w:name w:val="footer"/>
    <w:basedOn w:val="Normal"/>
    <w:link w:val="FooterChar"/>
    <w:uiPriority w:val="99"/>
    <w:unhideWhenUsed/>
    <w:rsid w:val="00545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121"/>
  </w:style>
  <w:style w:type="character" w:styleId="Hyperlink">
    <w:name w:val="Hyperlink"/>
    <w:basedOn w:val="DefaultParagraphFont"/>
    <w:uiPriority w:val="99"/>
    <w:semiHidden/>
    <w:unhideWhenUsed/>
    <w:rsid w:val="00F64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6571">
      <w:bodyDiv w:val="1"/>
      <w:marLeft w:val="0"/>
      <w:marRight w:val="0"/>
      <w:marTop w:val="0"/>
      <w:marBottom w:val="0"/>
      <w:divBdr>
        <w:top w:val="none" w:sz="0" w:space="0" w:color="auto"/>
        <w:left w:val="none" w:sz="0" w:space="0" w:color="auto"/>
        <w:bottom w:val="none" w:sz="0" w:space="0" w:color="auto"/>
        <w:right w:val="none" w:sz="0" w:space="0" w:color="auto"/>
      </w:divBdr>
    </w:div>
    <w:div w:id="780343557">
      <w:bodyDiv w:val="1"/>
      <w:marLeft w:val="0"/>
      <w:marRight w:val="0"/>
      <w:marTop w:val="0"/>
      <w:marBottom w:val="0"/>
      <w:divBdr>
        <w:top w:val="none" w:sz="0" w:space="0" w:color="auto"/>
        <w:left w:val="none" w:sz="0" w:space="0" w:color="auto"/>
        <w:bottom w:val="none" w:sz="0" w:space="0" w:color="auto"/>
        <w:right w:val="none" w:sz="0" w:space="0" w:color="auto"/>
      </w:divBdr>
    </w:div>
    <w:div w:id="120494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mmm-yoso/2731094099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666</Words>
  <Characters>3287</Characters>
  <Application>Microsoft Office Word</Application>
  <DocSecurity>0</DocSecurity>
  <Lines>82</Lines>
  <Paragraphs>50</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2021-06-29T20:19:00Z</dcterms:created>
  <dcterms:modified xsi:type="dcterms:W3CDTF">2021-06-29T20:19:00Z</dcterms:modified>
</cp:coreProperties>
</file>