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3D19" w14:textId="77777777" w:rsidR="00AA584B" w:rsidRDefault="00706E0A">
      <w:pPr>
        <w:pStyle w:val="Title"/>
      </w:pPr>
      <w:bookmarkStart w:id="0" w:name="_o1nx4xs11bmt" w:colFirst="0" w:colLast="0"/>
      <w:bookmarkEnd w:id="0"/>
      <w:r>
        <w:rPr>
          <w:bCs/>
          <w:lang w:val="es"/>
        </w:rPr>
        <w:t>EVALUACIÓN DE INTERESES PROFESIONALES CON OK CAREER GUIDE</w:t>
      </w:r>
    </w:p>
    <w:p w14:paraId="576ABE66" w14:textId="77777777" w:rsidR="00AA584B" w:rsidRDefault="00706E0A">
      <w:pPr>
        <w:widowControl w:val="0"/>
        <w:spacing w:before="200" w:after="120"/>
      </w:pPr>
      <w:r>
        <w:rPr>
          <w:b/>
          <w:bCs/>
          <w:color w:val="910D28"/>
          <w:highlight w:val="white"/>
          <w:lang w:val="es"/>
        </w:rPr>
        <w:t>Resumen</w:t>
      </w:r>
    </w:p>
    <w:p w14:paraId="3517327C" w14:textId="77777777" w:rsidR="00AA584B" w:rsidRDefault="00706E0A">
      <w:r>
        <w:rPr>
          <w:lang w:val="es"/>
        </w:rPr>
        <w:t xml:space="preserve">La OK Career Guide es una herramienta en línea que te ayuda a explorar las opciones para tu futura carrera y educación postsecundaria. Una buena manera de comenzar esta exploración es completar una evaluación o encuesta: para esta actividad, la OK Career Guide ofrece una evaluación de intereses profesionales en línea que puedes completar. Esto te ayudará a pensar en tus habilidades, personalidad e intereses para identificar qué trayectorias profesionales podrían ser adecuadas para ti. </w:t>
      </w:r>
    </w:p>
    <w:p w14:paraId="55F89A4F" w14:textId="77777777" w:rsidR="00AA584B" w:rsidRDefault="00AA584B"/>
    <w:p w14:paraId="3D44ABAE" w14:textId="77777777" w:rsidR="00AA584B" w:rsidRDefault="00706E0A">
      <w:pPr>
        <w:rPr>
          <w:b/>
          <w:color w:val="910D28"/>
        </w:rPr>
      </w:pPr>
      <w:r>
        <w:rPr>
          <w:b/>
          <w:bCs/>
          <w:color w:val="910D28"/>
          <w:lang w:val="es"/>
        </w:rPr>
        <w:t>Objetivos de aprendizaje</w:t>
      </w:r>
    </w:p>
    <w:p w14:paraId="0E7B0A08" w14:textId="77777777" w:rsidR="00AA584B" w:rsidRDefault="00706E0A">
      <w:pPr>
        <w:numPr>
          <w:ilvl w:val="0"/>
          <w:numId w:val="2"/>
        </w:numPr>
      </w:pPr>
      <w:r>
        <w:rPr>
          <w:lang w:val="es"/>
        </w:rPr>
        <w:t>Crea una cuenta en OK Career Guide.</w:t>
      </w:r>
    </w:p>
    <w:p w14:paraId="213C83E3" w14:textId="77777777" w:rsidR="00AA584B" w:rsidRDefault="00706E0A">
      <w:pPr>
        <w:numPr>
          <w:ilvl w:val="0"/>
          <w:numId w:val="2"/>
        </w:numPr>
      </w:pPr>
      <w:r>
        <w:rPr>
          <w:lang w:val="es"/>
        </w:rPr>
        <w:t>Determina tus cinco trayectorias profesionales principales.</w:t>
      </w:r>
    </w:p>
    <w:p w14:paraId="299C7109" w14:textId="77777777" w:rsidR="00AA584B" w:rsidRDefault="00706E0A">
      <w:pPr>
        <w:numPr>
          <w:ilvl w:val="0"/>
          <w:numId w:val="2"/>
        </w:numPr>
      </w:pPr>
      <w:r>
        <w:rPr>
          <w:lang w:val="es"/>
        </w:rPr>
        <w:t>Explora más a fondo una de tus trayectorias profesionales principales utilizando la sección “Occupations Suggested by Assessment Results” (Ocupaciones sugeridas por los resultados de la evaluación) de la OK Career Guide.</w:t>
      </w:r>
    </w:p>
    <w:p w14:paraId="71A92A60" w14:textId="77777777" w:rsidR="00AA584B" w:rsidRDefault="00AA584B">
      <w:pPr>
        <w:ind w:left="720"/>
      </w:pPr>
    </w:p>
    <w:p w14:paraId="01CBA95A" w14:textId="77777777" w:rsidR="00AA584B" w:rsidRDefault="00706E0A">
      <w:pPr>
        <w:rPr>
          <w:b/>
          <w:i/>
          <w:color w:val="910D28"/>
        </w:rPr>
      </w:pPr>
      <w:r>
        <w:rPr>
          <w:b/>
          <w:bCs/>
          <w:color w:val="910D28"/>
          <w:lang w:val="es"/>
        </w:rPr>
        <w:t xml:space="preserve">Visión general </w:t>
      </w:r>
    </w:p>
    <w:p w14:paraId="7D2C9A90" w14:textId="77777777" w:rsidR="00AA584B" w:rsidRDefault="00706E0A">
      <w:r>
        <w:rPr>
          <w:lang w:val="es"/>
        </w:rPr>
        <w:t>¿Alguna vez te preguntaste qué carrera tendrás cuando seas adulto? Hay tantas carreras entre las que elegir que, a veces, pensar en futuros trabajos puede resultar abrumador. Una forma de ayudarte a considerar tus opciones es completar una encuesta sobre tu carrera. Las evaluaciones de los intereses profesionales te ayudan a explorar tus habilidades, personalidad e intereses para identificar qué grupos de carreras (es decir, grupos de trabajos similares) podrían ser adecuados para ti. Aunque es probable que tus intereses cambien a lo largo de los años, las evaluaciones de los intereses profesionales son un buen punto de partida para empezar a explorar.</w:t>
      </w:r>
    </w:p>
    <w:p w14:paraId="33328159" w14:textId="77777777" w:rsidR="00AA584B" w:rsidRDefault="00706E0A">
      <w:pPr>
        <w:jc w:val="center"/>
      </w:pPr>
      <w:r>
        <w:rPr>
          <w:lang w:val="es"/>
        </w:rPr>
        <w:br w:type="page"/>
      </w:r>
    </w:p>
    <w:p w14:paraId="339907A1" w14:textId="77777777" w:rsidR="00AA584B" w:rsidRDefault="00706E0A">
      <w:pPr>
        <w:jc w:val="center"/>
      </w:pPr>
      <w:r>
        <w:rPr>
          <w:noProof/>
          <w:lang w:val="es"/>
        </w:rPr>
        <w:lastRenderedPageBreak/>
        <w:drawing>
          <wp:inline distT="114300" distB="114300" distL="114300" distR="114300" wp14:anchorId="3F5BA0D7" wp14:editId="39362DF9">
            <wp:extent cx="5081588" cy="4921537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1588" cy="49215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C66C3B" w14:textId="77777777" w:rsidR="00AA584B" w:rsidRDefault="00AA584B"/>
    <w:p w14:paraId="2732C483" w14:textId="77777777" w:rsidR="00AA584B" w:rsidRDefault="00706E0A">
      <w:pPr>
        <w:pStyle w:val="Heading1"/>
      </w:pPr>
      <w:bookmarkStart w:id="1" w:name="_hdgm5rmfzdsf" w:colFirst="0" w:colLast="0"/>
      <w:bookmarkEnd w:id="1"/>
      <w:r>
        <w:rPr>
          <w:bCs/>
          <w:lang w:val="es"/>
        </w:rPr>
        <w:t>Materiales</w:t>
      </w:r>
    </w:p>
    <w:p w14:paraId="61A9AE74" w14:textId="77777777" w:rsidR="00AA584B" w:rsidRDefault="00706E0A">
      <w:pPr>
        <w:numPr>
          <w:ilvl w:val="0"/>
          <w:numId w:val="3"/>
        </w:numPr>
      </w:pPr>
      <w:r>
        <w:rPr>
          <w:lang w:val="es"/>
        </w:rPr>
        <w:t>Chromebook</w:t>
      </w:r>
    </w:p>
    <w:p w14:paraId="45968250" w14:textId="77777777" w:rsidR="00AA584B" w:rsidRDefault="00706E0A">
      <w:pPr>
        <w:numPr>
          <w:ilvl w:val="0"/>
          <w:numId w:val="3"/>
        </w:numPr>
      </w:pPr>
      <w:r>
        <w:rPr>
          <w:lang w:val="es"/>
        </w:rPr>
        <w:t>Auriculares</w:t>
      </w:r>
    </w:p>
    <w:p w14:paraId="3A121FAA" w14:textId="77777777" w:rsidR="00AA584B" w:rsidRDefault="00AA584B"/>
    <w:p w14:paraId="6455861C" w14:textId="77777777" w:rsidR="00AA584B" w:rsidRDefault="00706E0A">
      <w:pPr>
        <w:pStyle w:val="Heading2"/>
      </w:pPr>
      <w:bookmarkStart w:id="2" w:name="_xohos97ugg2t" w:colFirst="0" w:colLast="0"/>
      <w:bookmarkEnd w:id="2"/>
      <w:r>
        <w:rPr>
          <w:iCs/>
          <w:lang w:val="es"/>
        </w:rPr>
        <w:t>Actividad N.º 1</w:t>
      </w:r>
    </w:p>
    <w:p w14:paraId="4006D9B5" w14:textId="77777777" w:rsidR="00AA584B" w:rsidRDefault="00706E0A">
      <w:pPr>
        <w:numPr>
          <w:ilvl w:val="0"/>
          <w:numId w:val="5"/>
        </w:numPr>
      </w:pPr>
      <w:r>
        <w:rPr>
          <w:lang w:val="es"/>
        </w:rPr>
        <w:t xml:space="preserve">Ve a </w:t>
      </w:r>
      <w:hyperlink r:id="rId8">
        <w:r>
          <w:rPr>
            <w:color w:val="1155CC"/>
            <w:u w:val="single"/>
            <w:lang w:val="es"/>
          </w:rPr>
          <w:t>https://okcareerguide.kuder.com/</w:t>
        </w:r>
      </w:hyperlink>
      <w:r>
        <w:rPr>
          <w:lang w:val="es"/>
        </w:rPr>
        <w:t xml:space="preserve">. </w:t>
      </w:r>
    </w:p>
    <w:p w14:paraId="61DAC00E" w14:textId="77777777" w:rsidR="00AA584B" w:rsidRDefault="00706E0A">
      <w:pPr>
        <w:numPr>
          <w:ilvl w:val="0"/>
          <w:numId w:val="5"/>
        </w:numPr>
      </w:pPr>
      <w:r>
        <w:rPr>
          <w:lang w:val="es"/>
        </w:rPr>
        <w:t>Selecciona “Create an account”.</w:t>
      </w:r>
    </w:p>
    <w:p w14:paraId="2006C7FB" w14:textId="77777777" w:rsidR="00AA584B" w:rsidRDefault="00706E0A">
      <w:pPr>
        <w:numPr>
          <w:ilvl w:val="0"/>
          <w:numId w:val="5"/>
        </w:numPr>
      </w:pPr>
      <w:r>
        <w:rPr>
          <w:lang w:val="es"/>
        </w:rPr>
        <w:t>En el campo “I am", selecciona “a middle or high school student”. A continuación, selecciona “Next Steps”.</w:t>
      </w:r>
    </w:p>
    <w:p w14:paraId="3F32BB6E" w14:textId="77777777" w:rsidR="00AA584B" w:rsidRDefault="00706E0A">
      <w:pPr>
        <w:numPr>
          <w:ilvl w:val="0"/>
          <w:numId w:val="5"/>
        </w:numPr>
      </w:pPr>
      <w:r>
        <w:rPr>
          <w:lang w:val="es"/>
        </w:rPr>
        <w:t>En las siguientes páginas, introduce la información requerida (mira las siguientes imágenes para más detalles). Después de crear tu cuenta, se te llevará a la página principal.</w:t>
      </w:r>
    </w:p>
    <w:p w14:paraId="184D3D3C" w14:textId="77777777" w:rsidR="00AA584B" w:rsidRDefault="00AA584B"/>
    <w:p w14:paraId="6632EB34" w14:textId="77777777" w:rsidR="00AA584B" w:rsidRDefault="00AA584B"/>
    <w:p w14:paraId="4A7623E0" w14:textId="77777777" w:rsidR="00AA584B" w:rsidRDefault="00AA584B"/>
    <w:p w14:paraId="314B1720" w14:textId="77777777" w:rsidR="00AA584B" w:rsidRDefault="00706E0A">
      <w:pPr>
        <w:jc w:val="center"/>
      </w:pPr>
      <w:r>
        <w:rPr>
          <w:noProof/>
          <w:lang w:val="es"/>
        </w:rPr>
        <w:drawing>
          <wp:inline distT="114300" distB="114300" distL="114300" distR="114300" wp14:anchorId="6E8E8970" wp14:editId="6D3B81AD">
            <wp:extent cx="5552759" cy="2871788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r="10070" b="4581"/>
                    <a:stretch>
                      <a:fillRect/>
                    </a:stretch>
                  </pic:blipFill>
                  <pic:spPr>
                    <a:xfrm>
                      <a:off x="0" y="0"/>
                      <a:ext cx="5552759" cy="2871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C2FCCB" w14:textId="77777777" w:rsidR="00AA584B" w:rsidRDefault="00706E0A">
      <w:r>
        <w:rPr>
          <w:noProof/>
          <w:lang w:val="es"/>
        </w:rPr>
        <w:lastRenderedPageBreak/>
        <w:drawing>
          <wp:inline distT="114300" distB="114300" distL="114300" distR="114300" wp14:anchorId="1EEAAA95" wp14:editId="2B9EDCCA">
            <wp:extent cx="5943600" cy="49784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7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68CD3D" w14:textId="77777777" w:rsidR="00AA584B" w:rsidRDefault="00706E0A">
      <w:r>
        <w:rPr>
          <w:noProof/>
          <w:lang w:val="es"/>
        </w:rPr>
        <w:lastRenderedPageBreak/>
        <w:drawing>
          <wp:inline distT="114300" distB="114300" distL="114300" distR="114300" wp14:anchorId="0888EFE0" wp14:editId="08672A96">
            <wp:extent cx="5824704" cy="4043363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l="3685" r="8814"/>
                    <a:stretch>
                      <a:fillRect/>
                    </a:stretch>
                  </pic:blipFill>
                  <pic:spPr>
                    <a:xfrm>
                      <a:off x="0" y="0"/>
                      <a:ext cx="5824704" cy="4043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9680AA" w14:textId="77777777" w:rsidR="00AA584B" w:rsidRDefault="00706E0A">
      <w:r>
        <w:rPr>
          <w:noProof/>
          <w:lang w:val="es"/>
        </w:rPr>
        <w:drawing>
          <wp:inline distT="114300" distB="114300" distL="114300" distR="114300" wp14:anchorId="78D97788" wp14:editId="49CBA1B4">
            <wp:extent cx="5943600" cy="3022600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D2DBFD" w14:textId="77777777" w:rsidR="00AA584B" w:rsidRDefault="00706E0A">
      <w:pPr>
        <w:pStyle w:val="Heading2"/>
      </w:pPr>
      <w:bookmarkStart w:id="3" w:name="_zdk05gzcj0gg" w:colFirst="0" w:colLast="0"/>
      <w:bookmarkEnd w:id="3"/>
      <w:r>
        <w:rPr>
          <w:iCs/>
          <w:lang w:val="es"/>
        </w:rPr>
        <w:br w:type="page"/>
      </w:r>
    </w:p>
    <w:p w14:paraId="0A4E57C6" w14:textId="77777777" w:rsidR="00AA584B" w:rsidRDefault="00706E0A">
      <w:pPr>
        <w:pStyle w:val="Heading2"/>
      </w:pPr>
      <w:bookmarkStart w:id="4" w:name="_n2ipg9uefhcu" w:colFirst="0" w:colLast="0"/>
      <w:bookmarkEnd w:id="4"/>
      <w:r>
        <w:rPr>
          <w:iCs/>
          <w:lang w:val="es"/>
        </w:rPr>
        <w:lastRenderedPageBreak/>
        <w:t xml:space="preserve">Actividad N.º 2  </w:t>
      </w:r>
    </w:p>
    <w:p w14:paraId="7A89F8C1" w14:textId="77777777" w:rsidR="00AA584B" w:rsidRDefault="00706E0A">
      <w:r>
        <w:rPr>
          <w:lang w:val="es"/>
        </w:rPr>
        <w:t xml:space="preserve">Ahora que has configurado tu cuenta de OK Career Guide, completa la </w:t>
      </w:r>
      <w:r>
        <w:rPr>
          <w:b/>
          <w:bCs/>
          <w:lang w:val="es"/>
        </w:rPr>
        <w:t>Evaluación de Intereses Profesionales de Kuder</w:t>
      </w:r>
      <w:r>
        <w:rPr>
          <w:lang w:val="es"/>
        </w:rPr>
        <w:t xml:space="preserve"> para conocer tus principales trayectorias profesionales. </w:t>
      </w:r>
      <w:r>
        <w:rPr>
          <w:color w:val="3C4043"/>
          <w:highlight w:val="white"/>
          <w:lang w:val="es"/>
        </w:rPr>
        <w:t>Esta exploración puede llevarte a descubrir carreras de las que no habías oído hablar antes o a aprender sobre carreras que no pensabas que te gustarían. Puede que te sorprenda lo que aprendas sobre ti mismo y lo que encuentres durante esta actividad. Sigue los pasos que se te indican en la página web de OK Career Guide durante esta actividad.</w:t>
      </w:r>
    </w:p>
    <w:p w14:paraId="1A18FC4D" w14:textId="77777777" w:rsidR="00AA584B" w:rsidRDefault="00AA584B">
      <w:pPr>
        <w:ind w:left="720"/>
      </w:pPr>
    </w:p>
    <w:p w14:paraId="4B93D6EF" w14:textId="77777777" w:rsidR="00AA584B" w:rsidRDefault="00706E0A">
      <w:pPr>
        <w:ind w:left="720"/>
      </w:pPr>
      <w:r>
        <w:rPr>
          <w:noProof/>
          <w:lang w:val="es"/>
        </w:rPr>
        <w:drawing>
          <wp:anchor distT="114300" distB="114300" distL="114300" distR="114300" simplePos="0" relativeHeight="251658240" behindDoc="0" locked="0" layoutInCell="1" hidden="0" allowOverlap="1" wp14:anchorId="240755A0" wp14:editId="486CAFCB">
            <wp:simplePos x="0" y="0"/>
            <wp:positionH relativeFrom="column">
              <wp:posOffset>1</wp:posOffset>
            </wp:positionH>
            <wp:positionV relativeFrom="paragraph">
              <wp:posOffset>176585</wp:posOffset>
            </wp:positionV>
            <wp:extent cx="5781575" cy="3585688"/>
            <wp:effectExtent l="0" t="0" r="0" b="0"/>
            <wp:wrapNone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1575" cy="3585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A97B2D" w14:textId="77777777" w:rsidR="00AA584B" w:rsidRDefault="00AA584B">
      <w:pPr>
        <w:ind w:left="720"/>
      </w:pPr>
    </w:p>
    <w:p w14:paraId="5DE7137C" w14:textId="77777777" w:rsidR="00AA584B" w:rsidRDefault="00AA584B">
      <w:pPr>
        <w:ind w:left="720"/>
      </w:pPr>
    </w:p>
    <w:p w14:paraId="04E36759" w14:textId="77777777" w:rsidR="00AA584B" w:rsidRDefault="00AA584B">
      <w:pPr>
        <w:ind w:left="720"/>
      </w:pPr>
    </w:p>
    <w:p w14:paraId="23008478" w14:textId="77777777" w:rsidR="00AA584B" w:rsidRDefault="00AA584B">
      <w:pPr>
        <w:ind w:left="720"/>
      </w:pPr>
    </w:p>
    <w:p w14:paraId="65E6BFD7" w14:textId="77777777" w:rsidR="00AA584B" w:rsidRDefault="00AA584B">
      <w:pPr>
        <w:ind w:left="720"/>
      </w:pPr>
    </w:p>
    <w:p w14:paraId="605A898C" w14:textId="77777777" w:rsidR="00AA584B" w:rsidRDefault="00AA584B">
      <w:pPr>
        <w:ind w:left="720"/>
      </w:pPr>
    </w:p>
    <w:p w14:paraId="0C5BB606" w14:textId="77777777" w:rsidR="00AA584B" w:rsidRDefault="00AA584B">
      <w:pPr>
        <w:ind w:left="720"/>
      </w:pPr>
    </w:p>
    <w:p w14:paraId="3562C8D1" w14:textId="77777777" w:rsidR="00AA584B" w:rsidRDefault="00AA584B">
      <w:pPr>
        <w:ind w:left="720"/>
      </w:pPr>
    </w:p>
    <w:p w14:paraId="29BEBC17" w14:textId="77777777" w:rsidR="00AA584B" w:rsidRDefault="00AA584B">
      <w:pPr>
        <w:ind w:left="720"/>
      </w:pPr>
    </w:p>
    <w:p w14:paraId="154280BF" w14:textId="77777777" w:rsidR="00AA584B" w:rsidRDefault="00AA584B">
      <w:pPr>
        <w:ind w:left="720"/>
      </w:pPr>
    </w:p>
    <w:p w14:paraId="3351D051" w14:textId="77777777" w:rsidR="00AA584B" w:rsidRDefault="00AA584B">
      <w:pPr>
        <w:ind w:left="720"/>
      </w:pPr>
    </w:p>
    <w:p w14:paraId="64B17E5A" w14:textId="77777777" w:rsidR="00AA584B" w:rsidRDefault="00AA584B">
      <w:pPr>
        <w:ind w:left="720"/>
      </w:pPr>
    </w:p>
    <w:p w14:paraId="0849351D" w14:textId="77777777" w:rsidR="00AA584B" w:rsidRDefault="00AA584B">
      <w:pPr>
        <w:ind w:left="720"/>
      </w:pPr>
    </w:p>
    <w:p w14:paraId="7B875B05" w14:textId="77777777" w:rsidR="00AA584B" w:rsidRDefault="00AA584B">
      <w:pPr>
        <w:ind w:left="720"/>
      </w:pPr>
    </w:p>
    <w:p w14:paraId="12BBC595" w14:textId="77777777" w:rsidR="00AA584B" w:rsidRDefault="00AA584B">
      <w:pPr>
        <w:ind w:left="720"/>
      </w:pPr>
    </w:p>
    <w:p w14:paraId="489794DC" w14:textId="77777777" w:rsidR="00AA584B" w:rsidRDefault="00AA584B">
      <w:pPr>
        <w:ind w:left="720"/>
      </w:pPr>
    </w:p>
    <w:p w14:paraId="7A368A72" w14:textId="77777777" w:rsidR="00AA584B" w:rsidRDefault="00AA584B">
      <w:pPr>
        <w:ind w:left="720"/>
      </w:pPr>
    </w:p>
    <w:p w14:paraId="196A1F0B" w14:textId="77777777" w:rsidR="00AA584B" w:rsidRDefault="00AA584B">
      <w:pPr>
        <w:ind w:left="720"/>
      </w:pPr>
    </w:p>
    <w:p w14:paraId="1735A491" w14:textId="77777777" w:rsidR="00AA584B" w:rsidRDefault="00AA584B"/>
    <w:p w14:paraId="7FF711A8" w14:textId="77777777" w:rsidR="00AA584B" w:rsidRDefault="00706E0A">
      <w:pPr>
        <w:pStyle w:val="Heading2"/>
      </w:pPr>
      <w:bookmarkStart w:id="5" w:name="_2t4hk4f0xxxm" w:colFirst="0" w:colLast="0"/>
      <w:bookmarkEnd w:id="5"/>
      <w:r>
        <w:rPr>
          <w:iCs/>
          <w:lang w:val="es"/>
        </w:rPr>
        <w:br w:type="page"/>
      </w:r>
    </w:p>
    <w:p w14:paraId="446D6912" w14:textId="77777777" w:rsidR="00AA584B" w:rsidRDefault="00706E0A">
      <w:pPr>
        <w:pStyle w:val="Heading2"/>
      </w:pPr>
      <w:bookmarkStart w:id="6" w:name="_u3lu9uv6580g" w:colFirst="0" w:colLast="0"/>
      <w:bookmarkEnd w:id="6"/>
      <w:r>
        <w:rPr>
          <w:iCs/>
          <w:lang w:val="es"/>
        </w:rPr>
        <w:lastRenderedPageBreak/>
        <w:t>Actividad N.º 3</w:t>
      </w:r>
    </w:p>
    <w:p w14:paraId="3464A7F0" w14:textId="77777777" w:rsidR="00AA584B" w:rsidRDefault="00706E0A">
      <w:pPr>
        <w:numPr>
          <w:ilvl w:val="0"/>
          <w:numId w:val="4"/>
        </w:numPr>
      </w:pPr>
      <w:r>
        <w:rPr>
          <w:lang w:val="es"/>
        </w:rPr>
        <w:t>Después de completar la Evaluación de Intereses Profesionales, recibirás las cinco trayectorias profesionales. Revisa el grupo nacional asociado a cada trayectoria profesional.</w:t>
      </w:r>
    </w:p>
    <w:p w14:paraId="148B7835" w14:textId="77777777" w:rsidR="00AA584B" w:rsidRDefault="00706E0A">
      <w:pPr>
        <w:numPr>
          <w:ilvl w:val="0"/>
          <w:numId w:val="4"/>
        </w:numPr>
      </w:pPr>
      <w:r>
        <w:rPr>
          <w:lang w:val="es"/>
        </w:rPr>
        <w:t>Ve a la pestaña "Explorar ocupaciones" y selecciona "Ocupaciones sugeridas por los resultados de la evaluación”. Elige uno de las tres más importantes para explorar más a fondo esta carrera.</w:t>
      </w:r>
    </w:p>
    <w:p w14:paraId="458F50CF" w14:textId="77777777" w:rsidR="00AA584B" w:rsidRDefault="00706E0A">
      <w:pPr>
        <w:numPr>
          <w:ilvl w:val="0"/>
          <w:numId w:val="4"/>
        </w:numPr>
      </w:pPr>
      <w:r>
        <w:rPr>
          <w:lang w:val="es"/>
        </w:rPr>
        <w:t xml:space="preserve">Asegúrate de revisar la visión general, las tareas y condiciones, los intereses, las habilidades y valores laborales, la educación y la experiencia, el salario y las perspectivas, las ocupaciones relacionadas y las pestañas de información adicional. </w:t>
      </w:r>
    </w:p>
    <w:p w14:paraId="261C00F3" w14:textId="77777777" w:rsidR="00AA584B" w:rsidRDefault="00706E0A">
      <w:pPr>
        <w:pStyle w:val="Heading2"/>
      </w:pPr>
      <w:bookmarkStart w:id="7" w:name="_wk2jmh2cmo72" w:colFirst="0" w:colLast="0"/>
      <w:bookmarkEnd w:id="7"/>
      <w:r>
        <w:rPr>
          <w:iCs/>
          <w:lang w:val="es"/>
        </w:rPr>
        <w:br w:type="page"/>
      </w:r>
    </w:p>
    <w:p w14:paraId="1B5D2566" w14:textId="77777777" w:rsidR="00AA584B" w:rsidRDefault="00706E0A">
      <w:pPr>
        <w:pStyle w:val="Heading2"/>
      </w:pPr>
      <w:bookmarkStart w:id="8" w:name="_7ja4t7ozd3en" w:colFirst="0" w:colLast="0"/>
      <w:bookmarkEnd w:id="8"/>
      <w:r>
        <w:rPr>
          <w:iCs/>
          <w:lang w:val="es"/>
        </w:rPr>
        <w:lastRenderedPageBreak/>
        <w:t>Ampliar: Solía pensar... pero ahora sé</w:t>
      </w:r>
    </w:p>
    <w:p w14:paraId="5F707998" w14:textId="77777777" w:rsidR="00AA584B" w:rsidRDefault="00706E0A">
      <w:r>
        <w:rPr>
          <w:lang w:val="es"/>
        </w:rPr>
        <w:t>Ahora que has completado la evaluación de intereses profesionales, tómate un momento para reflexionar sobre lo que has aprendido. Teniendo esto en cuenta, completa el siguiente diagrama en T "Solía pensar... pero ahora sé".</w:t>
      </w:r>
    </w:p>
    <w:p w14:paraId="78F59741" w14:textId="77777777" w:rsidR="00AA584B" w:rsidRDefault="00AA584B"/>
    <w:p w14:paraId="00B88D0E" w14:textId="77777777" w:rsidR="00AA584B" w:rsidRDefault="00706E0A">
      <w:pPr>
        <w:pStyle w:val="Heading3"/>
      </w:pPr>
      <w:bookmarkStart w:id="9" w:name="_lm7rm31y7xvx" w:colFirst="0" w:colLast="0"/>
      <w:bookmarkEnd w:id="9"/>
      <w:r>
        <w:rPr>
          <w:iCs/>
          <w:lang w:val="es"/>
        </w:rPr>
        <w:t>Solía pensar</w:t>
      </w:r>
    </w:p>
    <w:p w14:paraId="4308100D" w14:textId="77777777" w:rsidR="00AA584B" w:rsidRDefault="00706E0A">
      <w:pPr>
        <w:numPr>
          <w:ilvl w:val="0"/>
          <w:numId w:val="1"/>
        </w:numPr>
      </w:pPr>
      <w:r>
        <w:rPr>
          <w:lang w:val="es"/>
        </w:rPr>
        <w:t>Antes de realizar la evaluación de intereses profesionales, ¿a qué grupo de carreras creías que pertenecerías?</w:t>
      </w:r>
    </w:p>
    <w:p w14:paraId="275CA4E2" w14:textId="77777777" w:rsidR="00AA584B" w:rsidRDefault="00706E0A">
      <w:pPr>
        <w:numPr>
          <w:ilvl w:val="0"/>
          <w:numId w:val="1"/>
        </w:numPr>
      </w:pPr>
      <w:r>
        <w:rPr>
          <w:lang w:val="es"/>
        </w:rPr>
        <w:t>¿Tenías ideas preconcebidas sobre ciertos grupos de carreras que resultaron erróneas? Si es así, ¿cuáles eran?</w:t>
      </w:r>
    </w:p>
    <w:p w14:paraId="282E2F18" w14:textId="77777777" w:rsidR="00AA584B" w:rsidRDefault="00AA584B"/>
    <w:p w14:paraId="0ED18004" w14:textId="77777777" w:rsidR="00AA584B" w:rsidRDefault="00706E0A">
      <w:pPr>
        <w:pStyle w:val="Heading3"/>
      </w:pPr>
      <w:bookmarkStart w:id="10" w:name="_p5ba1wggug9d" w:colFirst="0" w:colLast="0"/>
      <w:bookmarkEnd w:id="10"/>
      <w:r>
        <w:rPr>
          <w:iCs/>
          <w:lang w:val="es"/>
        </w:rPr>
        <w:t>Pero ahora sé</w:t>
      </w:r>
    </w:p>
    <w:p w14:paraId="1628DA32" w14:textId="77777777" w:rsidR="00AA584B" w:rsidRDefault="00706E0A">
      <w:pPr>
        <w:numPr>
          <w:ilvl w:val="0"/>
          <w:numId w:val="1"/>
        </w:numPr>
      </w:pPr>
      <w:r>
        <w:rPr>
          <w:lang w:val="es"/>
        </w:rPr>
        <w:t>¿Qué información sabes ahora que no sabías antes?</w:t>
      </w:r>
    </w:p>
    <w:p w14:paraId="3847613E" w14:textId="77777777" w:rsidR="00AA584B" w:rsidRDefault="00706E0A">
      <w:pPr>
        <w:numPr>
          <w:ilvl w:val="0"/>
          <w:numId w:val="1"/>
        </w:numPr>
      </w:pPr>
      <w:r>
        <w:rPr>
          <w:lang w:val="es"/>
        </w:rPr>
        <w:t>¿Cómo ha cambiado tu forma de pensar sobre los grupos de carreras en los que te centraste durante esta actividad?</w:t>
      </w:r>
    </w:p>
    <w:p w14:paraId="256A6064" w14:textId="77777777" w:rsidR="00AA584B" w:rsidRDefault="00AA584B"/>
    <w:p w14:paraId="7D00A023" w14:textId="77777777" w:rsidR="00AA584B" w:rsidRDefault="00AA584B"/>
    <w:p w14:paraId="1C0C4751" w14:textId="77777777" w:rsidR="00AA584B" w:rsidRDefault="00AA584B"/>
    <w:p w14:paraId="1E18B7C8" w14:textId="77777777" w:rsidR="00AA584B" w:rsidRDefault="00AA584B"/>
    <w:p w14:paraId="354F46D4" w14:textId="77777777" w:rsidR="00AA584B" w:rsidRDefault="00AA584B"/>
    <w:p w14:paraId="3D5CFE52" w14:textId="77777777" w:rsidR="00AA584B" w:rsidRDefault="00AA584B"/>
    <w:p w14:paraId="33955852" w14:textId="77777777" w:rsidR="00AA584B" w:rsidRDefault="00AA584B"/>
    <w:p w14:paraId="036A150A" w14:textId="77777777" w:rsidR="00AA584B" w:rsidRDefault="00AA584B"/>
    <w:p w14:paraId="17B5CC8B" w14:textId="77777777" w:rsidR="00AA584B" w:rsidRDefault="00AA584B"/>
    <w:p w14:paraId="3474B4E8" w14:textId="77777777" w:rsidR="00AA584B" w:rsidRDefault="00AA584B"/>
    <w:p w14:paraId="7C4CFBE6" w14:textId="77777777" w:rsidR="00AA584B" w:rsidRDefault="00AA584B"/>
    <w:p w14:paraId="30689BAB" w14:textId="77777777" w:rsidR="00AA584B" w:rsidRDefault="00706E0A">
      <w:r>
        <w:rPr>
          <w:lang w:val="es"/>
        </w:rPr>
        <w:br w:type="page"/>
      </w:r>
    </w:p>
    <w:p w14:paraId="3828C55D" w14:textId="77777777" w:rsidR="00AA584B" w:rsidRDefault="00AA584B"/>
    <w:tbl>
      <w:tblPr>
        <w:tblStyle w:val="a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AA584B" w14:paraId="586C4EAC" w14:textId="77777777">
        <w:tc>
          <w:tcPr>
            <w:tcW w:w="4680" w:type="dxa"/>
            <w:shd w:val="clear" w:color="auto" w:fill="3E5C61"/>
          </w:tcPr>
          <w:p w14:paraId="0F285D40" w14:textId="77777777" w:rsidR="00AA584B" w:rsidRDefault="00706E0A">
            <w:pPr>
              <w:jc w:val="center"/>
              <w:rPr>
                <w:b/>
                <w:color w:val="FFFFFF"/>
              </w:rPr>
            </w:pPr>
            <w:bookmarkStart w:id="11" w:name="_gjdgxs" w:colFirst="0" w:colLast="0"/>
            <w:bookmarkEnd w:id="11"/>
            <w:r>
              <w:rPr>
                <w:b/>
                <w:bCs/>
                <w:color w:val="FFFFFF"/>
                <w:lang w:val="es"/>
              </w:rPr>
              <w:t>Solía pensar</w:t>
            </w:r>
          </w:p>
        </w:tc>
        <w:tc>
          <w:tcPr>
            <w:tcW w:w="4680" w:type="dxa"/>
            <w:shd w:val="clear" w:color="auto" w:fill="3E5C61"/>
          </w:tcPr>
          <w:p w14:paraId="1A8E1946" w14:textId="77777777" w:rsidR="00AA584B" w:rsidRDefault="00706E0A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Pero ahora sé</w:t>
            </w:r>
          </w:p>
        </w:tc>
      </w:tr>
      <w:tr w:rsidR="00AA584B" w14:paraId="270080DB" w14:textId="77777777" w:rsidTr="00AE7828">
        <w:trPr>
          <w:trHeight w:val="10215"/>
        </w:trPr>
        <w:tc>
          <w:tcPr>
            <w:tcW w:w="4680" w:type="dxa"/>
          </w:tcPr>
          <w:p w14:paraId="4E12F7D2" w14:textId="77777777" w:rsidR="00AA584B" w:rsidRDefault="00AA584B">
            <w:pPr>
              <w:pStyle w:val="Heading1"/>
              <w:spacing w:before="200"/>
              <w:outlineLvl w:val="0"/>
              <w:rPr>
                <w:highlight w:val="white"/>
              </w:rPr>
            </w:pPr>
          </w:p>
        </w:tc>
        <w:tc>
          <w:tcPr>
            <w:tcW w:w="4680" w:type="dxa"/>
          </w:tcPr>
          <w:p w14:paraId="48BA1D3D" w14:textId="77777777" w:rsidR="00AA584B" w:rsidRDefault="00AA584B"/>
        </w:tc>
      </w:tr>
    </w:tbl>
    <w:p w14:paraId="595C2746" w14:textId="77777777" w:rsidR="00AA584B" w:rsidRDefault="00AA584B"/>
    <w:sectPr w:rsidR="00AA584B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115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DD8F" w14:textId="77777777" w:rsidR="00706E0A" w:rsidRDefault="00706E0A">
      <w:pPr>
        <w:spacing w:line="240" w:lineRule="auto"/>
      </w:pPr>
      <w:r>
        <w:separator/>
      </w:r>
    </w:p>
  </w:endnote>
  <w:endnote w:type="continuationSeparator" w:id="0">
    <w:p w14:paraId="4D5C8328" w14:textId="77777777" w:rsidR="00706E0A" w:rsidRDefault="00706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F692" w14:textId="77777777" w:rsidR="00AA584B" w:rsidRDefault="00706E0A">
    <w:pPr>
      <w:jc w:val="right"/>
      <w:rPr>
        <w:sz w:val="22"/>
        <w:szCs w:val="22"/>
      </w:rPr>
    </w:pPr>
    <w:r>
      <w:rPr>
        <w:noProof/>
        <w:lang w:val="es"/>
      </w:rPr>
      <w:drawing>
        <wp:anchor distT="114300" distB="114300" distL="114300" distR="114300" simplePos="0" relativeHeight="251658240" behindDoc="1" locked="0" layoutInCell="1" hidden="0" allowOverlap="1" wp14:anchorId="5284DB73" wp14:editId="4DE3BF11">
          <wp:simplePos x="0" y="0"/>
          <wp:positionH relativeFrom="column">
            <wp:posOffset>-871537</wp:posOffset>
          </wp:positionH>
          <wp:positionV relativeFrom="paragraph">
            <wp:posOffset>228600</wp:posOffset>
          </wp:positionV>
          <wp:extent cx="7690104" cy="832104"/>
          <wp:effectExtent l="0" t="0" r="0" b="0"/>
          <wp:wrapNone/>
          <wp:docPr id="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l="254" r="254"/>
                  <a:stretch>
                    <a:fillRect/>
                  </a:stretch>
                </pic:blipFill>
                <pic:spPr>
                  <a:xfrm>
                    <a:off x="0" y="0"/>
                    <a:ext cx="7690104" cy="832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BE234B" w14:textId="77777777" w:rsidR="00AA584B" w:rsidRDefault="00706E0A">
    <w:pPr>
      <w:jc w:val="right"/>
    </w:pPr>
    <w:r>
      <w:rPr>
        <w:sz w:val="22"/>
        <w:szCs w:val="22"/>
        <w:lang w:val="es"/>
      </w:rPr>
      <w:fldChar w:fldCharType="begin"/>
    </w:r>
    <w:r>
      <w:rPr>
        <w:sz w:val="22"/>
        <w:szCs w:val="22"/>
        <w:lang w:val="es"/>
      </w:rPr>
      <w:instrText>PAGE</w:instrText>
    </w:r>
    <w:r>
      <w:rPr>
        <w:sz w:val="22"/>
        <w:szCs w:val="22"/>
        <w:lang w:val="es"/>
      </w:rPr>
      <w:fldChar w:fldCharType="separate"/>
    </w:r>
    <w:r>
      <w:rPr>
        <w:noProof/>
        <w:sz w:val="22"/>
        <w:szCs w:val="22"/>
        <w:lang w:val="es"/>
      </w:rPr>
      <w:t>2</w:t>
    </w:r>
    <w:r>
      <w:rPr>
        <w:sz w:val="22"/>
        <w:szCs w:val="22"/>
        <w:lang w:val="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15C1" w14:textId="77777777" w:rsidR="00AA584B" w:rsidRDefault="00AA58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6CD0" w14:textId="77777777" w:rsidR="00706E0A" w:rsidRDefault="00706E0A">
      <w:pPr>
        <w:spacing w:line="240" w:lineRule="auto"/>
      </w:pPr>
      <w:r>
        <w:separator/>
      </w:r>
    </w:p>
  </w:footnote>
  <w:footnote w:type="continuationSeparator" w:id="0">
    <w:p w14:paraId="7B5747D8" w14:textId="77777777" w:rsidR="00706E0A" w:rsidRDefault="00706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B155" w14:textId="77777777" w:rsidR="00AA584B" w:rsidRDefault="00AA58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7BAF"/>
    <w:multiLevelType w:val="multilevel"/>
    <w:tmpl w:val="5308E7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283DF6"/>
    <w:multiLevelType w:val="multilevel"/>
    <w:tmpl w:val="6BCE5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E60486D"/>
    <w:multiLevelType w:val="multilevel"/>
    <w:tmpl w:val="85D23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322ADB"/>
    <w:multiLevelType w:val="multilevel"/>
    <w:tmpl w:val="9FEA80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5D3119F"/>
    <w:multiLevelType w:val="multilevel"/>
    <w:tmpl w:val="732E46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41861041">
    <w:abstractNumId w:val="4"/>
  </w:num>
  <w:num w:numId="2" w16cid:durableId="902721194">
    <w:abstractNumId w:val="3"/>
  </w:num>
  <w:num w:numId="3" w16cid:durableId="1559585366">
    <w:abstractNumId w:val="2"/>
  </w:num>
  <w:num w:numId="4" w16cid:durableId="1764835050">
    <w:abstractNumId w:val="1"/>
  </w:num>
  <w:num w:numId="5" w16cid:durableId="80924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4B"/>
    <w:rsid w:val="0012245D"/>
    <w:rsid w:val="00706E0A"/>
    <w:rsid w:val="00AA584B"/>
    <w:rsid w:val="00A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7656"/>
  <w15:docId w15:val="{4BE0311E-D5E3-4032-98D2-10C713DF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910D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careerguide.kuder.com/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Venu</cp:lastModifiedBy>
  <cp:revision>4</cp:revision>
  <cp:lastPrinted>2022-06-28T16:19:00Z</cp:lastPrinted>
  <dcterms:created xsi:type="dcterms:W3CDTF">2022-04-07T13:25:00Z</dcterms:created>
  <dcterms:modified xsi:type="dcterms:W3CDTF">2022-06-28T16:19:00Z</dcterms:modified>
</cp:coreProperties>
</file>