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029219" w14:textId="77777777" w:rsidR="00584B2C" w:rsidRDefault="005D5203">
      <w:pPr>
        <w:pStyle w:val="Title"/>
        <w:keepNext w:val="0"/>
        <w:keepLines w:val="0"/>
        <w:spacing w:before="200" w:after="240" w:line="240" w:lineRule="auto"/>
        <w:jc w:val="center"/>
        <w:rPr>
          <w:rFonts w:ascii="Calibri" w:eastAsia="Calibri" w:hAnsi="Calibri" w:cs="Calibri"/>
          <w:b/>
          <w:smallCaps/>
          <w:sz w:val="32"/>
          <w:szCs w:val="32"/>
        </w:rPr>
      </w:pPr>
      <w:bookmarkStart w:id="0" w:name="_y3i8sj86l70b" w:colFirst="0" w:colLast="0"/>
      <w:bookmarkEnd w:id="0"/>
      <w:r>
        <w:rPr>
          <w:rFonts w:ascii="Calibri" w:eastAsia="Calibri" w:hAnsi="Calibri" w:cs="Calibri"/>
          <w:b/>
          <w:smallCaps/>
          <w:sz w:val="32"/>
          <w:szCs w:val="32"/>
        </w:rPr>
        <w:t>THIS JOB IS ON FIRE</w:t>
      </w:r>
    </w:p>
    <w:p w14:paraId="36AB88C6" w14:textId="77777777" w:rsidR="00584B2C" w:rsidRDefault="005D5203">
      <w:pPr>
        <w:pStyle w:val="Heading1"/>
        <w:spacing w:before="200" w:line="240" w:lineRule="auto"/>
        <w:jc w:val="center"/>
      </w:pPr>
      <w:bookmarkStart w:id="1" w:name="_4enyz9qvuugo" w:colFirst="0" w:colLast="0"/>
      <w:bookmarkEnd w:id="1"/>
      <w:r>
        <w:rPr>
          <w:rFonts w:ascii="Calibri" w:eastAsia="Calibri" w:hAnsi="Calibri" w:cs="Calibri"/>
          <w:noProof/>
        </w:rPr>
        <w:drawing>
          <wp:inline distT="114300" distB="114300" distL="114300" distR="114300" wp14:anchorId="740496B2" wp14:editId="6F161236">
            <wp:extent cx="5790107" cy="3833813"/>
            <wp:effectExtent l="0" t="0" r="0" b="0"/>
            <wp:docPr id="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8"/>
                    <a:srcRect r="29326" b="63861"/>
                    <a:stretch>
                      <a:fillRect/>
                    </a:stretch>
                  </pic:blipFill>
                  <pic:spPr>
                    <a:xfrm>
                      <a:off x="0" y="0"/>
                      <a:ext cx="5790107" cy="3833813"/>
                    </a:xfrm>
                    <a:prstGeom prst="rect">
                      <a:avLst/>
                    </a:prstGeom>
                    <a:ln/>
                  </pic:spPr>
                </pic:pic>
              </a:graphicData>
            </a:graphic>
          </wp:inline>
        </w:drawing>
      </w:r>
    </w:p>
    <w:p w14:paraId="6DAAD68A" w14:textId="77777777" w:rsidR="00584B2C" w:rsidRDefault="005D5203">
      <w:pPr>
        <w:jc w:val="center"/>
      </w:pPr>
      <w:r>
        <w:rPr>
          <w:rFonts w:ascii="Calibri" w:eastAsia="Calibri" w:hAnsi="Calibri" w:cs="Calibri"/>
          <w:sz w:val="16"/>
          <w:szCs w:val="16"/>
        </w:rPr>
        <w:t>Link, L. (2004). C-130 jet fuel training fire [Photograph].</w:t>
      </w:r>
    </w:p>
    <w:p w14:paraId="4DF55854" w14:textId="77777777" w:rsidR="00584B2C" w:rsidRDefault="00584B2C"/>
    <w:p w14:paraId="584A7371" w14:textId="77777777" w:rsidR="00584B2C" w:rsidRDefault="00584B2C"/>
    <w:p w14:paraId="3B3BA997" w14:textId="77777777" w:rsidR="00584B2C" w:rsidRDefault="00584B2C"/>
    <w:p w14:paraId="7AE5E323" w14:textId="77777777" w:rsidR="00584B2C" w:rsidRDefault="00584B2C"/>
    <w:p w14:paraId="6047BB63" w14:textId="77777777" w:rsidR="00584B2C" w:rsidRDefault="00584B2C"/>
    <w:p w14:paraId="3AECA09A" w14:textId="77777777" w:rsidR="00584B2C" w:rsidRDefault="00584B2C"/>
    <w:p w14:paraId="22DA1368" w14:textId="77777777" w:rsidR="00584B2C" w:rsidRDefault="00584B2C"/>
    <w:p w14:paraId="23273FFE" w14:textId="77777777" w:rsidR="00584B2C" w:rsidRDefault="00584B2C"/>
    <w:p w14:paraId="33CECA7E" w14:textId="77777777" w:rsidR="00584B2C" w:rsidRDefault="00584B2C"/>
    <w:p w14:paraId="1F3B07BC" w14:textId="77777777" w:rsidR="00584B2C" w:rsidRDefault="00584B2C"/>
    <w:p w14:paraId="36A48779" w14:textId="77777777" w:rsidR="00584B2C" w:rsidRDefault="005D5203">
      <w:pPr>
        <w:pStyle w:val="Heading1"/>
        <w:rPr>
          <w:rFonts w:ascii="Calibri" w:eastAsia="Calibri" w:hAnsi="Calibri" w:cs="Calibri"/>
          <w:b/>
          <w:color w:val="910D28"/>
        </w:rPr>
      </w:pPr>
      <w:bookmarkStart w:id="2" w:name="_66iishfznrff" w:colFirst="0" w:colLast="0"/>
      <w:bookmarkEnd w:id="2"/>
      <w:r>
        <w:br w:type="page"/>
      </w:r>
    </w:p>
    <w:p w14:paraId="60EDEE11" w14:textId="77777777" w:rsidR="00584B2C" w:rsidRDefault="005D5203">
      <w:pPr>
        <w:pStyle w:val="Heading1"/>
        <w:rPr>
          <w:rFonts w:ascii="Calibri" w:eastAsia="Calibri" w:hAnsi="Calibri" w:cs="Calibri"/>
          <w:sz w:val="24"/>
          <w:szCs w:val="24"/>
        </w:rPr>
      </w:pPr>
      <w:bookmarkStart w:id="3" w:name="_7bbj5x4gs802" w:colFirst="0" w:colLast="0"/>
      <w:bookmarkEnd w:id="3"/>
      <w:r>
        <w:rPr>
          <w:rFonts w:ascii="Calibri" w:eastAsia="Calibri" w:hAnsi="Calibri" w:cs="Calibri"/>
          <w:b/>
          <w:color w:val="910D28"/>
        </w:rPr>
        <w:lastRenderedPageBreak/>
        <w:t>Contents</w:t>
      </w:r>
    </w:p>
    <w:tbl>
      <w:tblPr>
        <w:tblStyle w:val="a"/>
        <w:tblW w:w="9360" w:type="dxa"/>
        <w:tblLayout w:type="fixed"/>
        <w:tblLook w:val="0600" w:firstRow="0" w:lastRow="0" w:firstColumn="0" w:lastColumn="0" w:noHBand="1" w:noVBand="1"/>
      </w:tblPr>
      <w:tblGrid>
        <w:gridCol w:w="8895"/>
        <w:gridCol w:w="465"/>
      </w:tblGrid>
      <w:tr w:rsidR="00584B2C" w14:paraId="19E75AAD" w14:textId="77777777">
        <w:tc>
          <w:tcPr>
            <w:tcW w:w="8895" w:type="dxa"/>
            <w:shd w:val="clear" w:color="auto" w:fill="auto"/>
            <w:tcMar>
              <w:top w:w="100" w:type="dxa"/>
              <w:left w:w="100" w:type="dxa"/>
              <w:bottom w:w="100" w:type="dxa"/>
              <w:right w:w="100" w:type="dxa"/>
            </w:tcMar>
          </w:tcPr>
          <w:p w14:paraId="22D2FC76" w14:textId="721565C3" w:rsidR="00584B2C" w:rsidRDefault="00CB3144">
            <w:pPr>
              <w:widowControl w:val="0"/>
              <w:pBdr>
                <w:top w:val="nil"/>
                <w:left w:val="nil"/>
                <w:bottom w:val="nil"/>
                <w:right w:val="nil"/>
                <w:between w:val="nil"/>
              </w:pBdr>
              <w:spacing w:line="240" w:lineRule="auto"/>
              <w:rPr>
                <w:rFonts w:ascii="Calibri" w:eastAsia="Calibri" w:hAnsi="Calibri" w:cs="Calibri"/>
                <w:sz w:val="24"/>
                <w:szCs w:val="24"/>
              </w:rPr>
            </w:pPr>
            <w:hyperlink w:anchor="dpmmihmqj9yh">
              <w:r w:rsidR="005D5203">
                <w:rPr>
                  <w:rFonts w:ascii="Calibri" w:eastAsia="Calibri" w:hAnsi="Calibri" w:cs="Calibri"/>
                  <w:color w:val="1155CC"/>
                  <w:sz w:val="24"/>
                  <w:szCs w:val="24"/>
                  <w:u w:val="single"/>
                </w:rPr>
                <w:t xml:space="preserve">This Job </w:t>
              </w:r>
              <w:r w:rsidR="00A83939">
                <w:rPr>
                  <w:rFonts w:ascii="Calibri" w:eastAsia="Calibri" w:hAnsi="Calibri" w:cs="Calibri"/>
                  <w:color w:val="1155CC"/>
                  <w:sz w:val="24"/>
                  <w:szCs w:val="24"/>
                  <w:u w:val="single"/>
                </w:rPr>
                <w:t>I</w:t>
              </w:r>
              <w:r w:rsidR="005D5203">
                <w:rPr>
                  <w:rFonts w:ascii="Calibri" w:eastAsia="Calibri" w:hAnsi="Calibri" w:cs="Calibri"/>
                  <w:color w:val="1155CC"/>
                  <w:sz w:val="24"/>
                  <w:szCs w:val="24"/>
                  <w:u w:val="single"/>
                </w:rPr>
                <w:t xml:space="preserve">s on Fire: </w:t>
              </w:r>
            </w:hyperlink>
            <w:hyperlink w:anchor="dpmmihmqj9yh">
              <w:r w:rsidR="005D5203">
                <w:rPr>
                  <w:rFonts w:ascii="Calibri" w:eastAsia="Calibri" w:hAnsi="Calibri" w:cs="Calibri"/>
                  <w:color w:val="1155CC"/>
                  <w:sz w:val="24"/>
                  <w:szCs w:val="24"/>
                  <w:u w:val="single"/>
                </w:rPr>
                <w:t>Overview</w:t>
              </w:r>
            </w:hyperlink>
            <w:r w:rsidR="005D5203">
              <w:rPr>
                <w:rFonts w:ascii="Calibri" w:eastAsia="Calibri" w:hAnsi="Calibri" w:cs="Calibri"/>
                <w:sz w:val="24"/>
                <w:szCs w:val="24"/>
              </w:rPr>
              <w:t xml:space="preserve"> _________________________________________________</w:t>
            </w:r>
          </w:p>
        </w:tc>
        <w:tc>
          <w:tcPr>
            <w:tcW w:w="465" w:type="dxa"/>
            <w:shd w:val="clear" w:color="auto" w:fill="auto"/>
            <w:tcMar>
              <w:top w:w="100" w:type="dxa"/>
              <w:left w:w="100" w:type="dxa"/>
              <w:bottom w:w="100" w:type="dxa"/>
              <w:right w:w="100" w:type="dxa"/>
            </w:tcMar>
          </w:tcPr>
          <w:p w14:paraId="132BFF21" w14:textId="77777777" w:rsidR="00584B2C" w:rsidRDefault="00CB3144">
            <w:pPr>
              <w:widowControl w:val="0"/>
              <w:pBdr>
                <w:top w:val="nil"/>
                <w:left w:val="nil"/>
                <w:bottom w:val="nil"/>
                <w:right w:val="nil"/>
                <w:between w:val="nil"/>
              </w:pBdr>
              <w:spacing w:line="240" w:lineRule="auto"/>
              <w:jc w:val="center"/>
              <w:rPr>
                <w:rFonts w:ascii="Calibri" w:eastAsia="Calibri" w:hAnsi="Calibri" w:cs="Calibri"/>
                <w:sz w:val="24"/>
                <w:szCs w:val="24"/>
              </w:rPr>
            </w:pPr>
            <w:hyperlink w:anchor="dpmmihmqj9yh">
              <w:r w:rsidR="005D5203">
                <w:rPr>
                  <w:rFonts w:ascii="Calibri" w:eastAsia="Calibri" w:hAnsi="Calibri" w:cs="Calibri"/>
                  <w:color w:val="1155CC"/>
                  <w:sz w:val="24"/>
                  <w:szCs w:val="24"/>
                  <w:u w:val="single"/>
                </w:rPr>
                <w:t>3</w:t>
              </w:r>
            </w:hyperlink>
          </w:p>
        </w:tc>
      </w:tr>
      <w:tr w:rsidR="00584B2C" w14:paraId="77D3BF32" w14:textId="77777777">
        <w:tc>
          <w:tcPr>
            <w:tcW w:w="8895" w:type="dxa"/>
            <w:shd w:val="clear" w:color="auto" w:fill="auto"/>
            <w:tcMar>
              <w:top w:w="100" w:type="dxa"/>
              <w:left w:w="100" w:type="dxa"/>
              <w:bottom w:w="100" w:type="dxa"/>
              <w:right w:w="100" w:type="dxa"/>
            </w:tcMar>
          </w:tcPr>
          <w:p w14:paraId="5B8E4F7A" w14:textId="77777777" w:rsidR="00584B2C" w:rsidRDefault="005D5203">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 xml:space="preserve">                 Materials</w:t>
            </w:r>
          </w:p>
        </w:tc>
        <w:tc>
          <w:tcPr>
            <w:tcW w:w="465" w:type="dxa"/>
            <w:shd w:val="clear" w:color="auto" w:fill="auto"/>
            <w:tcMar>
              <w:top w:w="100" w:type="dxa"/>
              <w:left w:w="100" w:type="dxa"/>
              <w:bottom w:w="100" w:type="dxa"/>
              <w:right w:w="100" w:type="dxa"/>
            </w:tcMar>
          </w:tcPr>
          <w:p w14:paraId="7D8BD0BC" w14:textId="77777777" w:rsidR="00584B2C" w:rsidRDefault="00584B2C">
            <w:pPr>
              <w:widowControl w:val="0"/>
              <w:pBdr>
                <w:top w:val="nil"/>
                <w:left w:val="nil"/>
                <w:bottom w:val="nil"/>
                <w:right w:val="nil"/>
                <w:between w:val="nil"/>
              </w:pBdr>
              <w:spacing w:line="240" w:lineRule="auto"/>
              <w:jc w:val="center"/>
              <w:rPr>
                <w:rFonts w:ascii="Calibri" w:eastAsia="Calibri" w:hAnsi="Calibri" w:cs="Calibri"/>
                <w:sz w:val="24"/>
                <w:szCs w:val="24"/>
              </w:rPr>
            </w:pPr>
          </w:p>
        </w:tc>
      </w:tr>
      <w:tr w:rsidR="00584B2C" w14:paraId="5B187B29" w14:textId="77777777">
        <w:tc>
          <w:tcPr>
            <w:tcW w:w="8895" w:type="dxa"/>
            <w:shd w:val="clear" w:color="auto" w:fill="auto"/>
            <w:tcMar>
              <w:top w:w="100" w:type="dxa"/>
              <w:left w:w="100" w:type="dxa"/>
              <w:bottom w:w="100" w:type="dxa"/>
              <w:right w:w="100" w:type="dxa"/>
            </w:tcMar>
          </w:tcPr>
          <w:p w14:paraId="115AC798" w14:textId="77777777" w:rsidR="00584B2C" w:rsidRDefault="005D5203">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 xml:space="preserve">                 Instructions</w:t>
            </w:r>
          </w:p>
        </w:tc>
        <w:tc>
          <w:tcPr>
            <w:tcW w:w="465" w:type="dxa"/>
            <w:shd w:val="clear" w:color="auto" w:fill="auto"/>
            <w:tcMar>
              <w:top w:w="100" w:type="dxa"/>
              <w:left w:w="100" w:type="dxa"/>
              <w:bottom w:w="100" w:type="dxa"/>
              <w:right w:w="100" w:type="dxa"/>
            </w:tcMar>
          </w:tcPr>
          <w:p w14:paraId="62A7D162" w14:textId="77777777" w:rsidR="00584B2C" w:rsidRDefault="00584B2C">
            <w:pPr>
              <w:widowControl w:val="0"/>
              <w:pBdr>
                <w:top w:val="nil"/>
                <w:left w:val="nil"/>
                <w:bottom w:val="nil"/>
                <w:right w:val="nil"/>
                <w:between w:val="nil"/>
              </w:pBdr>
              <w:spacing w:line="240" w:lineRule="auto"/>
              <w:jc w:val="center"/>
              <w:rPr>
                <w:rFonts w:ascii="Calibri" w:eastAsia="Calibri" w:hAnsi="Calibri" w:cs="Calibri"/>
                <w:sz w:val="24"/>
                <w:szCs w:val="24"/>
              </w:rPr>
            </w:pPr>
          </w:p>
        </w:tc>
      </w:tr>
      <w:tr w:rsidR="00584B2C" w14:paraId="751A9094" w14:textId="77777777">
        <w:tc>
          <w:tcPr>
            <w:tcW w:w="8895" w:type="dxa"/>
            <w:shd w:val="clear" w:color="auto" w:fill="auto"/>
            <w:tcMar>
              <w:top w:w="100" w:type="dxa"/>
              <w:left w:w="100" w:type="dxa"/>
              <w:bottom w:w="100" w:type="dxa"/>
              <w:right w:w="100" w:type="dxa"/>
            </w:tcMar>
          </w:tcPr>
          <w:p w14:paraId="5539B693" w14:textId="77777777" w:rsidR="00584B2C" w:rsidRDefault="00CB3144">
            <w:pPr>
              <w:widowControl w:val="0"/>
              <w:pBdr>
                <w:top w:val="nil"/>
                <w:left w:val="nil"/>
                <w:bottom w:val="nil"/>
                <w:right w:val="nil"/>
                <w:between w:val="nil"/>
              </w:pBdr>
              <w:spacing w:line="240" w:lineRule="auto"/>
              <w:rPr>
                <w:rFonts w:ascii="Calibri" w:eastAsia="Calibri" w:hAnsi="Calibri" w:cs="Calibri"/>
                <w:sz w:val="24"/>
                <w:szCs w:val="24"/>
              </w:rPr>
            </w:pPr>
            <w:hyperlink w:anchor="8migilj3nmwo">
              <w:r w:rsidR="005D5203">
                <w:rPr>
                  <w:rFonts w:ascii="Calibri" w:eastAsia="Calibri" w:hAnsi="Calibri" w:cs="Calibri"/>
                  <w:color w:val="1155CC"/>
                  <w:sz w:val="24"/>
                  <w:szCs w:val="24"/>
                  <w:u w:val="single"/>
                </w:rPr>
                <w:t>Choice Board Activity</w:t>
              </w:r>
            </w:hyperlink>
            <w:r w:rsidR="005D5203">
              <w:rPr>
                <w:rFonts w:ascii="Calibri" w:eastAsia="Calibri" w:hAnsi="Calibri" w:cs="Calibri"/>
                <w:sz w:val="24"/>
                <w:szCs w:val="24"/>
              </w:rPr>
              <w:t xml:space="preserve"> ______________________________________________________</w:t>
            </w:r>
          </w:p>
        </w:tc>
        <w:tc>
          <w:tcPr>
            <w:tcW w:w="465" w:type="dxa"/>
            <w:shd w:val="clear" w:color="auto" w:fill="auto"/>
            <w:tcMar>
              <w:top w:w="100" w:type="dxa"/>
              <w:left w:w="100" w:type="dxa"/>
              <w:bottom w:w="100" w:type="dxa"/>
              <w:right w:w="100" w:type="dxa"/>
            </w:tcMar>
          </w:tcPr>
          <w:p w14:paraId="221E07B6" w14:textId="77777777" w:rsidR="00584B2C" w:rsidRDefault="00CB3144">
            <w:pPr>
              <w:widowControl w:val="0"/>
              <w:pBdr>
                <w:top w:val="nil"/>
                <w:left w:val="nil"/>
                <w:bottom w:val="nil"/>
                <w:right w:val="nil"/>
                <w:between w:val="nil"/>
              </w:pBdr>
              <w:spacing w:line="240" w:lineRule="auto"/>
              <w:jc w:val="center"/>
              <w:rPr>
                <w:rFonts w:ascii="Calibri" w:eastAsia="Calibri" w:hAnsi="Calibri" w:cs="Calibri"/>
                <w:sz w:val="24"/>
                <w:szCs w:val="24"/>
              </w:rPr>
            </w:pPr>
            <w:hyperlink w:anchor="8migilj3nmwo">
              <w:r w:rsidR="005D5203">
                <w:rPr>
                  <w:rFonts w:ascii="Calibri" w:eastAsia="Calibri" w:hAnsi="Calibri" w:cs="Calibri"/>
                  <w:color w:val="1155CC"/>
                  <w:sz w:val="24"/>
                  <w:szCs w:val="24"/>
                  <w:u w:val="single"/>
                </w:rPr>
                <w:t>7</w:t>
              </w:r>
            </w:hyperlink>
          </w:p>
        </w:tc>
      </w:tr>
      <w:tr w:rsidR="00584B2C" w14:paraId="504872C1" w14:textId="77777777">
        <w:tc>
          <w:tcPr>
            <w:tcW w:w="8895" w:type="dxa"/>
            <w:shd w:val="clear" w:color="auto" w:fill="auto"/>
            <w:tcMar>
              <w:top w:w="100" w:type="dxa"/>
              <w:left w:w="100" w:type="dxa"/>
              <w:bottom w:w="100" w:type="dxa"/>
              <w:right w:w="100" w:type="dxa"/>
            </w:tcMar>
          </w:tcPr>
          <w:p w14:paraId="17297834" w14:textId="77777777" w:rsidR="00584B2C" w:rsidRDefault="00CB3144">
            <w:pPr>
              <w:widowControl w:val="0"/>
              <w:pBdr>
                <w:top w:val="nil"/>
                <w:left w:val="nil"/>
                <w:bottom w:val="nil"/>
                <w:right w:val="nil"/>
                <w:between w:val="nil"/>
              </w:pBdr>
              <w:spacing w:line="240" w:lineRule="auto"/>
              <w:rPr>
                <w:rFonts w:ascii="Calibri" w:eastAsia="Calibri" w:hAnsi="Calibri" w:cs="Calibri"/>
                <w:sz w:val="24"/>
                <w:szCs w:val="24"/>
              </w:rPr>
            </w:pPr>
            <w:hyperlink w:anchor="utqeuwtmy06g">
              <w:r w:rsidR="005D5203">
                <w:rPr>
                  <w:rFonts w:ascii="Calibri" w:eastAsia="Calibri" w:hAnsi="Calibri" w:cs="Calibri"/>
                  <w:color w:val="1155CC"/>
                  <w:sz w:val="24"/>
                  <w:szCs w:val="24"/>
                  <w:u w:val="single"/>
                </w:rPr>
                <w:t>Scavenger Hunt Activity</w:t>
              </w:r>
            </w:hyperlink>
            <w:r w:rsidR="005D5203">
              <w:rPr>
                <w:rFonts w:ascii="Calibri" w:eastAsia="Calibri" w:hAnsi="Calibri" w:cs="Calibri"/>
                <w:sz w:val="24"/>
                <w:szCs w:val="24"/>
              </w:rPr>
              <w:t xml:space="preserve"> ____________________________________________________</w:t>
            </w:r>
          </w:p>
        </w:tc>
        <w:tc>
          <w:tcPr>
            <w:tcW w:w="465" w:type="dxa"/>
            <w:shd w:val="clear" w:color="auto" w:fill="auto"/>
            <w:tcMar>
              <w:top w:w="100" w:type="dxa"/>
              <w:left w:w="100" w:type="dxa"/>
              <w:bottom w:w="100" w:type="dxa"/>
              <w:right w:w="100" w:type="dxa"/>
            </w:tcMar>
          </w:tcPr>
          <w:p w14:paraId="2CF50EE0" w14:textId="77777777" w:rsidR="00584B2C" w:rsidRDefault="00CB3144">
            <w:pPr>
              <w:widowControl w:val="0"/>
              <w:pBdr>
                <w:top w:val="nil"/>
                <w:left w:val="nil"/>
                <w:bottom w:val="nil"/>
                <w:right w:val="nil"/>
                <w:between w:val="nil"/>
              </w:pBdr>
              <w:spacing w:line="240" w:lineRule="auto"/>
              <w:jc w:val="center"/>
              <w:rPr>
                <w:rFonts w:ascii="Calibri" w:eastAsia="Calibri" w:hAnsi="Calibri" w:cs="Calibri"/>
                <w:sz w:val="24"/>
                <w:szCs w:val="24"/>
              </w:rPr>
            </w:pPr>
            <w:hyperlink w:anchor="utqeuwtmy06g">
              <w:r w:rsidR="005D5203">
                <w:rPr>
                  <w:rFonts w:ascii="Calibri" w:eastAsia="Calibri" w:hAnsi="Calibri" w:cs="Calibri"/>
                  <w:color w:val="1155CC"/>
                  <w:sz w:val="24"/>
                  <w:szCs w:val="24"/>
                  <w:u w:val="single"/>
                </w:rPr>
                <w:t>9</w:t>
              </w:r>
            </w:hyperlink>
          </w:p>
        </w:tc>
      </w:tr>
      <w:tr w:rsidR="00584B2C" w14:paraId="2457428B" w14:textId="77777777">
        <w:tc>
          <w:tcPr>
            <w:tcW w:w="8895" w:type="dxa"/>
            <w:shd w:val="clear" w:color="auto" w:fill="auto"/>
            <w:tcMar>
              <w:top w:w="100" w:type="dxa"/>
              <w:left w:w="100" w:type="dxa"/>
              <w:bottom w:w="100" w:type="dxa"/>
              <w:right w:w="100" w:type="dxa"/>
            </w:tcMar>
          </w:tcPr>
          <w:p w14:paraId="0667259E" w14:textId="77777777" w:rsidR="00584B2C" w:rsidRDefault="00CB3144">
            <w:pPr>
              <w:widowControl w:val="0"/>
              <w:pBdr>
                <w:top w:val="nil"/>
                <w:left w:val="nil"/>
                <w:bottom w:val="nil"/>
                <w:right w:val="nil"/>
                <w:between w:val="nil"/>
              </w:pBdr>
              <w:spacing w:line="240" w:lineRule="auto"/>
              <w:rPr>
                <w:rFonts w:ascii="Calibri" w:eastAsia="Calibri" w:hAnsi="Calibri" w:cs="Calibri"/>
                <w:sz w:val="24"/>
                <w:szCs w:val="24"/>
              </w:rPr>
            </w:pPr>
            <w:hyperlink w:anchor="7c1cv6yo6qnq">
              <w:r w:rsidR="005D5203">
                <w:rPr>
                  <w:rFonts w:ascii="Calibri" w:eastAsia="Calibri" w:hAnsi="Calibri" w:cs="Calibri"/>
                  <w:color w:val="1155CC"/>
                  <w:sz w:val="24"/>
                  <w:szCs w:val="24"/>
                  <w:u w:val="single"/>
                </w:rPr>
                <w:t>It’s OPTIC-al Activity</w:t>
              </w:r>
            </w:hyperlink>
            <w:r w:rsidR="005D5203">
              <w:rPr>
                <w:rFonts w:ascii="Calibri" w:eastAsia="Calibri" w:hAnsi="Calibri" w:cs="Calibri"/>
                <w:sz w:val="24"/>
                <w:szCs w:val="24"/>
              </w:rPr>
              <w:t xml:space="preserve"> _______________________________________________________</w:t>
            </w:r>
          </w:p>
        </w:tc>
        <w:tc>
          <w:tcPr>
            <w:tcW w:w="465" w:type="dxa"/>
            <w:shd w:val="clear" w:color="auto" w:fill="auto"/>
            <w:tcMar>
              <w:top w:w="100" w:type="dxa"/>
              <w:left w:w="100" w:type="dxa"/>
              <w:bottom w:w="100" w:type="dxa"/>
              <w:right w:w="100" w:type="dxa"/>
            </w:tcMar>
          </w:tcPr>
          <w:p w14:paraId="3E1AC729" w14:textId="77777777" w:rsidR="00584B2C" w:rsidRDefault="00CB3144">
            <w:pPr>
              <w:widowControl w:val="0"/>
              <w:pBdr>
                <w:top w:val="nil"/>
                <w:left w:val="nil"/>
                <w:bottom w:val="nil"/>
                <w:right w:val="nil"/>
                <w:between w:val="nil"/>
              </w:pBdr>
              <w:spacing w:line="240" w:lineRule="auto"/>
              <w:jc w:val="center"/>
              <w:rPr>
                <w:rFonts w:ascii="Calibri" w:eastAsia="Calibri" w:hAnsi="Calibri" w:cs="Calibri"/>
                <w:sz w:val="24"/>
                <w:szCs w:val="24"/>
              </w:rPr>
            </w:pPr>
            <w:hyperlink w:anchor="7c1cv6yo6qnq">
              <w:r w:rsidR="005D5203">
                <w:rPr>
                  <w:rFonts w:ascii="Calibri" w:eastAsia="Calibri" w:hAnsi="Calibri" w:cs="Calibri"/>
                  <w:color w:val="1155CC"/>
                  <w:sz w:val="24"/>
                  <w:szCs w:val="24"/>
                  <w:u w:val="single"/>
                </w:rPr>
                <w:t>11</w:t>
              </w:r>
            </w:hyperlink>
          </w:p>
        </w:tc>
      </w:tr>
      <w:tr w:rsidR="00584B2C" w14:paraId="16D278CF" w14:textId="77777777">
        <w:tc>
          <w:tcPr>
            <w:tcW w:w="8895" w:type="dxa"/>
            <w:shd w:val="clear" w:color="auto" w:fill="auto"/>
            <w:tcMar>
              <w:top w:w="100" w:type="dxa"/>
              <w:left w:w="100" w:type="dxa"/>
              <w:bottom w:w="100" w:type="dxa"/>
              <w:right w:w="100" w:type="dxa"/>
            </w:tcMar>
          </w:tcPr>
          <w:p w14:paraId="42A08F62" w14:textId="77777777" w:rsidR="00584B2C" w:rsidRDefault="00CB3144">
            <w:pPr>
              <w:widowControl w:val="0"/>
              <w:pBdr>
                <w:top w:val="nil"/>
                <w:left w:val="nil"/>
                <w:bottom w:val="nil"/>
                <w:right w:val="nil"/>
                <w:between w:val="nil"/>
              </w:pBdr>
              <w:spacing w:line="240" w:lineRule="auto"/>
              <w:rPr>
                <w:rFonts w:ascii="Calibri" w:eastAsia="Calibri" w:hAnsi="Calibri" w:cs="Calibri"/>
                <w:sz w:val="24"/>
                <w:szCs w:val="24"/>
              </w:rPr>
            </w:pPr>
            <w:hyperlink w:anchor="s50uu2o0f4ut">
              <w:r w:rsidR="005D5203">
                <w:rPr>
                  <w:rFonts w:ascii="Calibri" w:eastAsia="Calibri" w:hAnsi="Calibri" w:cs="Calibri"/>
                  <w:color w:val="1155CC"/>
                  <w:sz w:val="24"/>
                  <w:szCs w:val="24"/>
                  <w:u w:val="single"/>
                </w:rPr>
                <w:t>Extend</w:t>
              </w:r>
            </w:hyperlink>
            <w:r w:rsidR="005D5203">
              <w:rPr>
                <w:rFonts w:ascii="Calibri" w:eastAsia="Calibri" w:hAnsi="Calibri" w:cs="Calibri"/>
                <w:sz w:val="24"/>
                <w:szCs w:val="24"/>
              </w:rPr>
              <w:t xml:space="preserve"> __________________________________________________________________</w:t>
            </w:r>
          </w:p>
        </w:tc>
        <w:tc>
          <w:tcPr>
            <w:tcW w:w="465" w:type="dxa"/>
            <w:shd w:val="clear" w:color="auto" w:fill="auto"/>
            <w:tcMar>
              <w:top w:w="100" w:type="dxa"/>
              <w:left w:w="100" w:type="dxa"/>
              <w:bottom w:w="100" w:type="dxa"/>
              <w:right w:w="100" w:type="dxa"/>
            </w:tcMar>
          </w:tcPr>
          <w:p w14:paraId="24A987FB" w14:textId="77777777" w:rsidR="00584B2C" w:rsidRDefault="00CB3144">
            <w:pPr>
              <w:widowControl w:val="0"/>
              <w:pBdr>
                <w:top w:val="nil"/>
                <w:left w:val="nil"/>
                <w:bottom w:val="nil"/>
                <w:right w:val="nil"/>
                <w:between w:val="nil"/>
              </w:pBdr>
              <w:spacing w:line="240" w:lineRule="auto"/>
              <w:jc w:val="center"/>
              <w:rPr>
                <w:rFonts w:ascii="Calibri" w:eastAsia="Calibri" w:hAnsi="Calibri" w:cs="Calibri"/>
                <w:sz w:val="24"/>
                <w:szCs w:val="24"/>
              </w:rPr>
            </w:pPr>
            <w:hyperlink w:anchor="s50uu2o0f4ut">
              <w:r w:rsidR="005D5203">
                <w:rPr>
                  <w:rFonts w:ascii="Calibri" w:eastAsia="Calibri" w:hAnsi="Calibri" w:cs="Calibri"/>
                  <w:color w:val="1155CC"/>
                  <w:sz w:val="24"/>
                  <w:szCs w:val="24"/>
                  <w:u w:val="single"/>
                </w:rPr>
                <w:t>13</w:t>
              </w:r>
            </w:hyperlink>
          </w:p>
        </w:tc>
      </w:tr>
      <w:tr w:rsidR="00584B2C" w14:paraId="1B25ECC8" w14:textId="77777777">
        <w:tc>
          <w:tcPr>
            <w:tcW w:w="8895" w:type="dxa"/>
            <w:shd w:val="clear" w:color="auto" w:fill="auto"/>
            <w:tcMar>
              <w:top w:w="100" w:type="dxa"/>
              <w:left w:w="100" w:type="dxa"/>
              <w:bottom w:w="100" w:type="dxa"/>
              <w:right w:w="100" w:type="dxa"/>
            </w:tcMar>
          </w:tcPr>
          <w:p w14:paraId="237161C3" w14:textId="77777777" w:rsidR="00584B2C" w:rsidRDefault="00CB3144">
            <w:pPr>
              <w:widowControl w:val="0"/>
              <w:pBdr>
                <w:top w:val="nil"/>
                <w:left w:val="nil"/>
                <w:bottom w:val="nil"/>
                <w:right w:val="nil"/>
                <w:between w:val="nil"/>
              </w:pBdr>
              <w:spacing w:line="240" w:lineRule="auto"/>
              <w:rPr>
                <w:rFonts w:ascii="Calibri" w:eastAsia="Calibri" w:hAnsi="Calibri" w:cs="Calibri"/>
                <w:sz w:val="24"/>
                <w:szCs w:val="24"/>
              </w:rPr>
            </w:pPr>
            <w:hyperlink w:anchor="r6y94hh5r1h9">
              <w:r w:rsidR="005D5203">
                <w:rPr>
                  <w:rFonts w:ascii="Calibri" w:eastAsia="Calibri" w:hAnsi="Calibri" w:cs="Calibri"/>
                  <w:color w:val="1155CC"/>
                  <w:sz w:val="24"/>
                  <w:szCs w:val="24"/>
                  <w:u w:val="single"/>
                </w:rPr>
                <w:t>Sources</w:t>
              </w:r>
            </w:hyperlink>
            <w:r w:rsidR="005D5203">
              <w:rPr>
                <w:rFonts w:ascii="Calibri" w:eastAsia="Calibri" w:hAnsi="Calibri" w:cs="Calibri"/>
                <w:sz w:val="24"/>
                <w:szCs w:val="24"/>
              </w:rPr>
              <w:t xml:space="preserve"> _________________________________________________________________</w:t>
            </w:r>
          </w:p>
        </w:tc>
        <w:tc>
          <w:tcPr>
            <w:tcW w:w="465" w:type="dxa"/>
            <w:shd w:val="clear" w:color="auto" w:fill="auto"/>
            <w:tcMar>
              <w:top w:w="100" w:type="dxa"/>
              <w:left w:w="100" w:type="dxa"/>
              <w:bottom w:w="100" w:type="dxa"/>
              <w:right w:w="100" w:type="dxa"/>
            </w:tcMar>
          </w:tcPr>
          <w:p w14:paraId="4FC03108" w14:textId="77777777" w:rsidR="00584B2C" w:rsidRDefault="00CB3144">
            <w:pPr>
              <w:widowControl w:val="0"/>
              <w:pBdr>
                <w:top w:val="nil"/>
                <w:left w:val="nil"/>
                <w:bottom w:val="nil"/>
                <w:right w:val="nil"/>
                <w:between w:val="nil"/>
              </w:pBdr>
              <w:spacing w:line="240" w:lineRule="auto"/>
              <w:jc w:val="center"/>
              <w:rPr>
                <w:rFonts w:ascii="Calibri" w:eastAsia="Calibri" w:hAnsi="Calibri" w:cs="Calibri"/>
                <w:sz w:val="24"/>
                <w:szCs w:val="24"/>
              </w:rPr>
            </w:pPr>
            <w:hyperlink w:anchor="r6y94hh5r1h9">
              <w:r w:rsidR="005D5203">
                <w:rPr>
                  <w:rFonts w:ascii="Calibri" w:eastAsia="Calibri" w:hAnsi="Calibri" w:cs="Calibri"/>
                  <w:color w:val="1155CC"/>
                  <w:sz w:val="24"/>
                  <w:szCs w:val="24"/>
                  <w:u w:val="single"/>
                </w:rPr>
                <w:t>15</w:t>
              </w:r>
            </w:hyperlink>
          </w:p>
        </w:tc>
      </w:tr>
    </w:tbl>
    <w:p w14:paraId="18F96536" w14:textId="77777777" w:rsidR="00584B2C" w:rsidRDefault="00584B2C">
      <w:pPr>
        <w:jc w:val="both"/>
        <w:rPr>
          <w:rFonts w:ascii="Calibri" w:eastAsia="Calibri" w:hAnsi="Calibri" w:cs="Calibri"/>
          <w:sz w:val="24"/>
          <w:szCs w:val="24"/>
        </w:rPr>
      </w:pPr>
    </w:p>
    <w:p w14:paraId="32AC9711" w14:textId="77777777" w:rsidR="00584B2C" w:rsidRDefault="00584B2C">
      <w:pPr>
        <w:jc w:val="both"/>
        <w:rPr>
          <w:rFonts w:ascii="Calibri" w:eastAsia="Calibri" w:hAnsi="Calibri" w:cs="Calibri"/>
          <w:sz w:val="24"/>
          <w:szCs w:val="24"/>
        </w:rPr>
      </w:pPr>
    </w:p>
    <w:p w14:paraId="222C47D6" w14:textId="77777777" w:rsidR="00584B2C" w:rsidRDefault="005D5203">
      <w:pPr>
        <w:spacing w:after="240" w:line="240" w:lineRule="auto"/>
        <w:rPr>
          <w:rFonts w:ascii="Calibri" w:eastAsia="Calibri" w:hAnsi="Calibri" w:cs="Calibri"/>
          <w:sz w:val="24"/>
          <w:szCs w:val="24"/>
        </w:rPr>
      </w:pPr>
      <w:r>
        <w:br w:type="page"/>
      </w:r>
    </w:p>
    <w:p w14:paraId="17CC9C5C" w14:textId="77777777" w:rsidR="00584B2C" w:rsidRDefault="005D5203">
      <w:pPr>
        <w:pStyle w:val="Title"/>
        <w:keepNext w:val="0"/>
        <w:keepLines w:val="0"/>
        <w:spacing w:before="200" w:after="240" w:line="240" w:lineRule="auto"/>
        <w:rPr>
          <w:rFonts w:ascii="Calibri" w:eastAsia="Calibri" w:hAnsi="Calibri" w:cs="Calibri"/>
          <w:b/>
          <w:smallCaps/>
          <w:sz w:val="32"/>
          <w:szCs w:val="32"/>
        </w:rPr>
      </w:pPr>
      <w:bookmarkStart w:id="4" w:name="dpmmihmqj9yh" w:colFirst="0" w:colLast="0"/>
      <w:bookmarkStart w:id="5" w:name="_4chobq3dirvv" w:colFirst="0" w:colLast="0"/>
      <w:bookmarkEnd w:id="4"/>
      <w:bookmarkEnd w:id="5"/>
      <w:r>
        <w:rPr>
          <w:rFonts w:ascii="Calibri" w:eastAsia="Calibri" w:hAnsi="Calibri" w:cs="Calibri"/>
          <w:b/>
          <w:smallCaps/>
          <w:sz w:val="32"/>
          <w:szCs w:val="32"/>
        </w:rPr>
        <w:lastRenderedPageBreak/>
        <w:t>THIS JOB IS ON FIRE: OVERVIEW</w:t>
      </w:r>
    </w:p>
    <w:p w14:paraId="1F973111" w14:textId="77777777" w:rsidR="00584B2C" w:rsidRDefault="005D5203">
      <w:pPr>
        <w:rPr>
          <w:rFonts w:ascii="Calibri" w:eastAsia="Calibri" w:hAnsi="Calibri" w:cs="Calibri"/>
          <w:sz w:val="24"/>
          <w:szCs w:val="24"/>
        </w:rPr>
      </w:pPr>
      <w:r>
        <w:rPr>
          <w:rFonts w:ascii="Calibri" w:eastAsia="Calibri" w:hAnsi="Calibri" w:cs="Calibri"/>
          <w:sz w:val="24"/>
          <w:szCs w:val="24"/>
        </w:rPr>
        <w:t xml:space="preserve">Have you ever wanted to know what it takes to be a firefighter? You’re not the only one! Many people see firefighters on television or in movies and assume that all it takes is plenty of time at the gym. While strength is an important aspect of the job, the knowledge and technical skills required are equally important. This activity is intended to help you understand the physical and academic requirements that you need to meet </w:t>
      </w:r>
      <w:proofErr w:type="gramStart"/>
      <w:r>
        <w:rPr>
          <w:rFonts w:ascii="Calibri" w:eastAsia="Calibri" w:hAnsi="Calibri" w:cs="Calibri"/>
          <w:sz w:val="24"/>
          <w:szCs w:val="24"/>
        </w:rPr>
        <w:t>in order to</w:t>
      </w:r>
      <w:proofErr w:type="gramEnd"/>
      <w:r>
        <w:rPr>
          <w:rFonts w:ascii="Calibri" w:eastAsia="Calibri" w:hAnsi="Calibri" w:cs="Calibri"/>
          <w:sz w:val="24"/>
          <w:szCs w:val="24"/>
        </w:rPr>
        <w:t xml:space="preserve"> become a firefighter. </w:t>
      </w:r>
    </w:p>
    <w:p w14:paraId="06422322" w14:textId="77777777" w:rsidR="00584B2C" w:rsidRDefault="00584B2C">
      <w:pPr>
        <w:rPr>
          <w:rFonts w:ascii="Calibri" w:eastAsia="Calibri" w:hAnsi="Calibri" w:cs="Calibri"/>
          <w:sz w:val="24"/>
          <w:szCs w:val="24"/>
        </w:rPr>
      </w:pPr>
    </w:p>
    <w:p w14:paraId="324A8D8B" w14:textId="77777777" w:rsidR="00584B2C" w:rsidRDefault="005D5203">
      <w:pPr>
        <w:rPr>
          <w:rFonts w:ascii="Calibri" w:eastAsia="Calibri" w:hAnsi="Calibri" w:cs="Calibri"/>
          <w:sz w:val="24"/>
          <w:szCs w:val="24"/>
        </w:rPr>
      </w:pPr>
      <w:r>
        <w:rPr>
          <w:rFonts w:ascii="Calibri" w:eastAsia="Calibri" w:hAnsi="Calibri" w:cs="Calibri"/>
          <w:sz w:val="24"/>
          <w:szCs w:val="24"/>
        </w:rPr>
        <w:t xml:space="preserve">Firefighting is just one option on the Emergency and Fire Management career pathway. This pathway includes all workers who are involved in public safety and who contribute to rapid responses to fires and emergency situations, including natural disasters, accidents, medical emergencies, house fires, aircraft fires, and much more. Firefighting also falls under the larger Career Cluster of Law, Public Safety, and Security. </w:t>
      </w:r>
    </w:p>
    <w:p w14:paraId="7124DE31" w14:textId="77777777" w:rsidR="00584B2C" w:rsidRDefault="00584B2C">
      <w:pPr>
        <w:rPr>
          <w:rFonts w:ascii="Calibri" w:eastAsia="Calibri" w:hAnsi="Calibri" w:cs="Calibri"/>
          <w:sz w:val="24"/>
          <w:szCs w:val="24"/>
        </w:rPr>
      </w:pPr>
    </w:p>
    <w:p w14:paraId="2E6CEFB1" w14:textId="77777777" w:rsidR="00584B2C" w:rsidRDefault="005D5203">
      <w:pPr>
        <w:rPr>
          <w:rFonts w:ascii="Calibri" w:eastAsia="Calibri" w:hAnsi="Calibri" w:cs="Calibri"/>
          <w:sz w:val="24"/>
          <w:szCs w:val="24"/>
        </w:rPr>
      </w:pPr>
      <w:r>
        <w:rPr>
          <w:rFonts w:ascii="Calibri" w:eastAsia="Calibri" w:hAnsi="Calibri" w:cs="Calibri"/>
          <w:sz w:val="24"/>
          <w:szCs w:val="24"/>
        </w:rPr>
        <w:t>Regardless of the situation, a firefighter’s job is first and foremost about saving lives. To make this happen, firefighters are highly skilled and technically trained individuals who learn how to prevent the spread of and extinguish damaging fires in buildings. Specialized training is also available for wildland firefighting, aircraft firefighting, aerial firefighting, proximity firefighting, shipboard firefighting, and maritime (sea, ocean) firefighting.</w:t>
      </w:r>
    </w:p>
    <w:p w14:paraId="243436BD" w14:textId="77777777" w:rsidR="00584B2C" w:rsidRDefault="00584B2C">
      <w:pPr>
        <w:rPr>
          <w:rFonts w:ascii="Calibri" w:eastAsia="Calibri" w:hAnsi="Calibri" w:cs="Calibri"/>
          <w:sz w:val="24"/>
          <w:szCs w:val="24"/>
        </w:rPr>
      </w:pPr>
    </w:p>
    <w:p w14:paraId="0224B78C" w14:textId="77777777" w:rsidR="00584B2C" w:rsidRDefault="005D5203">
      <w:pPr>
        <w:rPr>
          <w:rFonts w:ascii="Calibri" w:eastAsia="Calibri" w:hAnsi="Calibri" w:cs="Calibri"/>
          <w:b/>
          <w:color w:val="910D28"/>
          <w:sz w:val="24"/>
          <w:szCs w:val="24"/>
        </w:rPr>
      </w:pPr>
      <w:r>
        <w:br w:type="page"/>
      </w:r>
    </w:p>
    <w:p w14:paraId="55A222E4" w14:textId="77777777" w:rsidR="00584B2C" w:rsidRDefault="005D5203">
      <w:pPr>
        <w:rPr>
          <w:rFonts w:ascii="Calibri" w:eastAsia="Calibri" w:hAnsi="Calibri" w:cs="Calibri"/>
          <w:b/>
          <w:color w:val="910D28"/>
          <w:sz w:val="24"/>
          <w:szCs w:val="24"/>
        </w:rPr>
      </w:pPr>
      <w:r>
        <w:rPr>
          <w:rFonts w:ascii="Calibri" w:eastAsia="Calibri" w:hAnsi="Calibri" w:cs="Calibri"/>
          <w:b/>
          <w:color w:val="910D28"/>
          <w:sz w:val="24"/>
          <w:szCs w:val="24"/>
        </w:rPr>
        <w:lastRenderedPageBreak/>
        <w:t>Structural Firefighting</w:t>
      </w:r>
    </w:p>
    <w:p w14:paraId="4821650A" w14:textId="77777777" w:rsidR="00584B2C" w:rsidRDefault="005D5203">
      <w:pPr>
        <w:rPr>
          <w:rFonts w:ascii="Calibri" w:eastAsia="Calibri" w:hAnsi="Calibri" w:cs="Calibri"/>
          <w:sz w:val="24"/>
          <w:szCs w:val="24"/>
        </w:rPr>
      </w:pPr>
      <w:r>
        <w:rPr>
          <w:rFonts w:ascii="Calibri" w:eastAsia="Calibri" w:hAnsi="Calibri" w:cs="Calibri"/>
          <w:sz w:val="24"/>
          <w:szCs w:val="24"/>
        </w:rPr>
        <w:t>When a fire is within or around a building, it can be dealt with from the inside, outside, or both. The crews that fight the fire from inside a building follow a “two in, two out” rule. Those inside bring a water hose to help cool the fire while searching for people who might be trapped in the building. Crews on the outside might try to fight the fire by directing water through windows or other openings.</w:t>
      </w:r>
      <w:r>
        <w:rPr>
          <w:rFonts w:ascii="Calibri" w:eastAsia="Calibri" w:hAnsi="Calibri" w:cs="Calibri"/>
          <w:color w:val="202122"/>
          <w:sz w:val="24"/>
          <w:szCs w:val="24"/>
          <w:highlight w:val="white"/>
        </w:rPr>
        <w:t xml:space="preserve"> </w:t>
      </w:r>
    </w:p>
    <w:p w14:paraId="442E03CE" w14:textId="77777777" w:rsidR="00584B2C" w:rsidRDefault="005D5203">
      <w:pPr>
        <w:jc w:val="cente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3CC5A305" wp14:editId="050BC4F8">
            <wp:extent cx="2286000" cy="3474357"/>
            <wp:effectExtent l="0" t="0" r="0" b="0"/>
            <wp:docPr id="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9"/>
                    <a:srcRect r="53685" b="46039"/>
                    <a:stretch>
                      <a:fillRect/>
                    </a:stretch>
                  </pic:blipFill>
                  <pic:spPr>
                    <a:xfrm rot="16200000">
                      <a:off x="0" y="0"/>
                      <a:ext cx="2286000" cy="3474357"/>
                    </a:xfrm>
                    <a:prstGeom prst="rect">
                      <a:avLst/>
                    </a:prstGeom>
                    <a:ln/>
                  </pic:spPr>
                </pic:pic>
              </a:graphicData>
            </a:graphic>
          </wp:inline>
        </w:drawing>
      </w:r>
    </w:p>
    <w:p w14:paraId="3454C124" w14:textId="77777777" w:rsidR="00584B2C" w:rsidRDefault="005D5203">
      <w:pPr>
        <w:jc w:val="center"/>
        <w:rPr>
          <w:rFonts w:ascii="Calibri" w:eastAsia="Calibri" w:hAnsi="Calibri" w:cs="Calibri"/>
          <w:sz w:val="16"/>
          <w:szCs w:val="16"/>
        </w:rPr>
      </w:pPr>
      <w:r>
        <w:rPr>
          <w:rFonts w:ascii="Calibri" w:eastAsia="Calibri" w:hAnsi="Calibri" w:cs="Calibri"/>
          <w:sz w:val="16"/>
          <w:szCs w:val="16"/>
        </w:rPr>
        <w:t>Link, L. (2004). Zero visibility victim rescue during a structure fire [Photograph].</w:t>
      </w:r>
    </w:p>
    <w:p w14:paraId="32824A9C" w14:textId="77777777" w:rsidR="00584B2C" w:rsidRDefault="005D5203">
      <w:pPr>
        <w:pStyle w:val="Heading2"/>
        <w:rPr>
          <w:rFonts w:ascii="Calibri" w:eastAsia="Calibri" w:hAnsi="Calibri" w:cs="Calibri"/>
          <w:b/>
          <w:color w:val="910D28"/>
          <w:sz w:val="24"/>
          <w:szCs w:val="24"/>
        </w:rPr>
      </w:pPr>
      <w:bookmarkStart w:id="6" w:name="_mct9qn4owvp1" w:colFirst="0" w:colLast="0"/>
      <w:bookmarkEnd w:id="6"/>
      <w:r>
        <w:rPr>
          <w:rFonts w:ascii="Calibri" w:eastAsia="Calibri" w:hAnsi="Calibri" w:cs="Calibri"/>
          <w:b/>
          <w:color w:val="910D28"/>
          <w:sz w:val="24"/>
          <w:szCs w:val="24"/>
        </w:rPr>
        <w:t>Wildland Firefighting</w:t>
      </w:r>
    </w:p>
    <w:p w14:paraId="4B7515EB" w14:textId="77777777" w:rsidR="00584B2C" w:rsidRDefault="005D5203">
      <w:pPr>
        <w:rPr>
          <w:rFonts w:ascii="Calibri" w:eastAsia="Calibri" w:hAnsi="Calibri" w:cs="Calibri"/>
          <w:sz w:val="24"/>
          <w:szCs w:val="24"/>
        </w:rPr>
      </w:pPr>
      <w:r>
        <w:rPr>
          <w:rFonts w:ascii="Calibri" w:eastAsia="Calibri" w:hAnsi="Calibri" w:cs="Calibri"/>
          <w:sz w:val="24"/>
          <w:szCs w:val="24"/>
        </w:rPr>
        <w:t>Fighting a wildland fire requires a unique set of strategies. Often, the firefighters are volunteers and work with aerial firefighting aircraft.</w:t>
      </w:r>
    </w:p>
    <w:p w14:paraId="65D6AAA4" w14:textId="77777777" w:rsidR="00584B2C" w:rsidRDefault="005D5203">
      <w:pPr>
        <w:jc w:val="center"/>
      </w:pPr>
      <w:r>
        <w:rPr>
          <w:noProof/>
        </w:rPr>
        <w:drawing>
          <wp:inline distT="114300" distB="114300" distL="114300" distR="114300" wp14:anchorId="2F9022E1" wp14:editId="4796E1D6">
            <wp:extent cx="3474720" cy="2347784"/>
            <wp:effectExtent l="0" t="0" r="0" b="0"/>
            <wp:docPr id="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0"/>
                    <a:srcRect r="30128" b="64108"/>
                    <a:stretch>
                      <a:fillRect/>
                    </a:stretch>
                  </pic:blipFill>
                  <pic:spPr>
                    <a:xfrm>
                      <a:off x="0" y="0"/>
                      <a:ext cx="3474720" cy="2347784"/>
                    </a:xfrm>
                    <a:prstGeom prst="rect">
                      <a:avLst/>
                    </a:prstGeom>
                    <a:ln/>
                  </pic:spPr>
                </pic:pic>
              </a:graphicData>
            </a:graphic>
          </wp:inline>
        </w:drawing>
      </w:r>
    </w:p>
    <w:p w14:paraId="775D4059" w14:textId="77777777" w:rsidR="00584B2C" w:rsidRDefault="005D5203">
      <w:pPr>
        <w:jc w:val="center"/>
        <w:rPr>
          <w:b/>
        </w:rPr>
      </w:pPr>
      <w:r>
        <w:rPr>
          <w:rFonts w:ascii="Calibri" w:eastAsia="Calibri" w:hAnsi="Calibri" w:cs="Calibri"/>
          <w:sz w:val="16"/>
          <w:szCs w:val="16"/>
        </w:rPr>
        <w:t>Link, L. (2004). Wildland training fire [Photograph].</w:t>
      </w:r>
    </w:p>
    <w:p w14:paraId="4F7A9051" w14:textId="77777777" w:rsidR="00584B2C" w:rsidRDefault="005D5203">
      <w:pPr>
        <w:pStyle w:val="Heading2"/>
        <w:rPr>
          <w:rFonts w:ascii="Calibri" w:eastAsia="Calibri" w:hAnsi="Calibri" w:cs="Calibri"/>
          <w:b/>
          <w:color w:val="910D28"/>
          <w:sz w:val="24"/>
          <w:szCs w:val="24"/>
        </w:rPr>
      </w:pPr>
      <w:bookmarkStart w:id="7" w:name="_xuj9ercm4du0" w:colFirst="0" w:colLast="0"/>
      <w:bookmarkEnd w:id="7"/>
      <w:r>
        <w:rPr>
          <w:rFonts w:ascii="Calibri" w:eastAsia="Calibri" w:hAnsi="Calibri" w:cs="Calibri"/>
          <w:b/>
          <w:color w:val="910D28"/>
          <w:sz w:val="24"/>
          <w:szCs w:val="24"/>
        </w:rPr>
        <w:lastRenderedPageBreak/>
        <w:t>Aircraft Firefighting &amp; Proximity Firefighting</w:t>
      </w:r>
    </w:p>
    <w:p w14:paraId="2BFF422D" w14:textId="77777777" w:rsidR="00584B2C" w:rsidRDefault="005D5203">
      <w:pPr>
        <w:rPr>
          <w:rFonts w:ascii="Calibri" w:eastAsia="Calibri" w:hAnsi="Calibri" w:cs="Calibri"/>
          <w:sz w:val="24"/>
          <w:szCs w:val="24"/>
        </w:rPr>
      </w:pPr>
      <w:r>
        <w:rPr>
          <w:rFonts w:ascii="Calibri" w:eastAsia="Calibri" w:hAnsi="Calibri" w:cs="Calibri"/>
          <w:sz w:val="24"/>
          <w:szCs w:val="24"/>
        </w:rPr>
        <w:t>This special category of firefighting involves the emergency response, hazard mitigation, evacuation, and possible rescue of aircraft passengers and crew. Jet fuel floats on the surface of the water, which means traditional firefighting tactics won’t work.</w:t>
      </w:r>
    </w:p>
    <w:p w14:paraId="7A9A8E83" w14:textId="77777777" w:rsidR="00584B2C" w:rsidRDefault="005D5203">
      <w:pPr>
        <w:pStyle w:val="Heading1"/>
        <w:spacing w:before="0" w:after="0"/>
        <w:jc w:val="center"/>
        <w:rPr>
          <w:rFonts w:ascii="Calibri" w:eastAsia="Calibri" w:hAnsi="Calibri" w:cs="Calibri"/>
        </w:rPr>
      </w:pPr>
      <w:bookmarkStart w:id="8" w:name="_5agfw9euh8ao" w:colFirst="0" w:colLast="0"/>
      <w:bookmarkEnd w:id="8"/>
      <w:r>
        <w:rPr>
          <w:rFonts w:ascii="Calibri" w:eastAsia="Calibri" w:hAnsi="Calibri" w:cs="Calibri"/>
          <w:noProof/>
        </w:rPr>
        <w:drawing>
          <wp:inline distT="114300" distB="114300" distL="114300" distR="114300" wp14:anchorId="0262AF41" wp14:editId="1EEA024B">
            <wp:extent cx="3419856" cy="2253186"/>
            <wp:effectExtent l="0" t="0" r="0" b="0"/>
            <wp:docPr id="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8"/>
                    <a:srcRect r="29326" b="63861"/>
                    <a:stretch>
                      <a:fillRect/>
                    </a:stretch>
                  </pic:blipFill>
                  <pic:spPr>
                    <a:xfrm>
                      <a:off x="0" y="0"/>
                      <a:ext cx="3419856" cy="2253186"/>
                    </a:xfrm>
                    <a:prstGeom prst="rect">
                      <a:avLst/>
                    </a:prstGeom>
                    <a:ln/>
                  </pic:spPr>
                </pic:pic>
              </a:graphicData>
            </a:graphic>
          </wp:inline>
        </w:drawing>
      </w:r>
    </w:p>
    <w:p w14:paraId="165A3373" w14:textId="77777777" w:rsidR="00584B2C" w:rsidRDefault="005D5203">
      <w:pPr>
        <w:jc w:val="center"/>
      </w:pPr>
      <w:r>
        <w:rPr>
          <w:rFonts w:ascii="Calibri" w:eastAsia="Calibri" w:hAnsi="Calibri" w:cs="Calibri"/>
          <w:sz w:val="16"/>
          <w:szCs w:val="16"/>
        </w:rPr>
        <w:t>Link, L. (2004). C-130 jet fuel training fire [Photograph].</w:t>
      </w:r>
    </w:p>
    <w:p w14:paraId="1D747FFF" w14:textId="77777777" w:rsidR="00584B2C" w:rsidRDefault="005D5203">
      <w:pPr>
        <w:pStyle w:val="Heading1"/>
        <w:spacing w:before="200"/>
        <w:rPr>
          <w:rFonts w:ascii="Calibri" w:eastAsia="Calibri" w:hAnsi="Calibri" w:cs="Calibri"/>
          <w:b/>
          <w:color w:val="910D28"/>
          <w:sz w:val="24"/>
          <w:szCs w:val="24"/>
        </w:rPr>
      </w:pPr>
      <w:bookmarkStart w:id="9" w:name="_9d9z55lcb4p" w:colFirst="0" w:colLast="0"/>
      <w:bookmarkEnd w:id="9"/>
      <w:r>
        <w:rPr>
          <w:rFonts w:ascii="Calibri" w:eastAsia="Calibri" w:hAnsi="Calibri" w:cs="Calibri"/>
          <w:b/>
          <w:color w:val="910D28"/>
          <w:sz w:val="24"/>
          <w:szCs w:val="24"/>
        </w:rPr>
        <w:t>Shipboard Firefighting &amp; Maritime Firefighting</w:t>
      </w:r>
    </w:p>
    <w:p w14:paraId="195F1C7A" w14:textId="77777777" w:rsidR="00584B2C" w:rsidRDefault="005D5203">
      <w:pPr>
        <w:rPr>
          <w:rFonts w:ascii="Calibri" w:eastAsia="Calibri" w:hAnsi="Calibri" w:cs="Calibri"/>
          <w:sz w:val="24"/>
          <w:szCs w:val="24"/>
        </w:rPr>
      </w:pPr>
      <w:r>
        <w:rPr>
          <w:rFonts w:ascii="Calibri" w:eastAsia="Calibri" w:hAnsi="Calibri" w:cs="Calibri"/>
          <w:sz w:val="24"/>
          <w:szCs w:val="24"/>
        </w:rPr>
        <w:t>Shipboard fires have the potential to be catastrophic. Those who handle shipboard and marine fire emergencies need unique skills because a ship is like a small city on water.</w:t>
      </w:r>
    </w:p>
    <w:p w14:paraId="70D428B1" w14:textId="77777777" w:rsidR="00584B2C" w:rsidRDefault="005D5203">
      <w:pPr>
        <w:jc w:val="center"/>
      </w:pPr>
      <w:r>
        <w:rPr>
          <w:noProof/>
        </w:rPr>
        <w:drawing>
          <wp:inline distT="114300" distB="114300" distL="114300" distR="114300" wp14:anchorId="1266BB23" wp14:editId="0A25E790">
            <wp:extent cx="3438144" cy="2583062"/>
            <wp:effectExtent l="0" t="0" r="0" b="0"/>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
                    <a:srcRect/>
                    <a:stretch>
                      <a:fillRect/>
                    </a:stretch>
                  </pic:blipFill>
                  <pic:spPr>
                    <a:xfrm>
                      <a:off x="0" y="0"/>
                      <a:ext cx="3438144" cy="2583062"/>
                    </a:xfrm>
                    <a:prstGeom prst="rect">
                      <a:avLst/>
                    </a:prstGeom>
                    <a:ln/>
                  </pic:spPr>
                </pic:pic>
              </a:graphicData>
            </a:graphic>
          </wp:inline>
        </w:drawing>
      </w:r>
    </w:p>
    <w:p w14:paraId="162A0D3B" w14:textId="77777777" w:rsidR="00584B2C" w:rsidRDefault="005D5203">
      <w:pPr>
        <w:jc w:val="center"/>
        <w:rPr>
          <w:rFonts w:ascii="Calibri" w:eastAsia="Calibri" w:hAnsi="Calibri" w:cs="Calibri"/>
          <w:sz w:val="16"/>
          <w:szCs w:val="16"/>
        </w:rPr>
      </w:pPr>
      <w:r>
        <w:rPr>
          <w:rFonts w:ascii="Calibri" w:eastAsia="Calibri" w:hAnsi="Calibri" w:cs="Calibri"/>
          <w:sz w:val="16"/>
          <w:szCs w:val="16"/>
        </w:rPr>
        <w:t>Link, L. (2006). Helicopter landing zone safety certification [Photograph].</w:t>
      </w:r>
    </w:p>
    <w:p w14:paraId="75838D66" w14:textId="77777777" w:rsidR="00A83939" w:rsidRDefault="00A83939">
      <w:pPr>
        <w:rPr>
          <w:rFonts w:ascii="Calibri" w:eastAsia="Calibri" w:hAnsi="Calibri" w:cs="Calibri"/>
          <w:b/>
          <w:smallCaps/>
          <w:sz w:val="32"/>
          <w:szCs w:val="32"/>
        </w:rPr>
      </w:pPr>
      <w:bookmarkStart w:id="10" w:name="_3ox4mxqsq287" w:colFirst="0" w:colLast="0"/>
      <w:bookmarkEnd w:id="10"/>
      <w:r>
        <w:rPr>
          <w:rFonts w:ascii="Calibri" w:eastAsia="Calibri" w:hAnsi="Calibri" w:cs="Calibri"/>
          <w:b/>
          <w:smallCaps/>
          <w:sz w:val="32"/>
          <w:szCs w:val="32"/>
        </w:rPr>
        <w:br w:type="page"/>
      </w:r>
    </w:p>
    <w:p w14:paraId="664A5EE2" w14:textId="39EDDEA7" w:rsidR="00584B2C" w:rsidRDefault="005D5203">
      <w:pPr>
        <w:pStyle w:val="Title"/>
        <w:keepNext w:val="0"/>
        <w:keepLines w:val="0"/>
        <w:spacing w:before="200" w:after="240" w:line="240" w:lineRule="auto"/>
        <w:rPr>
          <w:rFonts w:ascii="Calibri" w:eastAsia="Calibri" w:hAnsi="Calibri" w:cs="Calibri"/>
          <w:b/>
          <w:color w:val="910D28"/>
          <w:sz w:val="24"/>
          <w:szCs w:val="24"/>
        </w:rPr>
      </w:pPr>
      <w:r>
        <w:rPr>
          <w:rFonts w:ascii="Calibri" w:eastAsia="Calibri" w:hAnsi="Calibri" w:cs="Calibri"/>
          <w:b/>
          <w:smallCaps/>
          <w:sz w:val="32"/>
          <w:szCs w:val="32"/>
        </w:rPr>
        <w:lastRenderedPageBreak/>
        <w:t>THIS JOB IS ON FIRE: OVERVIEW (CONTINUED)</w:t>
      </w:r>
    </w:p>
    <w:p w14:paraId="4E26E4C2" w14:textId="77777777" w:rsidR="00584B2C" w:rsidRDefault="005D5203">
      <w:pPr>
        <w:pStyle w:val="Heading2"/>
        <w:rPr>
          <w:rFonts w:ascii="Calibri" w:eastAsia="Calibri" w:hAnsi="Calibri" w:cs="Calibri"/>
          <w:sz w:val="24"/>
          <w:szCs w:val="24"/>
        </w:rPr>
        <w:sectPr w:rsidR="00584B2C">
          <w:headerReference w:type="default" r:id="rId12"/>
          <w:footerReference w:type="default" r:id="rId13"/>
          <w:pgSz w:w="12240" w:h="15840"/>
          <w:pgMar w:top="1440" w:right="1440" w:bottom="1440" w:left="1440" w:header="720" w:footer="0" w:gutter="0"/>
          <w:pgNumType w:start="1"/>
          <w:cols w:space="720"/>
        </w:sectPr>
      </w:pPr>
      <w:bookmarkStart w:id="11" w:name="_sf6e09scmh5r" w:colFirst="0" w:colLast="0"/>
      <w:bookmarkEnd w:id="11"/>
      <w:r>
        <w:rPr>
          <w:rFonts w:ascii="Calibri" w:eastAsia="Calibri" w:hAnsi="Calibri" w:cs="Calibri"/>
          <w:b/>
          <w:color w:val="910D28"/>
          <w:sz w:val="24"/>
          <w:szCs w:val="24"/>
        </w:rPr>
        <w:t>Materials</w:t>
      </w:r>
    </w:p>
    <w:p w14:paraId="4522CC74" w14:textId="77777777" w:rsidR="00584B2C" w:rsidRDefault="005D5203">
      <w:pPr>
        <w:numPr>
          <w:ilvl w:val="0"/>
          <w:numId w:val="7"/>
        </w:numPr>
        <w:rPr>
          <w:rFonts w:ascii="Calibri" w:eastAsia="Calibri" w:hAnsi="Calibri" w:cs="Calibri"/>
          <w:sz w:val="24"/>
          <w:szCs w:val="24"/>
        </w:rPr>
      </w:pPr>
      <w:r>
        <w:rPr>
          <w:rFonts w:ascii="Calibri" w:eastAsia="Calibri" w:hAnsi="Calibri" w:cs="Calibri"/>
          <w:sz w:val="24"/>
          <w:szCs w:val="24"/>
        </w:rPr>
        <w:t>Pen or pencil</w:t>
      </w:r>
    </w:p>
    <w:p w14:paraId="630A6025" w14:textId="77777777" w:rsidR="00584B2C" w:rsidRDefault="005D5203">
      <w:pPr>
        <w:numPr>
          <w:ilvl w:val="0"/>
          <w:numId w:val="7"/>
        </w:numPr>
        <w:rPr>
          <w:rFonts w:ascii="Calibri" w:eastAsia="Calibri" w:hAnsi="Calibri" w:cs="Calibri"/>
          <w:sz w:val="24"/>
          <w:szCs w:val="24"/>
        </w:rPr>
      </w:pPr>
      <w:r>
        <w:rPr>
          <w:rFonts w:ascii="Calibri" w:eastAsia="Calibri" w:hAnsi="Calibri" w:cs="Calibri"/>
          <w:sz w:val="24"/>
          <w:szCs w:val="24"/>
        </w:rPr>
        <w:t>Internet access</w:t>
      </w:r>
    </w:p>
    <w:p w14:paraId="20175BC3" w14:textId="77777777" w:rsidR="00584B2C" w:rsidRDefault="005D5203">
      <w:pPr>
        <w:numPr>
          <w:ilvl w:val="0"/>
          <w:numId w:val="7"/>
        </w:numPr>
        <w:rPr>
          <w:rFonts w:ascii="Calibri" w:eastAsia="Calibri" w:hAnsi="Calibri" w:cs="Calibri"/>
          <w:sz w:val="24"/>
          <w:szCs w:val="24"/>
        </w:rPr>
      </w:pPr>
      <w:r>
        <w:rPr>
          <w:rFonts w:ascii="Calibri" w:eastAsia="Calibri" w:hAnsi="Calibri" w:cs="Calibri"/>
          <w:sz w:val="24"/>
          <w:szCs w:val="24"/>
        </w:rPr>
        <w:t>Tic-Tac-Toe, Three in A Row sheet</w:t>
      </w:r>
    </w:p>
    <w:p w14:paraId="3B280608" w14:textId="77777777" w:rsidR="00584B2C" w:rsidRDefault="005D5203">
      <w:pPr>
        <w:numPr>
          <w:ilvl w:val="0"/>
          <w:numId w:val="7"/>
        </w:numPr>
        <w:rPr>
          <w:rFonts w:ascii="Calibri" w:eastAsia="Calibri" w:hAnsi="Calibri" w:cs="Calibri"/>
          <w:sz w:val="24"/>
          <w:szCs w:val="24"/>
        </w:rPr>
      </w:pPr>
      <w:r>
        <w:rPr>
          <w:rFonts w:ascii="Calibri" w:eastAsia="Calibri" w:hAnsi="Calibri" w:cs="Calibri"/>
          <w:sz w:val="24"/>
          <w:szCs w:val="24"/>
        </w:rPr>
        <w:t>Scavenger Hunt sheet</w:t>
      </w:r>
    </w:p>
    <w:p w14:paraId="097C319C" w14:textId="77777777" w:rsidR="00584B2C" w:rsidRDefault="005D5203">
      <w:pPr>
        <w:numPr>
          <w:ilvl w:val="0"/>
          <w:numId w:val="7"/>
        </w:numPr>
        <w:rPr>
          <w:rFonts w:ascii="Calibri" w:eastAsia="Calibri" w:hAnsi="Calibri" w:cs="Calibri"/>
          <w:sz w:val="24"/>
          <w:szCs w:val="24"/>
        </w:rPr>
      </w:pPr>
      <w:r>
        <w:rPr>
          <w:rFonts w:ascii="Calibri" w:eastAsia="Calibri" w:hAnsi="Calibri" w:cs="Calibri"/>
          <w:sz w:val="24"/>
          <w:szCs w:val="24"/>
        </w:rPr>
        <w:t>It’s OPTIC-Al sheet</w:t>
      </w:r>
    </w:p>
    <w:p w14:paraId="7C87D2D5" w14:textId="77777777" w:rsidR="00584B2C" w:rsidRDefault="005D5203">
      <w:pPr>
        <w:widowControl w:val="0"/>
        <w:numPr>
          <w:ilvl w:val="0"/>
          <w:numId w:val="7"/>
        </w:numPr>
        <w:spacing w:line="240" w:lineRule="auto"/>
        <w:rPr>
          <w:rFonts w:ascii="Calibri" w:eastAsia="Calibri" w:hAnsi="Calibri" w:cs="Calibri"/>
          <w:sz w:val="24"/>
          <w:szCs w:val="24"/>
        </w:rPr>
      </w:pPr>
      <w:r>
        <w:rPr>
          <w:rFonts w:ascii="Calibri" w:eastAsia="Calibri" w:hAnsi="Calibri" w:cs="Calibri"/>
          <w:sz w:val="24"/>
          <w:szCs w:val="24"/>
        </w:rPr>
        <w:t>Thick winter or work gloves*</w:t>
      </w:r>
    </w:p>
    <w:p w14:paraId="01B0392F" w14:textId="77777777" w:rsidR="00584B2C" w:rsidRDefault="005D5203">
      <w:pPr>
        <w:widowControl w:val="0"/>
        <w:numPr>
          <w:ilvl w:val="0"/>
          <w:numId w:val="7"/>
        </w:numPr>
        <w:spacing w:line="240" w:lineRule="auto"/>
        <w:rPr>
          <w:rFonts w:ascii="Calibri" w:eastAsia="Calibri" w:hAnsi="Calibri" w:cs="Calibri"/>
          <w:sz w:val="24"/>
          <w:szCs w:val="24"/>
        </w:rPr>
      </w:pPr>
      <w:r>
        <w:rPr>
          <w:rFonts w:ascii="Calibri" w:eastAsia="Calibri" w:hAnsi="Calibri" w:cs="Calibri"/>
          <w:sz w:val="24"/>
          <w:szCs w:val="24"/>
        </w:rPr>
        <w:t>String or fishing line</w:t>
      </w:r>
    </w:p>
    <w:p w14:paraId="608E60AB" w14:textId="77777777" w:rsidR="00584B2C" w:rsidRDefault="005D5203">
      <w:pPr>
        <w:widowControl w:val="0"/>
        <w:numPr>
          <w:ilvl w:val="0"/>
          <w:numId w:val="7"/>
        </w:numPr>
        <w:spacing w:line="240" w:lineRule="auto"/>
        <w:rPr>
          <w:rFonts w:ascii="Calibri" w:eastAsia="Calibri" w:hAnsi="Calibri" w:cs="Calibri"/>
          <w:sz w:val="24"/>
          <w:szCs w:val="24"/>
        </w:rPr>
      </w:pPr>
      <w:r>
        <w:rPr>
          <w:rFonts w:ascii="Calibri" w:eastAsia="Calibri" w:hAnsi="Calibri" w:cs="Calibri"/>
          <w:sz w:val="24"/>
          <w:szCs w:val="24"/>
        </w:rPr>
        <w:t>Bathtub</w:t>
      </w:r>
    </w:p>
    <w:p w14:paraId="511F5A7C" w14:textId="77777777" w:rsidR="00584B2C" w:rsidRDefault="005D5203">
      <w:pPr>
        <w:widowControl w:val="0"/>
        <w:numPr>
          <w:ilvl w:val="0"/>
          <w:numId w:val="7"/>
        </w:numPr>
        <w:spacing w:line="240" w:lineRule="auto"/>
        <w:rPr>
          <w:rFonts w:ascii="Calibri" w:eastAsia="Calibri" w:hAnsi="Calibri" w:cs="Calibri"/>
          <w:sz w:val="24"/>
          <w:szCs w:val="24"/>
        </w:rPr>
        <w:sectPr w:rsidR="00584B2C">
          <w:type w:val="continuous"/>
          <w:pgSz w:w="12240" w:h="15840"/>
          <w:pgMar w:top="1440" w:right="1440" w:bottom="1440" w:left="1440" w:header="720" w:footer="720" w:gutter="0"/>
          <w:cols w:num="2" w:space="720" w:equalWidth="0">
            <w:col w:w="4320" w:space="720"/>
            <w:col w:w="4320" w:space="0"/>
          </w:cols>
        </w:sectPr>
      </w:pPr>
      <w:r>
        <w:rPr>
          <w:rFonts w:ascii="Calibri" w:eastAsia="Calibri" w:hAnsi="Calibri" w:cs="Calibri"/>
          <w:sz w:val="24"/>
          <w:szCs w:val="24"/>
        </w:rPr>
        <w:t>Plastic drinking cup</w:t>
      </w:r>
    </w:p>
    <w:p w14:paraId="3ADF3A23" w14:textId="77777777" w:rsidR="00584B2C" w:rsidRDefault="005D5203">
      <w:pPr>
        <w:pStyle w:val="Heading2"/>
        <w:rPr>
          <w:rFonts w:ascii="Calibri" w:eastAsia="Calibri" w:hAnsi="Calibri" w:cs="Calibri"/>
          <w:b/>
          <w:color w:val="910D28"/>
          <w:sz w:val="24"/>
          <w:szCs w:val="24"/>
        </w:rPr>
      </w:pPr>
      <w:bookmarkStart w:id="12" w:name="_sej61sqjl6cm" w:colFirst="0" w:colLast="0"/>
      <w:bookmarkEnd w:id="12"/>
      <w:r>
        <w:rPr>
          <w:rFonts w:ascii="Calibri" w:eastAsia="Calibri" w:hAnsi="Calibri" w:cs="Calibri"/>
          <w:b/>
          <w:color w:val="910D28"/>
          <w:sz w:val="24"/>
          <w:szCs w:val="24"/>
        </w:rPr>
        <w:t>Instructions</w:t>
      </w:r>
    </w:p>
    <w:p w14:paraId="20C62A8E" w14:textId="77777777" w:rsidR="00584B2C" w:rsidRDefault="005D5203">
      <w:pPr>
        <w:numPr>
          <w:ilvl w:val="0"/>
          <w:numId w:val="2"/>
        </w:numPr>
        <w:rPr>
          <w:rFonts w:ascii="Calibri" w:eastAsia="Calibri" w:hAnsi="Calibri" w:cs="Calibri"/>
          <w:sz w:val="24"/>
          <w:szCs w:val="24"/>
        </w:rPr>
      </w:pPr>
      <w:r>
        <w:rPr>
          <w:rFonts w:ascii="Calibri" w:eastAsia="Calibri" w:hAnsi="Calibri" w:cs="Calibri"/>
          <w:sz w:val="24"/>
          <w:szCs w:val="24"/>
        </w:rPr>
        <w:t xml:space="preserve">Read the directions for the Choice Board activity on page 7. Then, with parent or guardian supervision, gather your materials and complete three activities from the board. </w:t>
      </w:r>
    </w:p>
    <w:p w14:paraId="6D5B5B41" w14:textId="77777777" w:rsidR="00584B2C" w:rsidRDefault="005D5203">
      <w:pPr>
        <w:numPr>
          <w:ilvl w:val="0"/>
          <w:numId w:val="2"/>
        </w:numPr>
        <w:rPr>
          <w:rFonts w:ascii="Calibri" w:eastAsia="Calibri" w:hAnsi="Calibri" w:cs="Calibri"/>
          <w:sz w:val="24"/>
          <w:szCs w:val="24"/>
        </w:rPr>
      </w:pPr>
      <w:r>
        <w:rPr>
          <w:rFonts w:ascii="Calibri" w:eastAsia="Calibri" w:hAnsi="Calibri" w:cs="Calibri"/>
          <w:sz w:val="24"/>
          <w:szCs w:val="24"/>
        </w:rPr>
        <w:t>On page 8, read about how the elements in the fire triangle and fire tetrahedron can interact to cause fires. Then, complete the Scavenger Hunt activity on page 9 to find elements from the fire triangle around your home.</w:t>
      </w:r>
    </w:p>
    <w:p w14:paraId="64C8CC5D" w14:textId="77777777" w:rsidR="00584B2C" w:rsidRDefault="005D5203">
      <w:pPr>
        <w:numPr>
          <w:ilvl w:val="0"/>
          <w:numId w:val="2"/>
        </w:numPr>
        <w:rPr>
          <w:rFonts w:ascii="Calibri" w:eastAsia="Calibri" w:hAnsi="Calibri" w:cs="Calibri"/>
          <w:sz w:val="24"/>
          <w:szCs w:val="24"/>
        </w:rPr>
      </w:pPr>
      <w:r>
        <w:rPr>
          <w:rFonts w:ascii="Calibri" w:eastAsia="Calibri" w:hAnsi="Calibri" w:cs="Calibri"/>
          <w:sz w:val="24"/>
          <w:szCs w:val="24"/>
        </w:rPr>
        <w:t>On page 10, take a virtual tour through an Oklahoma City fire house to see what it’s really like on the inside. Then, follow the directions on page 10 to complete the It’s OPTIC-Al chart on page 11.</w:t>
      </w:r>
    </w:p>
    <w:p w14:paraId="06550074" w14:textId="77777777" w:rsidR="00584B2C" w:rsidRDefault="00584B2C">
      <w:pPr>
        <w:ind w:left="720"/>
        <w:rPr>
          <w:rFonts w:ascii="Calibri" w:eastAsia="Calibri" w:hAnsi="Calibri" w:cs="Calibri"/>
          <w:sz w:val="24"/>
          <w:szCs w:val="24"/>
        </w:rPr>
      </w:pPr>
    </w:p>
    <w:p w14:paraId="05FF0E81" w14:textId="77777777" w:rsidR="00584B2C" w:rsidRDefault="005D5203">
      <w:pPr>
        <w:pStyle w:val="Heading1"/>
        <w:spacing w:before="120" w:line="240" w:lineRule="auto"/>
        <w:rPr>
          <w:rFonts w:ascii="Calibri" w:eastAsia="Calibri" w:hAnsi="Calibri" w:cs="Calibri"/>
          <w:b/>
          <w:color w:val="910D28"/>
        </w:rPr>
      </w:pPr>
      <w:bookmarkStart w:id="13" w:name="_t2voexs2q00e" w:colFirst="0" w:colLast="0"/>
      <w:bookmarkEnd w:id="13"/>
      <w:r>
        <w:br w:type="page"/>
      </w:r>
    </w:p>
    <w:p w14:paraId="24DC0C5C" w14:textId="0E637819" w:rsidR="00584B2C" w:rsidRPr="00A83939" w:rsidRDefault="00A83939" w:rsidP="00A83939">
      <w:pPr>
        <w:pStyle w:val="Title"/>
        <w:keepNext w:val="0"/>
        <w:keepLines w:val="0"/>
        <w:spacing w:before="200" w:after="240" w:line="240" w:lineRule="auto"/>
        <w:rPr>
          <w:rFonts w:ascii="Calibri" w:eastAsia="Calibri" w:hAnsi="Calibri" w:cs="Calibri"/>
          <w:b/>
          <w:smallCaps/>
          <w:sz w:val="32"/>
          <w:szCs w:val="32"/>
        </w:rPr>
      </w:pPr>
      <w:bookmarkStart w:id="14" w:name="8migilj3nmwo" w:colFirst="0" w:colLast="0"/>
      <w:bookmarkStart w:id="15" w:name="_l5hobwmmfxgn" w:colFirst="0" w:colLast="0"/>
      <w:bookmarkEnd w:id="14"/>
      <w:bookmarkEnd w:id="15"/>
      <w:r w:rsidRPr="00A83939">
        <w:rPr>
          <w:rFonts w:ascii="Calibri" w:eastAsia="Calibri" w:hAnsi="Calibri" w:cs="Calibri"/>
          <w:b/>
          <w:smallCaps/>
          <w:sz w:val="32"/>
          <w:szCs w:val="32"/>
        </w:rPr>
        <w:lastRenderedPageBreak/>
        <w:t>CHOICE BOARD</w:t>
      </w:r>
    </w:p>
    <w:p w14:paraId="28D2E051" w14:textId="77777777" w:rsidR="00584B2C" w:rsidRDefault="005D5203">
      <w:pPr>
        <w:widowControl w:val="0"/>
        <w:spacing w:line="240" w:lineRule="auto"/>
        <w:rPr>
          <w:rFonts w:ascii="Calibri" w:eastAsia="Calibri" w:hAnsi="Calibri" w:cs="Calibri"/>
          <w:strike/>
          <w:color w:val="111111"/>
          <w:sz w:val="24"/>
          <w:szCs w:val="24"/>
          <w:highlight w:val="white"/>
        </w:rPr>
      </w:pPr>
      <w:r>
        <w:rPr>
          <w:rFonts w:ascii="Calibri" w:eastAsia="Calibri" w:hAnsi="Calibri" w:cs="Calibri"/>
          <w:color w:val="111111"/>
          <w:sz w:val="24"/>
          <w:szCs w:val="24"/>
          <w:highlight w:val="white"/>
        </w:rPr>
        <w:t xml:space="preserve">With a Choice Board, you </w:t>
      </w:r>
      <w:proofErr w:type="gramStart"/>
      <w:r>
        <w:rPr>
          <w:rFonts w:ascii="Calibri" w:eastAsia="Calibri" w:hAnsi="Calibri" w:cs="Calibri"/>
          <w:color w:val="111111"/>
          <w:sz w:val="24"/>
          <w:szCs w:val="24"/>
          <w:highlight w:val="white"/>
        </w:rPr>
        <w:t>have the opportunity to</w:t>
      </w:r>
      <w:proofErr w:type="gramEnd"/>
      <w:r>
        <w:rPr>
          <w:rFonts w:ascii="Calibri" w:eastAsia="Calibri" w:hAnsi="Calibri" w:cs="Calibri"/>
          <w:color w:val="111111"/>
          <w:sz w:val="24"/>
          <w:szCs w:val="24"/>
          <w:highlight w:val="white"/>
        </w:rPr>
        <w:t xml:space="preserve"> choose the tasks you want. Choose three options from the six listed below to practice some of the skills you need to become a firefighter. </w:t>
      </w:r>
    </w:p>
    <w:p w14:paraId="3CF4546C" w14:textId="77777777" w:rsidR="00584B2C" w:rsidRDefault="005D5203">
      <w:pPr>
        <w:widowControl w:val="0"/>
        <w:spacing w:before="200" w:after="120"/>
        <w:rPr>
          <w:rFonts w:ascii="Calibri" w:eastAsia="Calibri" w:hAnsi="Calibri" w:cs="Calibri"/>
          <w:sz w:val="24"/>
          <w:szCs w:val="24"/>
        </w:rPr>
        <w:sectPr w:rsidR="00584B2C">
          <w:type w:val="continuous"/>
          <w:pgSz w:w="12240" w:h="15840"/>
          <w:pgMar w:top="1440" w:right="1440" w:bottom="1440" w:left="1440" w:header="720" w:footer="720" w:gutter="0"/>
          <w:cols w:space="720"/>
        </w:sectPr>
      </w:pPr>
      <w:r>
        <w:rPr>
          <w:rFonts w:ascii="Calibri" w:eastAsia="Calibri" w:hAnsi="Calibri" w:cs="Calibri"/>
          <w:b/>
          <w:color w:val="910D28"/>
          <w:sz w:val="24"/>
          <w:szCs w:val="24"/>
          <w:highlight w:val="white"/>
        </w:rPr>
        <w:t>Materials:</w:t>
      </w:r>
    </w:p>
    <w:p w14:paraId="04579AA4" w14:textId="77777777" w:rsidR="00584B2C" w:rsidRDefault="005D5203">
      <w:pPr>
        <w:numPr>
          <w:ilvl w:val="0"/>
          <w:numId w:val="1"/>
        </w:numPr>
        <w:rPr>
          <w:rFonts w:ascii="Calibri" w:eastAsia="Calibri" w:hAnsi="Calibri" w:cs="Calibri"/>
          <w:sz w:val="24"/>
          <w:szCs w:val="24"/>
        </w:rPr>
      </w:pPr>
      <w:r>
        <w:rPr>
          <w:rFonts w:ascii="Calibri" w:eastAsia="Calibri" w:hAnsi="Calibri" w:cs="Calibri"/>
          <w:sz w:val="24"/>
          <w:szCs w:val="24"/>
        </w:rPr>
        <w:t>Choice Board</w:t>
      </w:r>
    </w:p>
    <w:p w14:paraId="2FD42C2B" w14:textId="77777777" w:rsidR="00584B2C" w:rsidRDefault="005D5203">
      <w:pPr>
        <w:widowControl w:val="0"/>
        <w:numPr>
          <w:ilvl w:val="0"/>
          <w:numId w:val="1"/>
        </w:numPr>
        <w:spacing w:line="240" w:lineRule="auto"/>
        <w:rPr>
          <w:rFonts w:ascii="Calibri" w:eastAsia="Calibri" w:hAnsi="Calibri" w:cs="Calibri"/>
          <w:sz w:val="24"/>
          <w:szCs w:val="24"/>
        </w:rPr>
      </w:pPr>
      <w:r>
        <w:rPr>
          <w:rFonts w:ascii="Calibri" w:eastAsia="Calibri" w:hAnsi="Calibri" w:cs="Calibri"/>
          <w:sz w:val="24"/>
          <w:szCs w:val="24"/>
        </w:rPr>
        <w:t>String or fishing line</w:t>
      </w:r>
    </w:p>
    <w:p w14:paraId="79AF3600" w14:textId="77777777" w:rsidR="00584B2C" w:rsidRDefault="005D5203">
      <w:pPr>
        <w:widowControl w:val="0"/>
        <w:numPr>
          <w:ilvl w:val="0"/>
          <w:numId w:val="1"/>
        </w:numPr>
        <w:spacing w:line="240" w:lineRule="auto"/>
        <w:rPr>
          <w:rFonts w:ascii="Calibri" w:eastAsia="Calibri" w:hAnsi="Calibri" w:cs="Calibri"/>
          <w:sz w:val="24"/>
          <w:szCs w:val="24"/>
        </w:rPr>
        <w:sectPr w:rsidR="00584B2C">
          <w:type w:val="continuous"/>
          <w:pgSz w:w="12240" w:h="15840"/>
          <w:pgMar w:top="1440" w:right="1440" w:bottom="1440" w:left="1440" w:header="720" w:footer="720" w:gutter="0"/>
          <w:cols w:num="2" w:space="720" w:equalWidth="0">
            <w:col w:w="4320" w:space="720"/>
            <w:col w:w="4320" w:space="0"/>
          </w:cols>
        </w:sectPr>
      </w:pPr>
      <w:r>
        <w:rPr>
          <w:rFonts w:ascii="Calibri" w:eastAsia="Calibri" w:hAnsi="Calibri" w:cs="Calibri"/>
          <w:sz w:val="24"/>
          <w:szCs w:val="24"/>
        </w:rPr>
        <w:t>Plastic drinking cup</w:t>
      </w:r>
    </w:p>
    <w:p w14:paraId="51B789AC" w14:textId="77777777" w:rsidR="00584B2C" w:rsidRDefault="00584B2C">
      <w:pPr>
        <w:widowControl w:val="0"/>
        <w:spacing w:line="240" w:lineRule="auto"/>
        <w:rPr>
          <w:rFonts w:ascii="Calibri" w:eastAsia="Calibri" w:hAnsi="Calibri" w:cs="Calibri"/>
          <w:b/>
          <w:strike/>
          <w:color w:val="910D28"/>
          <w:sz w:val="24"/>
          <w:szCs w:val="24"/>
          <w:highlight w:val="white"/>
        </w:rPr>
      </w:pPr>
    </w:p>
    <w:p w14:paraId="09296614" w14:textId="77777777" w:rsidR="00584B2C" w:rsidRDefault="005D5203">
      <w:pPr>
        <w:widowControl w:val="0"/>
        <w:spacing w:line="240" w:lineRule="auto"/>
        <w:rPr>
          <w:rFonts w:ascii="Calibri" w:eastAsia="Calibri" w:hAnsi="Calibri" w:cs="Calibri"/>
          <w:i/>
          <w:color w:val="3E5C61"/>
          <w:sz w:val="24"/>
          <w:szCs w:val="24"/>
        </w:rPr>
      </w:pPr>
      <w:r>
        <w:rPr>
          <w:rFonts w:ascii="Calibri" w:eastAsia="Calibri" w:hAnsi="Calibri" w:cs="Calibri"/>
          <w:b/>
          <w:color w:val="910D28"/>
          <w:sz w:val="24"/>
          <w:szCs w:val="24"/>
          <w:highlight w:val="white"/>
        </w:rPr>
        <w:t>Instructions:</w:t>
      </w:r>
    </w:p>
    <w:p w14:paraId="143DB189" w14:textId="77777777" w:rsidR="00584B2C" w:rsidRDefault="005D5203">
      <w:pPr>
        <w:widowControl w:val="0"/>
        <w:spacing w:line="240" w:lineRule="auto"/>
        <w:rPr>
          <w:rFonts w:ascii="Calibri" w:eastAsia="Calibri" w:hAnsi="Calibri" w:cs="Calibri"/>
          <w:color w:val="111111"/>
          <w:sz w:val="24"/>
          <w:szCs w:val="24"/>
          <w:highlight w:val="white"/>
        </w:rPr>
      </w:pPr>
      <w:r>
        <w:rPr>
          <w:rFonts w:ascii="Calibri" w:eastAsia="Calibri" w:hAnsi="Calibri" w:cs="Calibri"/>
          <w:color w:val="111111"/>
          <w:sz w:val="24"/>
          <w:szCs w:val="24"/>
          <w:highlight w:val="white"/>
        </w:rPr>
        <w:t>Complete three activities from the board.</w:t>
      </w:r>
    </w:p>
    <w:p w14:paraId="1DD084F3" w14:textId="77777777" w:rsidR="00584B2C" w:rsidRDefault="00584B2C">
      <w:pPr>
        <w:widowControl w:val="0"/>
        <w:spacing w:line="240" w:lineRule="auto"/>
        <w:rPr>
          <w:rFonts w:ascii="Calibri" w:eastAsia="Calibri" w:hAnsi="Calibri" w:cs="Calibri"/>
          <w:color w:val="111111"/>
          <w:sz w:val="24"/>
          <w:szCs w:val="24"/>
          <w:highlight w:val="white"/>
        </w:rPr>
      </w:pPr>
    </w:p>
    <w:tbl>
      <w:tblPr>
        <w:tblStyle w:val="a0"/>
        <w:tblW w:w="9117" w:type="dxa"/>
        <w:tblInd w:w="4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39"/>
        <w:gridCol w:w="3039"/>
        <w:gridCol w:w="3039"/>
      </w:tblGrid>
      <w:tr w:rsidR="00584B2C" w14:paraId="210CD627" w14:textId="77777777" w:rsidTr="00A83939">
        <w:trPr>
          <w:trHeight w:val="43"/>
        </w:trPr>
        <w:tc>
          <w:tcPr>
            <w:tcW w:w="9117" w:type="dxa"/>
            <w:gridSpan w:val="3"/>
            <w:shd w:val="clear" w:color="auto" w:fill="3E5C61"/>
            <w:tcMar>
              <w:top w:w="100" w:type="dxa"/>
              <w:left w:w="100" w:type="dxa"/>
              <w:bottom w:w="100" w:type="dxa"/>
              <w:right w:w="100" w:type="dxa"/>
            </w:tcMar>
            <w:vAlign w:val="center"/>
          </w:tcPr>
          <w:p w14:paraId="6389303F" w14:textId="77777777" w:rsidR="00584B2C" w:rsidRDefault="005D5203">
            <w:pPr>
              <w:widowControl w:val="0"/>
              <w:spacing w:line="240" w:lineRule="auto"/>
              <w:jc w:val="center"/>
              <w:rPr>
                <w:rFonts w:ascii="Calibri" w:eastAsia="Calibri" w:hAnsi="Calibri" w:cs="Calibri"/>
                <w:b/>
                <w:color w:val="FFFFFF"/>
                <w:sz w:val="24"/>
                <w:szCs w:val="24"/>
              </w:rPr>
            </w:pPr>
            <w:r>
              <w:rPr>
                <w:rFonts w:ascii="Calibri" w:eastAsia="Calibri" w:hAnsi="Calibri" w:cs="Calibri"/>
                <w:b/>
                <w:color w:val="FFFFFF"/>
                <w:sz w:val="24"/>
                <w:szCs w:val="24"/>
              </w:rPr>
              <w:t>CHOICE BOARD</w:t>
            </w:r>
          </w:p>
        </w:tc>
      </w:tr>
      <w:tr w:rsidR="00584B2C" w14:paraId="75E512F4" w14:textId="77777777" w:rsidTr="00A83939">
        <w:trPr>
          <w:trHeight w:val="3147"/>
        </w:trPr>
        <w:tc>
          <w:tcPr>
            <w:tcW w:w="3039" w:type="dxa"/>
            <w:shd w:val="clear" w:color="auto" w:fill="auto"/>
            <w:tcMar>
              <w:top w:w="100" w:type="dxa"/>
              <w:left w:w="100" w:type="dxa"/>
              <w:bottom w:w="100" w:type="dxa"/>
              <w:right w:w="100" w:type="dxa"/>
            </w:tcMar>
            <w:vAlign w:val="center"/>
          </w:tcPr>
          <w:p w14:paraId="048053EA" w14:textId="77777777" w:rsidR="00584B2C" w:rsidRDefault="005D5203">
            <w:pPr>
              <w:widowControl w:val="0"/>
              <w:spacing w:line="240" w:lineRule="auto"/>
              <w:rPr>
                <w:rFonts w:ascii="Calibri" w:eastAsia="Calibri" w:hAnsi="Calibri" w:cs="Calibri"/>
                <w:sz w:val="24"/>
                <w:szCs w:val="24"/>
              </w:rPr>
            </w:pPr>
            <w:r>
              <w:rPr>
                <w:rFonts w:ascii="Calibri" w:eastAsia="Calibri" w:hAnsi="Calibri" w:cs="Calibri"/>
                <w:sz w:val="24"/>
                <w:szCs w:val="24"/>
              </w:rPr>
              <w:t>On a staircase treadmill or in a stairwell, climb at least 5 flights of stairs.*</w:t>
            </w:r>
          </w:p>
          <w:p w14:paraId="4A1FDEE5" w14:textId="77777777" w:rsidR="00584B2C" w:rsidRDefault="00584B2C">
            <w:pPr>
              <w:widowControl w:val="0"/>
              <w:spacing w:line="240" w:lineRule="auto"/>
              <w:rPr>
                <w:rFonts w:ascii="Calibri" w:eastAsia="Calibri" w:hAnsi="Calibri" w:cs="Calibri"/>
                <w:i/>
                <w:sz w:val="18"/>
                <w:szCs w:val="18"/>
              </w:rPr>
            </w:pPr>
          </w:p>
        </w:tc>
        <w:tc>
          <w:tcPr>
            <w:tcW w:w="3039" w:type="dxa"/>
            <w:shd w:val="clear" w:color="auto" w:fill="auto"/>
            <w:tcMar>
              <w:top w:w="100" w:type="dxa"/>
              <w:left w:w="100" w:type="dxa"/>
              <w:bottom w:w="100" w:type="dxa"/>
              <w:right w:w="100" w:type="dxa"/>
            </w:tcMar>
            <w:vAlign w:val="center"/>
          </w:tcPr>
          <w:p w14:paraId="43B6DB72" w14:textId="77777777" w:rsidR="00584B2C" w:rsidRDefault="005D5203">
            <w:pPr>
              <w:shd w:val="clear" w:color="auto" w:fill="FFFFFF"/>
              <w:spacing w:before="120" w:after="280"/>
              <w:rPr>
                <w:rFonts w:ascii="Calibri" w:eastAsia="Calibri" w:hAnsi="Calibri" w:cs="Calibri"/>
                <w:sz w:val="24"/>
                <w:szCs w:val="24"/>
              </w:rPr>
            </w:pPr>
            <w:r>
              <w:rPr>
                <w:rFonts w:ascii="Calibri" w:eastAsia="Calibri" w:hAnsi="Calibri" w:cs="Calibri"/>
                <w:sz w:val="24"/>
                <w:szCs w:val="24"/>
              </w:rPr>
              <w:t xml:space="preserve">Put on a pair of thick winter or work gloves. Tie three pieces of string or fishing line together, braid them, and tie the end off. Once you have completed the braid, tie it around a plastic cup without knocking the cup over. </w:t>
            </w:r>
          </w:p>
        </w:tc>
        <w:tc>
          <w:tcPr>
            <w:tcW w:w="3039" w:type="dxa"/>
            <w:shd w:val="clear" w:color="auto" w:fill="auto"/>
            <w:tcMar>
              <w:top w:w="100" w:type="dxa"/>
              <w:left w:w="100" w:type="dxa"/>
              <w:bottom w:w="100" w:type="dxa"/>
              <w:right w:w="100" w:type="dxa"/>
            </w:tcMar>
            <w:vAlign w:val="center"/>
          </w:tcPr>
          <w:p w14:paraId="590D7F9A" w14:textId="77777777" w:rsidR="00584B2C" w:rsidRDefault="005D5203">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Set up and crawl through an obstacle course in your backyard (or at the local park) that is at least 36 feet long. </w:t>
            </w:r>
          </w:p>
        </w:tc>
      </w:tr>
      <w:tr w:rsidR="00584B2C" w14:paraId="0E399156" w14:textId="77777777" w:rsidTr="00A83939">
        <w:trPr>
          <w:trHeight w:val="2609"/>
        </w:trPr>
        <w:tc>
          <w:tcPr>
            <w:tcW w:w="3039" w:type="dxa"/>
            <w:shd w:val="clear" w:color="auto" w:fill="auto"/>
            <w:tcMar>
              <w:top w:w="100" w:type="dxa"/>
              <w:left w:w="100" w:type="dxa"/>
              <w:bottom w:w="100" w:type="dxa"/>
              <w:right w:w="100" w:type="dxa"/>
            </w:tcMar>
            <w:vAlign w:val="center"/>
          </w:tcPr>
          <w:p w14:paraId="70151CF0" w14:textId="77777777" w:rsidR="00584B2C" w:rsidRDefault="005D5203">
            <w:pPr>
              <w:spacing w:line="240" w:lineRule="auto"/>
              <w:rPr>
                <w:rFonts w:ascii="Calibri" w:eastAsia="Calibri" w:hAnsi="Calibri" w:cs="Calibri"/>
                <w:sz w:val="24"/>
                <w:szCs w:val="24"/>
              </w:rPr>
            </w:pPr>
            <w:r>
              <w:rPr>
                <w:rFonts w:ascii="Calibri" w:eastAsia="Calibri" w:hAnsi="Calibri" w:cs="Calibri"/>
                <w:sz w:val="24"/>
                <w:szCs w:val="24"/>
              </w:rPr>
              <w:t xml:space="preserve">Set up an obstacle course in which you climb over, under, and around various obstacles. </w:t>
            </w:r>
          </w:p>
        </w:tc>
        <w:tc>
          <w:tcPr>
            <w:tcW w:w="3039" w:type="dxa"/>
            <w:shd w:val="clear" w:color="auto" w:fill="auto"/>
            <w:tcMar>
              <w:top w:w="100" w:type="dxa"/>
              <w:left w:w="100" w:type="dxa"/>
              <w:bottom w:w="100" w:type="dxa"/>
              <w:right w:w="100" w:type="dxa"/>
            </w:tcMar>
            <w:vAlign w:val="center"/>
          </w:tcPr>
          <w:p w14:paraId="75041E97" w14:textId="77777777" w:rsidR="00584B2C" w:rsidRDefault="005D5203">
            <w:pPr>
              <w:rPr>
                <w:rFonts w:ascii="Calibri" w:eastAsia="Calibri" w:hAnsi="Calibri" w:cs="Calibri"/>
                <w:sz w:val="24"/>
                <w:szCs w:val="24"/>
              </w:rPr>
            </w:pPr>
            <w:r>
              <w:rPr>
                <w:rFonts w:ascii="Calibri" w:eastAsia="Calibri" w:hAnsi="Calibri" w:cs="Calibri"/>
                <w:sz w:val="24"/>
                <w:szCs w:val="24"/>
              </w:rPr>
              <w:t>Go for a hike with your friends and family.</w:t>
            </w:r>
          </w:p>
        </w:tc>
        <w:tc>
          <w:tcPr>
            <w:tcW w:w="3039" w:type="dxa"/>
            <w:shd w:val="clear" w:color="auto" w:fill="auto"/>
            <w:tcMar>
              <w:top w:w="100" w:type="dxa"/>
              <w:left w:w="100" w:type="dxa"/>
              <w:bottom w:w="100" w:type="dxa"/>
              <w:right w:w="100" w:type="dxa"/>
            </w:tcMar>
            <w:vAlign w:val="center"/>
          </w:tcPr>
          <w:p w14:paraId="3A168D5A" w14:textId="77777777" w:rsidR="00584B2C" w:rsidRDefault="005D5203">
            <w:pPr>
              <w:widowControl w:val="0"/>
              <w:spacing w:line="240" w:lineRule="auto"/>
              <w:rPr>
                <w:rFonts w:ascii="Calibri" w:eastAsia="Calibri" w:hAnsi="Calibri" w:cs="Calibri"/>
                <w:strike/>
                <w:sz w:val="24"/>
                <w:szCs w:val="24"/>
              </w:rPr>
            </w:pPr>
            <w:r>
              <w:rPr>
                <w:rFonts w:ascii="Calibri" w:eastAsia="Calibri" w:hAnsi="Calibri" w:cs="Calibri"/>
                <w:sz w:val="24"/>
                <w:szCs w:val="24"/>
              </w:rPr>
              <w:t xml:space="preserve">While </w:t>
            </w:r>
            <w:proofErr w:type="spellStart"/>
            <w:r>
              <w:rPr>
                <w:rFonts w:ascii="Calibri" w:eastAsia="Calibri" w:hAnsi="Calibri" w:cs="Calibri"/>
                <w:sz w:val="24"/>
                <w:szCs w:val="24"/>
              </w:rPr>
              <w:t>laying</w:t>
            </w:r>
            <w:proofErr w:type="spellEnd"/>
            <w:r>
              <w:rPr>
                <w:rFonts w:ascii="Calibri" w:eastAsia="Calibri" w:hAnsi="Calibri" w:cs="Calibri"/>
                <w:sz w:val="24"/>
                <w:szCs w:val="24"/>
              </w:rPr>
              <w:t xml:space="preserve"> in an empty bathtub, place a few small objects at your feet. Without sitting up, transfer these small items from the space at your feet to the space next to your head. </w:t>
            </w:r>
          </w:p>
        </w:tc>
      </w:tr>
    </w:tbl>
    <w:p w14:paraId="6B329974" w14:textId="0D61A71B" w:rsidR="00095B32" w:rsidRPr="00A83939" w:rsidRDefault="005D5203" w:rsidP="00A83939">
      <w:pPr>
        <w:widowControl w:val="0"/>
        <w:spacing w:line="240" w:lineRule="auto"/>
        <w:ind w:left="450"/>
        <w:rPr>
          <w:rFonts w:ascii="Calibri" w:eastAsia="Calibri" w:hAnsi="Calibri" w:cs="Calibri"/>
          <w:sz w:val="20"/>
          <w:szCs w:val="20"/>
        </w:rPr>
      </w:pPr>
      <w:r>
        <w:rPr>
          <w:rFonts w:ascii="Calibri" w:eastAsia="Calibri" w:hAnsi="Calibri" w:cs="Calibri"/>
          <w:i/>
          <w:color w:val="3C4043"/>
          <w:sz w:val="18"/>
          <w:szCs w:val="18"/>
          <w:highlight w:val="white"/>
        </w:rPr>
        <w:t>* Don't attempt this activity if you have any type of medical condition that could prevent you from completing it safely. And, if you begin to feel overexerted stop right away.</w:t>
      </w:r>
      <w:bookmarkStart w:id="16" w:name="utqeuwtmy06g" w:colFirst="0" w:colLast="0"/>
      <w:bookmarkStart w:id="17" w:name="_obgrk73ea3g6" w:colFirst="0" w:colLast="0"/>
      <w:bookmarkEnd w:id="16"/>
      <w:bookmarkEnd w:id="17"/>
    </w:p>
    <w:p w14:paraId="1ACF51D2" w14:textId="0F35D70D" w:rsidR="00584B2C" w:rsidRPr="00A83939" w:rsidRDefault="005D5203" w:rsidP="00A83939">
      <w:pPr>
        <w:pStyle w:val="Title"/>
        <w:keepNext w:val="0"/>
        <w:keepLines w:val="0"/>
        <w:spacing w:before="200" w:after="240" w:line="240" w:lineRule="auto"/>
        <w:rPr>
          <w:rFonts w:ascii="Calibri" w:eastAsia="Calibri" w:hAnsi="Calibri" w:cs="Calibri"/>
          <w:b/>
          <w:smallCaps/>
          <w:sz w:val="32"/>
          <w:szCs w:val="32"/>
        </w:rPr>
      </w:pPr>
      <w:r w:rsidRPr="00A83939">
        <w:rPr>
          <w:rFonts w:ascii="Calibri" w:eastAsia="Calibri" w:hAnsi="Calibri" w:cs="Calibri"/>
          <w:b/>
          <w:smallCaps/>
          <w:sz w:val="32"/>
          <w:szCs w:val="32"/>
        </w:rPr>
        <w:lastRenderedPageBreak/>
        <w:t>SCAVENGER HUNT</w:t>
      </w:r>
    </w:p>
    <w:p w14:paraId="1E829625" w14:textId="77777777" w:rsidR="00584B2C" w:rsidRDefault="005D5203">
      <w:pPr>
        <w:rPr>
          <w:rFonts w:ascii="Calibri" w:eastAsia="Calibri" w:hAnsi="Calibri" w:cs="Calibri"/>
          <w:sz w:val="24"/>
          <w:szCs w:val="24"/>
          <w:highlight w:val="white"/>
        </w:rPr>
      </w:pPr>
      <w:r>
        <w:rPr>
          <w:rFonts w:ascii="Calibri" w:eastAsia="Calibri" w:hAnsi="Calibri" w:cs="Calibri"/>
          <w:sz w:val="24"/>
          <w:szCs w:val="24"/>
        </w:rPr>
        <w:t xml:space="preserve">Firefighting isn’t just about strength and speed. Firefighters also </w:t>
      </w:r>
      <w:proofErr w:type="gramStart"/>
      <w:r>
        <w:rPr>
          <w:rFonts w:ascii="Calibri" w:eastAsia="Calibri" w:hAnsi="Calibri" w:cs="Calibri"/>
          <w:sz w:val="24"/>
          <w:szCs w:val="24"/>
        </w:rPr>
        <w:t>have to</w:t>
      </w:r>
      <w:proofErr w:type="gramEnd"/>
      <w:r>
        <w:rPr>
          <w:rFonts w:ascii="Calibri" w:eastAsia="Calibri" w:hAnsi="Calibri" w:cs="Calibri"/>
          <w:sz w:val="24"/>
          <w:szCs w:val="24"/>
        </w:rPr>
        <w:t xml:space="preserve"> understand the basic chemistry of a fire and how it interacts with the elements around it. A fire burns only when there are three components present: heat, fuel, and oxygen. (Fuel</w:t>
      </w:r>
      <w:r>
        <w:rPr>
          <w:rFonts w:ascii="Calibri" w:eastAsia="Calibri" w:hAnsi="Calibri" w:cs="Calibri"/>
          <w:sz w:val="24"/>
          <w:szCs w:val="24"/>
          <w:highlight w:val="white"/>
        </w:rPr>
        <w:t xml:space="preserve"> is any solid or liquid material that burns easily, such as wood or gasoline.) The fire triangle model represents this relationship. For example:</w:t>
      </w:r>
    </w:p>
    <w:p w14:paraId="12C6CD68" w14:textId="314CD6D4" w:rsidR="00584B2C" w:rsidRDefault="00A83939">
      <w:pPr>
        <w:numPr>
          <w:ilvl w:val="0"/>
          <w:numId w:val="5"/>
        </w:numPr>
        <w:rPr>
          <w:rFonts w:ascii="Calibri" w:eastAsia="Calibri" w:hAnsi="Calibri" w:cs="Calibri"/>
          <w:sz w:val="24"/>
          <w:szCs w:val="24"/>
          <w:highlight w:val="white"/>
        </w:rPr>
      </w:pPr>
      <w:r>
        <w:rPr>
          <w:rFonts w:ascii="Calibri" w:eastAsia="Calibri" w:hAnsi="Calibri" w:cs="Calibri"/>
          <w:noProof/>
        </w:rPr>
        <w:drawing>
          <wp:anchor distT="0" distB="0" distL="114300" distR="114300" simplePos="0" relativeHeight="251658240" behindDoc="0" locked="0" layoutInCell="1" allowOverlap="1" wp14:anchorId="6B313B7A" wp14:editId="7E26BCB2">
            <wp:simplePos x="0" y="0"/>
            <wp:positionH relativeFrom="column">
              <wp:posOffset>4127500</wp:posOffset>
            </wp:positionH>
            <wp:positionV relativeFrom="paragraph">
              <wp:posOffset>53513</wp:posOffset>
            </wp:positionV>
            <wp:extent cx="2128838" cy="1600299"/>
            <wp:effectExtent l="0" t="0" r="5080" b="0"/>
            <wp:wrapSquare wrapText="bothSides"/>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cstate="print">
                      <a:extLst>
                        <a:ext uri="{28A0092B-C50C-407E-A947-70E740481C1C}">
                          <a14:useLocalDpi xmlns:a14="http://schemas.microsoft.com/office/drawing/2010/main" val="0"/>
                        </a:ext>
                      </a:extLst>
                    </a:blip>
                    <a:srcRect/>
                    <a:stretch>
                      <a:fillRect/>
                    </a:stretch>
                  </pic:blipFill>
                  <pic:spPr>
                    <a:xfrm>
                      <a:off x="0" y="0"/>
                      <a:ext cx="2128838" cy="1600299"/>
                    </a:xfrm>
                    <a:prstGeom prst="rect">
                      <a:avLst/>
                    </a:prstGeom>
                    <a:ln/>
                  </pic:spPr>
                </pic:pic>
              </a:graphicData>
            </a:graphic>
          </wp:anchor>
        </w:drawing>
      </w:r>
      <w:r w:rsidR="005D5203">
        <w:rPr>
          <w:rFonts w:ascii="Calibri" w:eastAsia="Calibri" w:hAnsi="Calibri" w:cs="Calibri"/>
          <w:sz w:val="24"/>
          <w:szCs w:val="24"/>
          <w:highlight w:val="white"/>
        </w:rPr>
        <w:t>Heat. A lamp that becomes hot to the touch when left on</w:t>
      </w:r>
    </w:p>
    <w:p w14:paraId="6FC2B897" w14:textId="3898B942" w:rsidR="00584B2C" w:rsidRDefault="005D5203">
      <w:pPr>
        <w:numPr>
          <w:ilvl w:val="0"/>
          <w:numId w:val="5"/>
        </w:numPr>
        <w:rPr>
          <w:rFonts w:ascii="Calibri" w:eastAsia="Calibri" w:hAnsi="Calibri" w:cs="Calibri"/>
          <w:sz w:val="24"/>
          <w:szCs w:val="24"/>
          <w:highlight w:val="white"/>
        </w:rPr>
      </w:pPr>
      <w:r>
        <w:rPr>
          <w:rFonts w:ascii="Calibri" w:eastAsia="Calibri" w:hAnsi="Calibri" w:cs="Calibri"/>
          <w:sz w:val="24"/>
          <w:szCs w:val="24"/>
          <w:highlight w:val="white"/>
        </w:rPr>
        <w:t>Fuel. A stack of loose papers</w:t>
      </w:r>
    </w:p>
    <w:p w14:paraId="1C306055" w14:textId="5C2C79E3" w:rsidR="00584B2C" w:rsidRDefault="005D5203">
      <w:pPr>
        <w:numPr>
          <w:ilvl w:val="0"/>
          <w:numId w:val="5"/>
        </w:numPr>
        <w:rPr>
          <w:rFonts w:ascii="Calibri" w:eastAsia="Calibri" w:hAnsi="Calibri" w:cs="Calibri"/>
          <w:sz w:val="24"/>
          <w:szCs w:val="24"/>
          <w:highlight w:val="white"/>
        </w:rPr>
      </w:pPr>
      <w:r>
        <w:rPr>
          <w:rFonts w:ascii="Calibri" w:eastAsia="Calibri" w:hAnsi="Calibri" w:cs="Calibri"/>
          <w:sz w:val="24"/>
          <w:szCs w:val="24"/>
          <w:highlight w:val="white"/>
        </w:rPr>
        <w:t>Oxygen. Present in the air</w:t>
      </w:r>
    </w:p>
    <w:p w14:paraId="06EC70E1" w14:textId="4A858B46" w:rsidR="00584B2C" w:rsidRDefault="005D5203">
      <w:pPr>
        <w:rPr>
          <w:rFonts w:ascii="Calibri" w:eastAsia="Calibri" w:hAnsi="Calibri" w:cs="Calibri"/>
          <w:sz w:val="24"/>
          <w:szCs w:val="24"/>
        </w:rPr>
      </w:pPr>
      <w:r>
        <w:rPr>
          <w:rFonts w:ascii="Calibri" w:eastAsia="Calibri" w:hAnsi="Calibri" w:cs="Calibri"/>
          <w:sz w:val="24"/>
          <w:szCs w:val="24"/>
          <w:highlight w:val="white"/>
        </w:rPr>
        <w:t>Remove any one of these components, and a fire can no longer burn. Notice that these three elements together do not always cause a fire to start. However, when all three are present and a fourth component is introduced—a chemical chain reaction—a fire starts. This is represented by the fire tetrahedron model.</w:t>
      </w:r>
    </w:p>
    <w:p w14:paraId="37B30C9B" w14:textId="36CE24E9" w:rsidR="00584B2C" w:rsidRDefault="00584B2C">
      <w:pPr>
        <w:jc w:val="center"/>
        <w:rPr>
          <w:rFonts w:ascii="Calibri" w:eastAsia="Calibri" w:hAnsi="Calibri" w:cs="Calibri"/>
          <w:sz w:val="24"/>
          <w:szCs w:val="24"/>
        </w:rPr>
      </w:pPr>
    </w:p>
    <w:p w14:paraId="2DF2DD61" w14:textId="6BDA42ED" w:rsidR="00584B2C" w:rsidRDefault="005D5203">
      <w:pPr>
        <w:rPr>
          <w:rFonts w:ascii="Calibri" w:eastAsia="Calibri" w:hAnsi="Calibri" w:cs="Calibri"/>
          <w:sz w:val="24"/>
          <w:szCs w:val="24"/>
        </w:rPr>
      </w:pPr>
      <w:r>
        <w:rPr>
          <w:rFonts w:ascii="Calibri" w:eastAsia="Calibri" w:hAnsi="Calibri" w:cs="Calibri"/>
          <w:sz w:val="24"/>
          <w:szCs w:val="24"/>
        </w:rPr>
        <w:t xml:space="preserve">Firefighters use the fire triangle and tetrahedron to fight fires more effectively. For example, if you have a pan on the stove and the food in it catches fire, you can put a lid over the pan. Doing so removes oxygen from the situation. Without oxygen feeding the fire, it will eventually go out. You can also remove the pan from the stove and pour water on the food. Doing so removes heat from the mix. (Note: Never do this for a cooking oil fire!) </w:t>
      </w:r>
      <w:proofErr w:type="gramStart"/>
      <w:r>
        <w:rPr>
          <w:rFonts w:ascii="Calibri" w:eastAsia="Calibri" w:hAnsi="Calibri" w:cs="Calibri"/>
          <w:sz w:val="24"/>
          <w:szCs w:val="24"/>
        </w:rPr>
        <w:t>All of</w:t>
      </w:r>
      <w:proofErr w:type="gramEnd"/>
      <w:r>
        <w:rPr>
          <w:rFonts w:ascii="Calibri" w:eastAsia="Calibri" w:hAnsi="Calibri" w:cs="Calibri"/>
          <w:sz w:val="24"/>
          <w:szCs w:val="24"/>
        </w:rPr>
        <w:t xml:space="preserve"> the elements in the fire triangle can be found in and around your home—it’s important to keep these elements at a distance from each other to prevent home fires.</w:t>
      </w:r>
    </w:p>
    <w:p w14:paraId="2F467BFB" w14:textId="77777777" w:rsidR="00A83939" w:rsidRDefault="00A83939">
      <w:pPr>
        <w:rPr>
          <w:rFonts w:ascii="Calibri" w:eastAsia="Calibri" w:hAnsi="Calibri" w:cs="Calibri"/>
          <w:sz w:val="24"/>
          <w:szCs w:val="24"/>
        </w:rPr>
      </w:pPr>
    </w:p>
    <w:p w14:paraId="5923A449" w14:textId="77777777" w:rsidR="00584B2C" w:rsidRDefault="005D5203">
      <w:pPr>
        <w:rPr>
          <w:sz w:val="28"/>
          <w:szCs w:val="28"/>
        </w:rPr>
      </w:pPr>
      <w:r>
        <w:rPr>
          <w:rFonts w:ascii="Calibri" w:eastAsia="Calibri" w:hAnsi="Calibri" w:cs="Calibri"/>
          <w:b/>
          <w:color w:val="910D28"/>
          <w:sz w:val="24"/>
          <w:szCs w:val="24"/>
          <w:highlight w:val="white"/>
        </w:rPr>
        <w:t>Materials:</w:t>
      </w:r>
    </w:p>
    <w:p w14:paraId="47625A63" w14:textId="77777777" w:rsidR="00584B2C" w:rsidRDefault="005D5203">
      <w:pPr>
        <w:widowControl w:val="0"/>
        <w:numPr>
          <w:ilvl w:val="0"/>
          <w:numId w:val="1"/>
        </w:numPr>
        <w:spacing w:line="240" w:lineRule="auto"/>
        <w:rPr>
          <w:rFonts w:ascii="Calibri" w:eastAsia="Calibri" w:hAnsi="Calibri" w:cs="Calibri"/>
          <w:sz w:val="24"/>
          <w:szCs w:val="24"/>
        </w:rPr>
      </w:pPr>
      <w:r>
        <w:rPr>
          <w:rFonts w:ascii="Calibri" w:eastAsia="Calibri" w:hAnsi="Calibri" w:cs="Calibri"/>
          <w:sz w:val="24"/>
          <w:szCs w:val="24"/>
        </w:rPr>
        <w:t>Something to write with</w:t>
      </w:r>
    </w:p>
    <w:p w14:paraId="3B84C8ED" w14:textId="4B068078" w:rsidR="00095B32" w:rsidRPr="00A83939" w:rsidRDefault="005D5203" w:rsidP="00A83939">
      <w:pPr>
        <w:widowControl w:val="0"/>
        <w:numPr>
          <w:ilvl w:val="0"/>
          <w:numId w:val="1"/>
        </w:numPr>
        <w:spacing w:line="240" w:lineRule="auto"/>
        <w:rPr>
          <w:rFonts w:ascii="Calibri" w:eastAsia="Calibri" w:hAnsi="Calibri" w:cs="Calibri"/>
          <w:sz w:val="24"/>
          <w:szCs w:val="24"/>
        </w:rPr>
      </w:pPr>
      <w:r>
        <w:rPr>
          <w:rFonts w:ascii="Calibri" w:eastAsia="Calibri" w:hAnsi="Calibri" w:cs="Calibri"/>
          <w:sz w:val="24"/>
          <w:szCs w:val="24"/>
        </w:rPr>
        <w:t>Scavenger Hunt chart</w:t>
      </w:r>
    </w:p>
    <w:p w14:paraId="5FCAA2E7" w14:textId="7058521F" w:rsidR="00584B2C" w:rsidRDefault="005D5203">
      <w:pPr>
        <w:widowControl w:val="0"/>
        <w:spacing w:line="240" w:lineRule="auto"/>
        <w:rPr>
          <w:rFonts w:ascii="Calibri" w:eastAsia="Calibri" w:hAnsi="Calibri" w:cs="Calibri"/>
          <w:b/>
          <w:color w:val="910D28"/>
          <w:sz w:val="24"/>
          <w:szCs w:val="24"/>
          <w:highlight w:val="white"/>
        </w:rPr>
      </w:pPr>
      <w:r>
        <w:rPr>
          <w:rFonts w:ascii="Calibri" w:eastAsia="Calibri" w:hAnsi="Calibri" w:cs="Calibri"/>
          <w:b/>
          <w:color w:val="910D28"/>
          <w:sz w:val="24"/>
          <w:szCs w:val="24"/>
          <w:highlight w:val="white"/>
        </w:rPr>
        <w:t>Instructions:</w:t>
      </w:r>
    </w:p>
    <w:p w14:paraId="07535432" w14:textId="77777777" w:rsidR="00A83939" w:rsidRDefault="00A83939">
      <w:pPr>
        <w:widowControl w:val="0"/>
        <w:spacing w:line="240" w:lineRule="auto"/>
        <w:rPr>
          <w:rFonts w:ascii="Calibri" w:eastAsia="Calibri" w:hAnsi="Calibri" w:cs="Calibri"/>
          <w:b/>
          <w:color w:val="910D28"/>
          <w:sz w:val="24"/>
          <w:szCs w:val="24"/>
          <w:highlight w:val="white"/>
        </w:rPr>
      </w:pPr>
    </w:p>
    <w:p w14:paraId="259BECCD" w14:textId="604F3BFA" w:rsidR="00095B32" w:rsidRPr="00A83939" w:rsidRDefault="005D5203" w:rsidP="00A83939">
      <w:pPr>
        <w:widowControl w:val="0"/>
        <w:spacing w:line="240" w:lineRule="auto"/>
        <w:rPr>
          <w:rFonts w:ascii="Calibri" w:eastAsia="Calibri" w:hAnsi="Calibri" w:cs="Calibri"/>
          <w:color w:val="9900FF"/>
          <w:sz w:val="24"/>
          <w:szCs w:val="24"/>
        </w:rPr>
      </w:pPr>
      <w:r>
        <w:rPr>
          <w:rFonts w:ascii="Calibri" w:eastAsia="Calibri" w:hAnsi="Calibri" w:cs="Calibri"/>
          <w:sz w:val="24"/>
          <w:szCs w:val="24"/>
        </w:rPr>
        <w:t>Set a timer for five minutes. In those five minutes, search your home for examples of the “heat” element. Write down as many examples as possible in the chart. Repeat with the “fuel” element and the “oxygen” element, taking five minutes for each. (For oxygen, go beyond the oxygen in the air we breathe. Consider anything in your home that adds more oxygen to the environment or that removes it—for example, a fan above the stove that vacuums air up.)</w:t>
      </w:r>
      <w:bookmarkStart w:id="18" w:name="_9157bnsdbz8m" w:colFirst="0" w:colLast="0"/>
      <w:bookmarkEnd w:id="18"/>
    </w:p>
    <w:p w14:paraId="35CDC540" w14:textId="701D0D80" w:rsidR="00584B2C" w:rsidRDefault="005D5203">
      <w:pPr>
        <w:pStyle w:val="Heading1"/>
        <w:spacing w:before="120" w:line="240" w:lineRule="auto"/>
        <w:rPr>
          <w:rFonts w:ascii="Calibri" w:eastAsia="Calibri" w:hAnsi="Calibri" w:cs="Calibri"/>
          <w:sz w:val="24"/>
          <w:szCs w:val="24"/>
        </w:rPr>
      </w:pPr>
      <w:r>
        <w:rPr>
          <w:rFonts w:ascii="Calibri" w:eastAsia="Calibri" w:hAnsi="Calibri" w:cs="Calibri"/>
          <w:b/>
          <w:sz w:val="32"/>
          <w:szCs w:val="32"/>
        </w:rPr>
        <w:lastRenderedPageBreak/>
        <w:t>SCAVENGER HUNT</w:t>
      </w:r>
    </w:p>
    <w:tbl>
      <w:tblPr>
        <w:tblStyle w:val="a1"/>
        <w:tblW w:w="9340" w:type="dxa"/>
        <w:tblBorders>
          <w:top w:val="single" w:sz="8" w:space="0" w:color="BED7D3"/>
          <w:left w:val="single" w:sz="8" w:space="0" w:color="BED7D3"/>
          <w:bottom w:val="single" w:sz="8" w:space="0" w:color="BED7D3"/>
          <w:right w:val="single" w:sz="8" w:space="0" w:color="BED7D3"/>
          <w:insideH w:val="single" w:sz="8" w:space="0" w:color="BED7D3"/>
          <w:insideV w:val="single" w:sz="8" w:space="0" w:color="BED7D3"/>
        </w:tblBorders>
        <w:tblLayout w:type="fixed"/>
        <w:tblLook w:val="0400" w:firstRow="0" w:lastRow="0" w:firstColumn="0" w:lastColumn="0" w:noHBand="0" w:noVBand="1"/>
      </w:tblPr>
      <w:tblGrid>
        <w:gridCol w:w="3114"/>
        <w:gridCol w:w="3113"/>
        <w:gridCol w:w="3113"/>
      </w:tblGrid>
      <w:tr w:rsidR="00584B2C" w14:paraId="3FDEC97B" w14:textId="77777777">
        <w:tc>
          <w:tcPr>
            <w:tcW w:w="3114" w:type="dxa"/>
            <w:shd w:val="clear" w:color="auto" w:fill="3E5C61"/>
          </w:tcPr>
          <w:p w14:paraId="32150649" w14:textId="77777777" w:rsidR="00584B2C" w:rsidRDefault="005D5203">
            <w:pPr>
              <w:spacing w:after="120" w:line="276" w:lineRule="auto"/>
              <w:jc w:val="center"/>
              <w:rPr>
                <w:rFonts w:ascii="Calibri" w:eastAsia="Calibri" w:hAnsi="Calibri" w:cs="Calibri"/>
                <w:b/>
                <w:color w:val="FFFFFF"/>
                <w:sz w:val="24"/>
                <w:szCs w:val="24"/>
              </w:rPr>
            </w:pPr>
            <w:r>
              <w:rPr>
                <w:rFonts w:ascii="Calibri" w:eastAsia="Calibri" w:hAnsi="Calibri" w:cs="Calibri"/>
                <w:b/>
                <w:color w:val="FFFFFF"/>
                <w:sz w:val="24"/>
                <w:szCs w:val="24"/>
              </w:rPr>
              <w:t>HEAT</w:t>
            </w:r>
          </w:p>
        </w:tc>
        <w:tc>
          <w:tcPr>
            <w:tcW w:w="3113" w:type="dxa"/>
            <w:shd w:val="clear" w:color="auto" w:fill="3E5C61"/>
          </w:tcPr>
          <w:p w14:paraId="6B9EF6C8" w14:textId="77777777" w:rsidR="00584B2C" w:rsidRDefault="005D5203">
            <w:pPr>
              <w:spacing w:after="120" w:line="276" w:lineRule="auto"/>
              <w:jc w:val="center"/>
              <w:rPr>
                <w:rFonts w:ascii="Calibri" w:eastAsia="Calibri" w:hAnsi="Calibri" w:cs="Calibri"/>
                <w:b/>
                <w:color w:val="FFFFFF"/>
                <w:sz w:val="24"/>
                <w:szCs w:val="24"/>
              </w:rPr>
            </w:pPr>
            <w:r>
              <w:rPr>
                <w:rFonts w:ascii="Calibri" w:eastAsia="Calibri" w:hAnsi="Calibri" w:cs="Calibri"/>
                <w:b/>
                <w:color w:val="FFFFFF"/>
                <w:sz w:val="24"/>
                <w:szCs w:val="24"/>
              </w:rPr>
              <w:t>FUEL</w:t>
            </w:r>
          </w:p>
        </w:tc>
        <w:tc>
          <w:tcPr>
            <w:tcW w:w="3113" w:type="dxa"/>
            <w:shd w:val="clear" w:color="auto" w:fill="3E5C61"/>
          </w:tcPr>
          <w:p w14:paraId="4C6E55CF" w14:textId="77777777" w:rsidR="00584B2C" w:rsidRDefault="005D5203">
            <w:pPr>
              <w:spacing w:after="120" w:line="276" w:lineRule="auto"/>
              <w:jc w:val="center"/>
              <w:rPr>
                <w:rFonts w:ascii="Calibri" w:eastAsia="Calibri" w:hAnsi="Calibri" w:cs="Calibri"/>
                <w:b/>
                <w:color w:val="FFFFFF"/>
                <w:sz w:val="24"/>
                <w:szCs w:val="24"/>
              </w:rPr>
            </w:pPr>
            <w:r>
              <w:rPr>
                <w:rFonts w:ascii="Calibri" w:eastAsia="Calibri" w:hAnsi="Calibri" w:cs="Calibri"/>
                <w:b/>
                <w:color w:val="FFFFFF"/>
                <w:sz w:val="24"/>
                <w:szCs w:val="24"/>
              </w:rPr>
              <w:t>OXYGEN</w:t>
            </w:r>
          </w:p>
        </w:tc>
      </w:tr>
      <w:tr w:rsidR="00584B2C" w14:paraId="1DDD1D5C" w14:textId="77777777">
        <w:tc>
          <w:tcPr>
            <w:tcW w:w="3114" w:type="dxa"/>
            <w:vAlign w:val="center"/>
          </w:tcPr>
          <w:p w14:paraId="60E44102" w14:textId="77777777" w:rsidR="00584B2C" w:rsidRDefault="005D5203">
            <w:pPr>
              <w:pStyle w:val="Heading1"/>
              <w:keepNext w:val="0"/>
              <w:keepLines w:val="0"/>
              <w:spacing w:before="0" w:after="0" w:line="276" w:lineRule="auto"/>
              <w:outlineLvl w:val="0"/>
              <w:rPr>
                <w:rFonts w:ascii="Calibri" w:eastAsia="Calibri" w:hAnsi="Calibri" w:cs="Calibri"/>
                <w:b/>
                <w:color w:val="910D28"/>
                <w:sz w:val="24"/>
                <w:szCs w:val="24"/>
              </w:rPr>
            </w:pPr>
            <w:bookmarkStart w:id="19" w:name="_s9vbfqil40av" w:colFirst="0" w:colLast="0"/>
            <w:bookmarkEnd w:id="19"/>
            <w:r>
              <w:rPr>
                <w:rFonts w:ascii="Calibri" w:eastAsia="Calibri" w:hAnsi="Calibri" w:cs="Calibri"/>
                <w:b/>
                <w:color w:val="910D28"/>
                <w:sz w:val="24"/>
                <w:szCs w:val="24"/>
              </w:rPr>
              <w:t>Example: A lamp that feels hot to the touch</w:t>
            </w:r>
          </w:p>
        </w:tc>
        <w:tc>
          <w:tcPr>
            <w:tcW w:w="3113" w:type="dxa"/>
            <w:vAlign w:val="center"/>
          </w:tcPr>
          <w:p w14:paraId="2F9ED4F3" w14:textId="77777777" w:rsidR="00584B2C" w:rsidRDefault="005D5203">
            <w:pPr>
              <w:pStyle w:val="Heading1"/>
              <w:keepNext w:val="0"/>
              <w:keepLines w:val="0"/>
              <w:spacing w:before="0" w:after="0" w:line="276" w:lineRule="auto"/>
              <w:outlineLvl w:val="0"/>
              <w:rPr>
                <w:rFonts w:ascii="Calibri" w:eastAsia="Calibri" w:hAnsi="Calibri" w:cs="Calibri"/>
                <w:b/>
                <w:color w:val="910D28"/>
                <w:sz w:val="24"/>
                <w:szCs w:val="24"/>
              </w:rPr>
            </w:pPr>
            <w:bookmarkStart w:id="20" w:name="_z670z9d6r3wd" w:colFirst="0" w:colLast="0"/>
            <w:bookmarkEnd w:id="20"/>
            <w:r>
              <w:rPr>
                <w:rFonts w:ascii="Calibri" w:eastAsia="Calibri" w:hAnsi="Calibri" w:cs="Calibri"/>
                <w:b/>
                <w:color w:val="910D28"/>
                <w:sz w:val="24"/>
                <w:szCs w:val="24"/>
              </w:rPr>
              <w:t>Example: A dying plant, a stack of loose papers</w:t>
            </w:r>
          </w:p>
        </w:tc>
        <w:tc>
          <w:tcPr>
            <w:tcW w:w="3113" w:type="dxa"/>
            <w:vAlign w:val="center"/>
          </w:tcPr>
          <w:p w14:paraId="7B5C4557" w14:textId="77777777" w:rsidR="00584B2C" w:rsidRDefault="005D5203">
            <w:pPr>
              <w:spacing w:line="276" w:lineRule="auto"/>
              <w:rPr>
                <w:b/>
                <w:color w:val="910D28"/>
                <w:sz w:val="24"/>
                <w:szCs w:val="24"/>
              </w:rPr>
            </w:pPr>
            <w:r>
              <w:rPr>
                <w:rFonts w:ascii="Calibri" w:eastAsia="Calibri" w:hAnsi="Calibri" w:cs="Calibri"/>
                <w:b/>
                <w:color w:val="910D28"/>
                <w:sz w:val="24"/>
                <w:szCs w:val="24"/>
              </w:rPr>
              <w:t>Example: A fan above the stove</w:t>
            </w:r>
          </w:p>
        </w:tc>
      </w:tr>
      <w:tr w:rsidR="00584B2C" w14:paraId="05A96572" w14:textId="77777777">
        <w:tc>
          <w:tcPr>
            <w:tcW w:w="3114" w:type="dxa"/>
          </w:tcPr>
          <w:p w14:paraId="46BC048C" w14:textId="77777777" w:rsidR="00584B2C" w:rsidRDefault="00584B2C">
            <w:pPr>
              <w:pStyle w:val="Heading1"/>
              <w:spacing w:before="200" w:after="0"/>
              <w:outlineLvl w:val="0"/>
              <w:rPr>
                <w:rFonts w:ascii="Calibri" w:eastAsia="Calibri" w:hAnsi="Calibri" w:cs="Calibri"/>
                <w:b/>
                <w:color w:val="910D28"/>
                <w:sz w:val="24"/>
                <w:szCs w:val="24"/>
                <w:highlight w:val="white"/>
              </w:rPr>
            </w:pPr>
          </w:p>
        </w:tc>
        <w:tc>
          <w:tcPr>
            <w:tcW w:w="3113" w:type="dxa"/>
          </w:tcPr>
          <w:p w14:paraId="36075C8E" w14:textId="77777777" w:rsidR="00584B2C" w:rsidRDefault="00584B2C">
            <w:pPr>
              <w:rPr>
                <w:rFonts w:ascii="Calibri" w:eastAsia="Calibri" w:hAnsi="Calibri" w:cs="Calibri"/>
                <w:sz w:val="24"/>
                <w:szCs w:val="24"/>
              </w:rPr>
            </w:pPr>
          </w:p>
        </w:tc>
        <w:tc>
          <w:tcPr>
            <w:tcW w:w="3113" w:type="dxa"/>
          </w:tcPr>
          <w:p w14:paraId="53768A6D" w14:textId="77777777" w:rsidR="00584B2C" w:rsidRDefault="00584B2C">
            <w:pPr>
              <w:rPr>
                <w:rFonts w:ascii="Calibri" w:eastAsia="Calibri" w:hAnsi="Calibri" w:cs="Calibri"/>
                <w:sz w:val="24"/>
                <w:szCs w:val="24"/>
              </w:rPr>
            </w:pPr>
          </w:p>
        </w:tc>
      </w:tr>
      <w:tr w:rsidR="00584B2C" w14:paraId="2F147AA9" w14:textId="77777777">
        <w:tc>
          <w:tcPr>
            <w:tcW w:w="3114" w:type="dxa"/>
          </w:tcPr>
          <w:p w14:paraId="4EA584D4" w14:textId="77777777" w:rsidR="00584B2C" w:rsidRDefault="00584B2C">
            <w:pPr>
              <w:pStyle w:val="Heading1"/>
              <w:spacing w:before="200" w:after="0"/>
              <w:outlineLvl w:val="0"/>
              <w:rPr>
                <w:rFonts w:ascii="Calibri" w:eastAsia="Calibri" w:hAnsi="Calibri" w:cs="Calibri"/>
                <w:b/>
                <w:color w:val="910D28"/>
                <w:sz w:val="24"/>
                <w:szCs w:val="24"/>
                <w:highlight w:val="white"/>
              </w:rPr>
            </w:pPr>
          </w:p>
        </w:tc>
        <w:tc>
          <w:tcPr>
            <w:tcW w:w="3113" w:type="dxa"/>
          </w:tcPr>
          <w:p w14:paraId="3EE59E9E" w14:textId="77777777" w:rsidR="00584B2C" w:rsidRDefault="00584B2C">
            <w:pPr>
              <w:rPr>
                <w:rFonts w:ascii="Calibri" w:eastAsia="Calibri" w:hAnsi="Calibri" w:cs="Calibri"/>
                <w:sz w:val="24"/>
                <w:szCs w:val="24"/>
              </w:rPr>
            </w:pPr>
          </w:p>
        </w:tc>
        <w:tc>
          <w:tcPr>
            <w:tcW w:w="3113" w:type="dxa"/>
          </w:tcPr>
          <w:p w14:paraId="0A02F8EE" w14:textId="77777777" w:rsidR="00584B2C" w:rsidRDefault="00584B2C">
            <w:pPr>
              <w:rPr>
                <w:rFonts w:ascii="Calibri" w:eastAsia="Calibri" w:hAnsi="Calibri" w:cs="Calibri"/>
                <w:sz w:val="24"/>
                <w:szCs w:val="24"/>
              </w:rPr>
            </w:pPr>
          </w:p>
        </w:tc>
      </w:tr>
      <w:tr w:rsidR="00584B2C" w14:paraId="231127E2" w14:textId="77777777">
        <w:tc>
          <w:tcPr>
            <w:tcW w:w="3114" w:type="dxa"/>
          </w:tcPr>
          <w:p w14:paraId="3FB261B6" w14:textId="77777777" w:rsidR="00584B2C" w:rsidRDefault="00584B2C">
            <w:pPr>
              <w:pStyle w:val="Heading1"/>
              <w:spacing w:before="200" w:after="0"/>
              <w:outlineLvl w:val="0"/>
              <w:rPr>
                <w:rFonts w:ascii="Calibri" w:eastAsia="Calibri" w:hAnsi="Calibri" w:cs="Calibri"/>
                <w:b/>
                <w:color w:val="910D28"/>
                <w:sz w:val="24"/>
                <w:szCs w:val="24"/>
                <w:highlight w:val="white"/>
              </w:rPr>
            </w:pPr>
          </w:p>
        </w:tc>
        <w:tc>
          <w:tcPr>
            <w:tcW w:w="3113" w:type="dxa"/>
          </w:tcPr>
          <w:p w14:paraId="395B656D" w14:textId="77777777" w:rsidR="00584B2C" w:rsidRDefault="00584B2C">
            <w:pPr>
              <w:rPr>
                <w:rFonts w:ascii="Calibri" w:eastAsia="Calibri" w:hAnsi="Calibri" w:cs="Calibri"/>
                <w:sz w:val="24"/>
                <w:szCs w:val="24"/>
              </w:rPr>
            </w:pPr>
          </w:p>
        </w:tc>
        <w:tc>
          <w:tcPr>
            <w:tcW w:w="3113" w:type="dxa"/>
          </w:tcPr>
          <w:p w14:paraId="024EC611" w14:textId="77777777" w:rsidR="00584B2C" w:rsidRDefault="00584B2C">
            <w:pPr>
              <w:rPr>
                <w:rFonts w:ascii="Calibri" w:eastAsia="Calibri" w:hAnsi="Calibri" w:cs="Calibri"/>
                <w:sz w:val="24"/>
                <w:szCs w:val="24"/>
              </w:rPr>
            </w:pPr>
          </w:p>
        </w:tc>
      </w:tr>
      <w:tr w:rsidR="00584B2C" w14:paraId="1B28FA10" w14:textId="77777777">
        <w:tc>
          <w:tcPr>
            <w:tcW w:w="3114" w:type="dxa"/>
          </w:tcPr>
          <w:p w14:paraId="6433DB4C" w14:textId="77777777" w:rsidR="00584B2C" w:rsidRDefault="00584B2C">
            <w:pPr>
              <w:pStyle w:val="Heading1"/>
              <w:spacing w:before="200" w:after="0"/>
              <w:outlineLvl w:val="0"/>
              <w:rPr>
                <w:rFonts w:ascii="Calibri" w:eastAsia="Calibri" w:hAnsi="Calibri" w:cs="Calibri"/>
                <w:b/>
                <w:color w:val="910D28"/>
                <w:sz w:val="24"/>
                <w:szCs w:val="24"/>
                <w:highlight w:val="white"/>
              </w:rPr>
            </w:pPr>
          </w:p>
        </w:tc>
        <w:tc>
          <w:tcPr>
            <w:tcW w:w="3113" w:type="dxa"/>
          </w:tcPr>
          <w:p w14:paraId="3470ED6B" w14:textId="77777777" w:rsidR="00584B2C" w:rsidRDefault="00584B2C">
            <w:pPr>
              <w:rPr>
                <w:rFonts w:ascii="Calibri" w:eastAsia="Calibri" w:hAnsi="Calibri" w:cs="Calibri"/>
                <w:sz w:val="24"/>
                <w:szCs w:val="24"/>
              </w:rPr>
            </w:pPr>
          </w:p>
        </w:tc>
        <w:tc>
          <w:tcPr>
            <w:tcW w:w="3113" w:type="dxa"/>
          </w:tcPr>
          <w:p w14:paraId="6B50F08B" w14:textId="77777777" w:rsidR="00584B2C" w:rsidRDefault="00584B2C">
            <w:pPr>
              <w:rPr>
                <w:rFonts w:ascii="Calibri" w:eastAsia="Calibri" w:hAnsi="Calibri" w:cs="Calibri"/>
                <w:sz w:val="24"/>
                <w:szCs w:val="24"/>
              </w:rPr>
            </w:pPr>
          </w:p>
        </w:tc>
      </w:tr>
      <w:tr w:rsidR="00584B2C" w14:paraId="5BAA03A3" w14:textId="77777777">
        <w:tc>
          <w:tcPr>
            <w:tcW w:w="3114" w:type="dxa"/>
          </w:tcPr>
          <w:p w14:paraId="0E0DEB24" w14:textId="77777777" w:rsidR="00584B2C" w:rsidRDefault="00584B2C">
            <w:pPr>
              <w:pStyle w:val="Heading1"/>
              <w:spacing w:before="200" w:after="0"/>
              <w:outlineLvl w:val="0"/>
              <w:rPr>
                <w:rFonts w:ascii="Calibri" w:eastAsia="Calibri" w:hAnsi="Calibri" w:cs="Calibri"/>
                <w:b/>
                <w:color w:val="910D28"/>
                <w:sz w:val="24"/>
                <w:szCs w:val="24"/>
                <w:highlight w:val="white"/>
              </w:rPr>
            </w:pPr>
          </w:p>
        </w:tc>
        <w:tc>
          <w:tcPr>
            <w:tcW w:w="3113" w:type="dxa"/>
          </w:tcPr>
          <w:p w14:paraId="470287D0" w14:textId="77777777" w:rsidR="00584B2C" w:rsidRDefault="00584B2C">
            <w:pPr>
              <w:rPr>
                <w:rFonts w:ascii="Calibri" w:eastAsia="Calibri" w:hAnsi="Calibri" w:cs="Calibri"/>
                <w:sz w:val="24"/>
                <w:szCs w:val="24"/>
              </w:rPr>
            </w:pPr>
          </w:p>
        </w:tc>
        <w:tc>
          <w:tcPr>
            <w:tcW w:w="3113" w:type="dxa"/>
          </w:tcPr>
          <w:p w14:paraId="47211832" w14:textId="77777777" w:rsidR="00584B2C" w:rsidRDefault="00584B2C">
            <w:pPr>
              <w:rPr>
                <w:rFonts w:ascii="Calibri" w:eastAsia="Calibri" w:hAnsi="Calibri" w:cs="Calibri"/>
                <w:sz w:val="24"/>
                <w:szCs w:val="24"/>
              </w:rPr>
            </w:pPr>
          </w:p>
        </w:tc>
      </w:tr>
      <w:tr w:rsidR="00584B2C" w14:paraId="3590F6A2" w14:textId="77777777">
        <w:tc>
          <w:tcPr>
            <w:tcW w:w="3114" w:type="dxa"/>
          </w:tcPr>
          <w:p w14:paraId="245A7D60" w14:textId="77777777" w:rsidR="00584B2C" w:rsidRDefault="00584B2C">
            <w:pPr>
              <w:pStyle w:val="Heading1"/>
              <w:spacing w:before="200" w:after="0"/>
              <w:outlineLvl w:val="0"/>
              <w:rPr>
                <w:rFonts w:ascii="Calibri" w:eastAsia="Calibri" w:hAnsi="Calibri" w:cs="Calibri"/>
                <w:b/>
                <w:color w:val="910D28"/>
                <w:sz w:val="24"/>
                <w:szCs w:val="24"/>
                <w:highlight w:val="white"/>
              </w:rPr>
            </w:pPr>
          </w:p>
        </w:tc>
        <w:tc>
          <w:tcPr>
            <w:tcW w:w="3113" w:type="dxa"/>
          </w:tcPr>
          <w:p w14:paraId="3E889AB3" w14:textId="77777777" w:rsidR="00584B2C" w:rsidRDefault="00584B2C">
            <w:pPr>
              <w:rPr>
                <w:rFonts w:ascii="Calibri" w:eastAsia="Calibri" w:hAnsi="Calibri" w:cs="Calibri"/>
                <w:sz w:val="24"/>
                <w:szCs w:val="24"/>
              </w:rPr>
            </w:pPr>
          </w:p>
        </w:tc>
        <w:tc>
          <w:tcPr>
            <w:tcW w:w="3113" w:type="dxa"/>
          </w:tcPr>
          <w:p w14:paraId="19A3A22A" w14:textId="77777777" w:rsidR="00584B2C" w:rsidRDefault="00584B2C">
            <w:pPr>
              <w:rPr>
                <w:rFonts w:ascii="Calibri" w:eastAsia="Calibri" w:hAnsi="Calibri" w:cs="Calibri"/>
                <w:sz w:val="24"/>
                <w:szCs w:val="24"/>
              </w:rPr>
            </w:pPr>
          </w:p>
        </w:tc>
      </w:tr>
      <w:tr w:rsidR="00584B2C" w14:paraId="0CF8906A" w14:textId="77777777">
        <w:tc>
          <w:tcPr>
            <w:tcW w:w="3114" w:type="dxa"/>
          </w:tcPr>
          <w:p w14:paraId="1552625F" w14:textId="77777777" w:rsidR="00584B2C" w:rsidRDefault="00584B2C">
            <w:pPr>
              <w:pStyle w:val="Heading1"/>
              <w:spacing w:before="200" w:after="0"/>
              <w:outlineLvl w:val="0"/>
              <w:rPr>
                <w:rFonts w:ascii="Calibri" w:eastAsia="Calibri" w:hAnsi="Calibri" w:cs="Calibri"/>
                <w:b/>
                <w:color w:val="910D28"/>
                <w:sz w:val="24"/>
                <w:szCs w:val="24"/>
                <w:highlight w:val="white"/>
              </w:rPr>
            </w:pPr>
          </w:p>
        </w:tc>
        <w:tc>
          <w:tcPr>
            <w:tcW w:w="3113" w:type="dxa"/>
          </w:tcPr>
          <w:p w14:paraId="14948EDC" w14:textId="77777777" w:rsidR="00584B2C" w:rsidRDefault="00584B2C">
            <w:pPr>
              <w:rPr>
                <w:rFonts w:ascii="Calibri" w:eastAsia="Calibri" w:hAnsi="Calibri" w:cs="Calibri"/>
                <w:sz w:val="24"/>
                <w:szCs w:val="24"/>
              </w:rPr>
            </w:pPr>
          </w:p>
        </w:tc>
        <w:tc>
          <w:tcPr>
            <w:tcW w:w="3113" w:type="dxa"/>
          </w:tcPr>
          <w:p w14:paraId="2239582E" w14:textId="77777777" w:rsidR="00584B2C" w:rsidRDefault="00584B2C">
            <w:pPr>
              <w:rPr>
                <w:rFonts w:ascii="Calibri" w:eastAsia="Calibri" w:hAnsi="Calibri" w:cs="Calibri"/>
                <w:sz w:val="24"/>
                <w:szCs w:val="24"/>
              </w:rPr>
            </w:pPr>
          </w:p>
        </w:tc>
      </w:tr>
      <w:tr w:rsidR="00584B2C" w14:paraId="6B27DBFD" w14:textId="77777777">
        <w:tc>
          <w:tcPr>
            <w:tcW w:w="3114" w:type="dxa"/>
          </w:tcPr>
          <w:p w14:paraId="36C8F2B9" w14:textId="77777777" w:rsidR="00584B2C" w:rsidRDefault="00584B2C">
            <w:pPr>
              <w:pStyle w:val="Heading1"/>
              <w:spacing w:before="200" w:after="0"/>
              <w:outlineLvl w:val="0"/>
              <w:rPr>
                <w:rFonts w:ascii="Calibri" w:eastAsia="Calibri" w:hAnsi="Calibri" w:cs="Calibri"/>
                <w:b/>
                <w:color w:val="910D28"/>
                <w:sz w:val="24"/>
                <w:szCs w:val="24"/>
                <w:highlight w:val="white"/>
              </w:rPr>
            </w:pPr>
          </w:p>
        </w:tc>
        <w:tc>
          <w:tcPr>
            <w:tcW w:w="3113" w:type="dxa"/>
          </w:tcPr>
          <w:p w14:paraId="5614703B" w14:textId="77777777" w:rsidR="00584B2C" w:rsidRDefault="00584B2C">
            <w:pPr>
              <w:rPr>
                <w:rFonts w:ascii="Calibri" w:eastAsia="Calibri" w:hAnsi="Calibri" w:cs="Calibri"/>
                <w:sz w:val="24"/>
                <w:szCs w:val="24"/>
              </w:rPr>
            </w:pPr>
          </w:p>
        </w:tc>
        <w:tc>
          <w:tcPr>
            <w:tcW w:w="3113" w:type="dxa"/>
          </w:tcPr>
          <w:p w14:paraId="69227D25" w14:textId="77777777" w:rsidR="00584B2C" w:rsidRDefault="00584B2C">
            <w:pPr>
              <w:rPr>
                <w:rFonts w:ascii="Calibri" w:eastAsia="Calibri" w:hAnsi="Calibri" w:cs="Calibri"/>
                <w:sz w:val="24"/>
                <w:szCs w:val="24"/>
              </w:rPr>
            </w:pPr>
          </w:p>
        </w:tc>
      </w:tr>
      <w:tr w:rsidR="00584B2C" w14:paraId="7815EDD7" w14:textId="77777777">
        <w:tc>
          <w:tcPr>
            <w:tcW w:w="3114" w:type="dxa"/>
          </w:tcPr>
          <w:p w14:paraId="732F7A29" w14:textId="77777777" w:rsidR="00584B2C" w:rsidRDefault="00584B2C">
            <w:pPr>
              <w:pStyle w:val="Heading1"/>
              <w:spacing w:before="200" w:after="0"/>
              <w:outlineLvl w:val="0"/>
              <w:rPr>
                <w:rFonts w:ascii="Calibri" w:eastAsia="Calibri" w:hAnsi="Calibri" w:cs="Calibri"/>
                <w:b/>
                <w:color w:val="910D28"/>
                <w:sz w:val="24"/>
                <w:szCs w:val="24"/>
                <w:highlight w:val="white"/>
              </w:rPr>
            </w:pPr>
          </w:p>
        </w:tc>
        <w:tc>
          <w:tcPr>
            <w:tcW w:w="3113" w:type="dxa"/>
          </w:tcPr>
          <w:p w14:paraId="7F6E5D78" w14:textId="77777777" w:rsidR="00584B2C" w:rsidRDefault="00584B2C">
            <w:pPr>
              <w:rPr>
                <w:rFonts w:ascii="Calibri" w:eastAsia="Calibri" w:hAnsi="Calibri" w:cs="Calibri"/>
                <w:sz w:val="24"/>
                <w:szCs w:val="24"/>
              </w:rPr>
            </w:pPr>
          </w:p>
        </w:tc>
        <w:tc>
          <w:tcPr>
            <w:tcW w:w="3113" w:type="dxa"/>
          </w:tcPr>
          <w:p w14:paraId="4804B80F" w14:textId="77777777" w:rsidR="00584B2C" w:rsidRDefault="00584B2C">
            <w:pPr>
              <w:rPr>
                <w:rFonts w:ascii="Calibri" w:eastAsia="Calibri" w:hAnsi="Calibri" w:cs="Calibri"/>
                <w:sz w:val="24"/>
                <w:szCs w:val="24"/>
              </w:rPr>
            </w:pPr>
          </w:p>
        </w:tc>
      </w:tr>
      <w:tr w:rsidR="00584B2C" w14:paraId="0BAF3F16" w14:textId="77777777">
        <w:tc>
          <w:tcPr>
            <w:tcW w:w="3114" w:type="dxa"/>
          </w:tcPr>
          <w:p w14:paraId="7C523B80" w14:textId="77777777" w:rsidR="00584B2C" w:rsidRDefault="00584B2C">
            <w:pPr>
              <w:pStyle w:val="Heading1"/>
              <w:spacing w:before="200" w:after="0"/>
              <w:outlineLvl w:val="0"/>
              <w:rPr>
                <w:rFonts w:ascii="Calibri" w:eastAsia="Calibri" w:hAnsi="Calibri" w:cs="Calibri"/>
                <w:b/>
                <w:color w:val="910D28"/>
                <w:sz w:val="24"/>
                <w:szCs w:val="24"/>
                <w:highlight w:val="white"/>
              </w:rPr>
            </w:pPr>
          </w:p>
        </w:tc>
        <w:tc>
          <w:tcPr>
            <w:tcW w:w="3113" w:type="dxa"/>
          </w:tcPr>
          <w:p w14:paraId="79C19B00" w14:textId="77777777" w:rsidR="00584B2C" w:rsidRDefault="00584B2C">
            <w:pPr>
              <w:rPr>
                <w:rFonts w:ascii="Calibri" w:eastAsia="Calibri" w:hAnsi="Calibri" w:cs="Calibri"/>
                <w:sz w:val="24"/>
                <w:szCs w:val="24"/>
              </w:rPr>
            </w:pPr>
          </w:p>
        </w:tc>
        <w:tc>
          <w:tcPr>
            <w:tcW w:w="3113" w:type="dxa"/>
          </w:tcPr>
          <w:p w14:paraId="136458CC" w14:textId="77777777" w:rsidR="00584B2C" w:rsidRDefault="00584B2C">
            <w:pPr>
              <w:rPr>
                <w:rFonts w:ascii="Calibri" w:eastAsia="Calibri" w:hAnsi="Calibri" w:cs="Calibri"/>
                <w:sz w:val="24"/>
                <w:szCs w:val="24"/>
              </w:rPr>
            </w:pPr>
          </w:p>
        </w:tc>
      </w:tr>
    </w:tbl>
    <w:p w14:paraId="25505DA4" w14:textId="77777777" w:rsidR="00095B32" w:rsidRDefault="00095B32">
      <w:pPr>
        <w:pStyle w:val="Heading1"/>
        <w:spacing w:before="120" w:line="240" w:lineRule="auto"/>
        <w:rPr>
          <w:rFonts w:ascii="Calibri" w:eastAsia="Calibri" w:hAnsi="Calibri" w:cs="Calibri"/>
          <w:b/>
          <w:sz w:val="32"/>
          <w:szCs w:val="32"/>
        </w:rPr>
      </w:pPr>
      <w:bookmarkStart w:id="21" w:name="7c1cv6yo6qnq" w:colFirst="0" w:colLast="0"/>
      <w:bookmarkStart w:id="22" w:name="_x8k7jxe00c8c" w:colFirst="0" w:colLast="0"/>
      <w:bookmarkEnd w:id="21"/>
      <w:bookmarkEnd w:id="22"/>
    </w:p>
    <w:p w14:paraId="055B69F3" w14:textId="77777777" w:rsidR="00095B32" w:rsidRDefault="00095B32">
      <w:pPr>
        <w:rPr>
          <w:rFonts w:ascii="Calibri" w:eastAsia="Calibri" w:hAnsi="Calibri" w:cs="Calibri"/>
          <w:b/>
          <w:sz w:val="32"/>
          <w:szCs w:val="32"/>
        </w:rPr>
      </w:pPr>
      <w:r>
        <w:rPr>
          <w:rFonts w:ascii="Calibri" w:eastAsia="Calibri" w:hAnsi="Calibri" w:cs="Calibri"/>
          <w:b/>
          <w:sz w:val="32"/>
          <w:szCs w:val="32"/>
        </w:rPr>
        <w:br w:type="page"/>
      </w:r>
    </w:p>
    <w:p w14:paraId="5D13F293" w14:textId="172519CC" w:rsidR="00584B2C" w:rsidRDefault="005D5203">
      <w:pPr>
        <w:pStyle w:val="Heading1"/>
        <w:spacing w:before="120" w:line="240" w:lineRule="auto"/>
        <w:rPr>
          <w:rFonts w:ascii="Calibri" w:eastAsia="Calibri" w:hAnsi="Calibri" w:cs="Calibri"/>
          <w:b/>
          <w:sz w:val="32"/>
          <w:szCs w:val="32"/>
        </w:rPr>
      </w:pPr>
      <w:r>
        <w:rPr>
          <w:rFonts w:ascii="Calibri" w:eastAsia="Calibri" w:hAnsi="Calibri" w:cs="Calibri"/>
          <w:b/>
          <w:sz w:val="32"/>
          <w:szCs w:val="32"/>
        </w:rPr>
        <w:lastRenderedPageBreak/>
        <w:t>IT’S OPTIC-Al</w:t>
      </w:r>
    </w:p>
    <w:p w14:paraId="614DEB75" w14:textId="77777777" w:rsidR="00584B2C" w:rsidRDefault="005D5203">
      <w:pPr>
        <w:rPr>
          <w:rFonts w:ascii="Calibri" w:eastAsia="Calibri" w:hAnsi="Calibri" w:cs="Calibri"/>
          <w:sz w:val="24"/>
          <w:szCs w:val="24"/>
        </w:rPr>
      </w:pPr>
      <w:r>
        <w:rPr>
          <w:rFonts w:ascii="Calibri" w:eastAsia="Calibri" w:hAnsi="Calibri" w:cs="Calibri"/>
          <w:sz w:val="24"/>
          <w:szCs w:val="24"/>
        </w:rPr>
        <w:t xml:space="preserve">This virtual tour gives you the chance to explore an Oklahoma City fire Station. You can explore the station’s garage and facilities and even see how its </w:t>
      </w:r>
      <w:proofErr w:type="gramStart"/>
      <w:r>
        <w:rPr>
          <w:rFonts w:ascii="Calibri" w:eastAsia="Calibri" w:hAnsi="Calibri" w:cs="Calibri"/>
          <w:sz w:val="24"/>
          <w:szCs w:val="24"/>
        </w:rPr>
        <w:t>firefighters</w:t>
      </w:r>
      <w:proofErr w:type="gramEnd"/>
      <w:r>
        <w:rPr>
          <w:rFonts w:ascii="Calibri" w:eastAsia="Calibri" w:hAnsi="Calibri" w:cs="Calibri"/>
          <w:sz w:val="24"/>
          <w:szCs w:val="24"/>
        </w:rPr>
        <w:t xml:space="preserve"> train.</w:t>
      </w:r>
    </w:p>
    <w:p w14:paraId="054EE397" w14:textId="77777777" w:rsidR="00584B2C" w:rsidRDefault="00584B2C">
      <w:pPr>
        <w:rPr>
          <w:rFonts w:ascii="Calibri" w:eastAsia="Calibri" w:hAnsi="Calibri" w:cs="Calibri"/>
          <w:sz w:val="24"/>
          <w:szCs w:val="24"/>
        </w:rPr>
      </w:pPr>
    </w:p>
    <w:p w14:paraId="3E7DC38A" w14:textId="77777777" w:rsidR="00584B2C" w:rsidRDefault="005D5203">
      <w:pPr>
        <w:rPr>
          <w:rFonts w:ascii="Calibri" w:eastAsia="Calibri" w:hAnsi="Calibri" w:cs="Calibri"/>
          <w:sz w:val="24"/>
          <w:szCs w:val="24"/>
        </w:rPr>
      </w:pPr>
      <w:r>
        <w:rPr>
          <w:rFonts w:ascii="Calibri" w:eastAsia="Calibri" w:hAnsi="Calibri" w:cs="Calibri"/>
          <w:sz w:val="24"/>
          <w:szCs w:val="24"/>
        </w:rPr>
        <w:t xml:space="preserve">Link to the tour: </w:t>
      </w:r>
      <w:hyperlink r:id="rId15">
        <w:r>
          <w:rPr>
            <w:rFonts w:ascii="Calibri" w:eastAsia="Calibri" w:hAnsi="Calibri" w:cs="Calibri"/>
            <w:color w:val="1155CC"/>
            <w:sz w:val="24"/>
            <w:szCs w:val="24"/>
            <w:u w:val="single"/>
          </w:rPr>
          <w:t>OKC Fire</w:t>
        </w:r>
      </w:hyperlink>
      <w:hyperlink r:id="rId16">
        <w:r>
          <w:rPr>
            <w:rFonts w:ascii="Calibri" w:eastAsia="Calibri" w:hAnsi="Calibri" w:cs="Calibri"/>
            <w:color w:val="1155CC"/>
            <w:sz w:val="24"/>
            <w:szCs w:val="24"/>
            <w:u w:val="single"/>
          </w:rPr>
          <w:t xml:space="preserve"> </w:t>
        </w:r>
      </w:hyperlink>
      <w:hyperlink r:id="rId17">
        <w:r>
          <w:rPr>
            <w:rFonts w:ascii="Calibri" w:eastAsia="Calibri" w:hAnsi="Calibri" w:cs="Calibri"/>
            <w:color w:val="1155CC"/>
            <w:sz w:val="24"/>
            <w:szCs w:val="24"/>
            <w:u w:val="single"/>
          </w:rPr>
          <w:t xml:space="preserve">Station Virtual Tour </w:t>
        </w:r>
      </w:hyperlink>
    </w:p>
    <w:p w14:paraId="79C35AFF" w14:textId="77777777" w:rsidR="00584B2C" w:rsidRDefault="005D5203">
      <w:pPr>
        <w:widowControl w:val="0"/>
        <w:spacing w:before="200" w:after="120"/>
        <w:rPr>
          <w:rFonts w:ascii="Calibri" w:eastAsia="Calibri" w:hAnsi="Calibri" w:cs="Calibri"/>
          <w:b/>
          <w:color w:val="910D28"/>
          <w:sz w:val="24"/>
          <w:szCs w:val="24"/>
          <w:highlight w:val="white"/>
        </w:rPr>
      </w:pPr>
      <w:r>
        <w:rPr>
          <w:rFonts w:ascii="Calibri" w:eastAsia="Calibri" w:hAnsi="Calibri" w:cs="Calibri"/>
          <w:b/>
          <w:color w:val="910D28"/>
          <w:sz w:val="24"/>
          <w:szCs w:val="24"/>
          <w:highlight w:val="white"/>
        </w:rPr>
        <w:t>Materials:</w:t>
      </w:r>
    </w:p>
    <w:p w14:paraId="5686EEFB" w14:textId="77777777" w:rsidR="00584B2C" w:rsidRDefault="005D5203">
      <w:pPr>
        <w:widowControl w:val="0"/>
        <w:numPr>
          <w:ilvl w:val="0"/>
          <w:numId w:val="6"/>
        </w:numPr>
        <w:spacing w:before="200"/>
        <w:rPr>
          <w:rFonts w:ascii="Calibri" w:eastAsia="Calibri" w:hAnsi="Calibri" w:cs="Calibri"/>
          <w:sz w:val="24"/>
          <w:szCs w:val="24"/>
          <w:highlight w:val="white"/>
        </w:rPr>
      </w:pPr>
      <w:proofErr w:type="spellStart"/>
      <w:r>
        <w:rPr>
          <w:rFonts w:ascii="Calibri" w:eastAsia="Calibri" w:hAnsi="Calibri" w:cs="Calibri"/>
          <w:sz w:val="24"/>
          <w:szCs w:val="24"/>
          <w:highlight w:val="white"/>
        </w:rPr>
        <w:t>WiFi</w:t>
      </w:r>
      <w:proofErr w:type="spellEnd"/>
      <w:r>
        <w:rPr>
          <w:rFonts w:ascii="Calibri" w:eastAsia="Calibri" w:hAnsi="Calibri" w:cs="Calibri"/>
          <w:sz w:val="24"/>
          <w:szCs w:val="24"/>
          <w:highlight w:val="white"/>
        </w:rPr>
        <w:t xml:space="preserve"> or Internet access</w:t>
      </w:r>
    </w:p>
    <w:p w14:paraId="118B0740" w14:textId="77777777" w:rsidR="00584B2C" w:rsidRDefault="005D5203">
      <w:pPr>
        <w:widowControl w:val="0"/>
        <w:numPr>
          <w:ilvl w:val="0"/>
          <w:numId w:val="6"/>
        </w:numPr>
        <w:rPr>
          <w:rFonts w:ascii="Calibri" w:eastAsia="Calibri" w:hAnsi="Calibri" w:cs="Calibri"/>
          <w:sz w:val="24"/>
          <w:szCs w:val="24"/>
          <w:highlight w:val="white"/>
        </w:rPr>
      </w:pPr>
      <w:r>
        <w:rPr>
          <w:rFonts w:ascii="Calibri" w:eastAsia="Calibri" w:hAnsi="Calibri" w:cs="Calibri"/>
          <w:sz w:val="24"/>
          <w:szCs w:val="24"/>
        </w:rPr>
        <w:t>Something to write with</w:t>
      </w:r>
      <w:r>
        <w:rPr>
          <w:rFonts w:ascii="Calibri" w:eastAsia="Calibri" w:hAnsi="Calibri" w:cs="Calibri"/>
          <w:sz w:val="24"/>
          <w:szCs w:val="24"/>
          <w:highlight w:val="white"/>
        </w:rPr>
        <w:t xml:space="preserve"> </w:t>
      </w:r>
    </w:p>
    <w:p w14:paraId="1DA1E397" w14:textId="77777777" w:rsidR="00584B2C" w:rsidRDefault="005D5203">
      <w:pPr>
        <w:widowControl w:val="0"/>
        <w:numPr>
          <w:ilvl w:val="0"/>
          <w:numId w:val="6"/>
        </w:numPr>
        <w:spacing w:after="120"/>
        <w:rPr>
          <w:rFonts w:ascii="Calibri" w:eastAsia="Calibri" w:hAnsi="Calibri" w:cs="Calibri"/>
          <w:sz w:val="24"/>
          <w:szCs w:val="24"/>
          <w:highlight w:val="white"/>
        </w:rPr>
      </w:pPr>
      <w:r>
        <w:rPr>
          <w:rFonts w:ascii="Calibri" w:eastAsia="Calibri" w:hAnsi="Calibri" w:cs="Calibri"/>
          <w:sz w:val="24"/>
          <w:szCs w:val="24"/>
          <w:highlight w:val="white"/>
        </w:rPr>
        <w:t>It’s OPTIC-Al handout</w:t>
      </w:r>
    </w:p>
    <w:p w14:paraId="66A4DA51" w14:textId="77777777" w:rsidR="00584B2C" w:rsidRDefault="005D5203">
      <w:pPr>
        <w:widowControl w:val="0"/>
        <w:spacing w:before="200" w:after="120"/>
        <w:rPr>
          <w:rFonts w:ascii="Calibri" w:eastAsia="Calibri" w:hAnsi="Calibri" w:cs="Calibri"/>
          <w:sz w:val="24"/>
          <w:szCs w:val="24"/>
        </w:rPr>
      </w:pPr>
      <w:r>
        <w:rPr>
          <w:rFonts w:ascii="Calibri" w:eastAsia="Calibri" w:hAnsi="Calibri" w:cs="Calibri"/>
          <w:b/>
          <w:color w:val="910D28"/>
          <w:sz w:val="24"/>
          <w:szCs w:val="24"/>
          <w:highlight w:val="white"/>
        </w:rPr>
        <w:t>Instructions:</w:t>
      </w:r>
    </w:p>
    <w:p w14:paraId="5D5833AF" w14:textId="77777777" w:rsidR="00584B2C" w:rsidRDefault="005D5203">
      <w:pPr>
        <w:numPr>
          <w:ilvl w:val="0"/>
          <w:numId w:val="4"/>
        </w:numPr>
        <w:rPr>
          <w:rFonts w:ascii="Calibri" w:eastAsia="Calibri" w:hAnsi="Calibri" w:cs="Calibri"/>
          <w:sz w:val="24"/>
          <w:szCs w:val="24"/>
        </w:rPr>
      </w:pPr>
      <w:r>
        <w:rPr>
          <w:rFonts w:ascii="Calibri" w:eastAsia="Calibri" w:hAnsi="Calibri" w:cs="Calibri"/>
          <w:sz w:val="24"/>
          <w:szCs w:val="24"/>
        </w:rPr>
        <w:t xml:space="preserve">Visit an Oklahoma City Fire Station through the virtual tour at </w:t>
      </w:r>
      <w:hyperlink r:id="rId18">
        <w:r>
          <w:rPr>
            <w:rFonts w:ascii="Calibri" w:eastAsia="Calibri" w:hAnsi="Calibri" w:cs="Calibri"/>
            <w:color w:val="1155CC"/>
            <w:sz w:val="24"/>
            <w:szCs w:val="24"/>
            <w:u w:val="single"/>
          </w:rPr>
          <w:t>https://tinyurl.com/ycn6ecr2</w:t>
        </w:r>
      </w:hyperlink>
      <w:r>
        <w:rPr>
          <w:rFonts w:ascii="Calibri" w:eastAsia="Calibri" w:hAnsi="Calibri" w:cs="Calibri"/>
          <w:sz w:val="24"/>
          <w:szCs w:val="24"/>
        </w:rPr>
        <w:t>.</w:t>
      </w:r>
    </w:p>
    <w:p w14:paraId="1BC3ADBF" w14:textId="77777777" w:rsidR="00584B2C" w:rsidRDefault="005D5203">
      <w:pPr>
        <w:numPr>
          <w:ilvl w:val="0"/>
          <w:numId w:val="4"/>
        </w:numPr>
        <w:rPr>
          <w:rFonts w:ascii="Calibri" w:eastAsia="Calibri" w:hAnsi="Calibri" w:cs="Calibri"/>
          <w:sz w:val="24"/>
          <w:szCs w:val="24"/>
        </w:rPr>
      </w:pPr>
      <w:r>
        <w:rPr>
          <w:rFonts w:ascii="Calibri" w:eastAsia="Calibri" w:hAnsi="Calibri" w:cs="Calibri"/>
          <w:sz w:val="24"/>
          <w:szCs w:val="24"/>
        </w:rPr>
        <w:t xml:space="preserve">Tour the station and take your time to look around. Once you finish, look at the It’s OPTIC-Al activity on the next page. Fill in the </w:t>
      </w:r>
      <w:r>
        <w:rPr>
          <w:rFonts w:ascii="Calibri" w:eastAsia="Calibri" w:hAnsi="Calibri" w:cs="Calibri"/>
          <w:b/>
          <w:sz w:val="24"/>
          <w:szCs w:val="24"/>
        </w:rPr>
        <w:t>O: Observations</w:t>
      </w:r>
      <w:r>
        <w:rPr>
          <w:rFonts w:ascii="Calibri" w:eastAsia="Calibri" w:hAnsi="Calibri" w:cs="Calibri"/>
          <w:sz w:val="24"/>
          <w:szCs w:val="24"/>
        </w:rPr>
        <w:t xml:space="preserve"> row of the chart, recording things you noticed initially on your tour. </w:t>
      </w:r>
    </w:p>
    <w:p w14:paraId="3CED44D0" w14:textId="77777777" w:rsidR="00584B2C" w:rsidRDefault="005D5203">
      <w:pPr>
        <w:numPr>
          <w:ilvl w:val="0"/>
          <w:numId w:val="4"/>
        </w:numPr>
        <w:rPr>
          <w:rFonts w:ascii="Calibri" w:eastAsia="Calibri" w:hAnsi="Calibri" w:cs="Calibri"/>
          <w:sz w:val="24"/>
          <w:szCs w:val="24"/>
        </w:rPr>
      </w:pPr>
      <w:r>
        <w:rPr>
          <w:rFonts w:ascii="Calibri" w:eastAsia="Calibri" w:hAnsi="Calibri" w:cs="Calibri"/>
          <w:sz w:val="24"/>
          <w:szCs w:val="24"/>
        </w:rPr>
        <w:t xml:space="preserve">Take the tour a second time. As you do so, complete the remaining rows of the chart. </w:t>
      </w:r>
    </w:p>
    <w:p w14:paraId="7575C3E3" w14:textId="77777777" w:rsidR="00584B2C" w:rsidRDefault="005D5203">
      <w:pPr>
        <w:numPr>
          <w:ilvl w:val="1"/>
          <w:numId w:val="4"/>
        </w:numPr>
        <w:rPr>
          <w:rFonts w:ascii="Calibri" w:eastAsia="Calibri" w:hAnsi="Calibri" w:cs="Calibri"/>
          <w:sz w:val="24"/>
          <w:szCs w:val="24"/>
        </w:rPr>
      </w:pPr>
      <w:r>
        <w:rPr>
          <w:rFonts w:ascii="Calibri" w:eastAsia="Calibri" w:hAnsi="Calibri" w:cs="Calibri"/>
          <w:b/>
          <w:sz w:val="24"/>
          <w:szCs w:val="24"/>
        </w:rPr>
        <w:t xml:space="preserve">P: Visual </w:t>
      </w:r>
      <w:r>
        <w:rPr>
          <w:rFonts w:ascii="Calibri" w:eastAsia="Calibri" w:hAnsi="Calibri" w:cs="Calibri"/>
          <w:b/>
          <w:sz w:val="24"/>
          <w:szCs w:val="24"/>
          <w:u w:val="single"/>
        </w:rPr>
        <w:t>P</w:t>
      </w:r>
      <w:r>
        <w:rPr>
          <w:rFonts w:ascii="Calibri" w:eastAsia="Calibri" w:hAnsi="Calibri" w:cs="Calibri"/>
          <w:b/>
          <w:sz w:val="24"/>
          <w:szCs w:val="24"/>
        </w:rPr>
        <w:t>arts</w:t>
      </w:r>
      <w:r>
        <w:rPr>
          <w:rFonts w:ascii="Calibri" w:eastAsia="Calibri" w:hAnsi="Calibri" w:cs="Calibri"/>
          <w:sz w:val="24"/>
          <w:szCs w:val="24"/>
        </w:rPr>
        <w:t>. What small details did you miss the first time you looked around?</w:t>
      </w:r>
    </w:p>
    <w:p w14:paraId="41E8E3FC" w14:textId="77777777" w:rsidR="00584B2C" w:rsidRDefault="005D5203">
      <w:pPr>
        <w:numPr>
          <w:ilvl w:val="1"/>
          <w:numId w:val="4"/>
        </w:numPr>
        <w:rPr>
          <w:rFonts w:ascii="Calibri" w:eastAsia="Calibri" w:hAnsi="Calibri" w:cs="Calibri"/>
          <w:sz w:val="24"/>
          <w:szCs w:val="24"/>
        </w:rPr>
      </w:pPr>
      <w:r>
        <w:rPr>
          <w:rFonts w:ascii="Calibri" w:eastAsia="Calibri" w:hAnsi="Calibri" w:cs="Calibri"/>
          <w:b/>
          <w:sz w:val="24"/>
          <w:szCs w:val="24"/>
        </w:rPr>
        <w:t xml:space="preserve">T: </w:t>
      </w:r>
      <w:r>
        <w:rPr>
          <w:rFonts w:ascii="Calibri" w:eastAsia="Calibri" w:hAnsi="Calibri" w:cs="Calibri"/>
          <w:b/>
          <w:sz w:val="24"/>
          <w:szCs w:val="24"/>
          <w:u w:val="single"/>
        </w:rPr>
        <w:t>T</w:t>
      </w:r>
      <w:r>
        <w:rPr>
          <w:rFonts w:ascii="Calibri" w:eastAsia="Calibri" w:hAnsi="Calibri" w:cs="Calibri"/>
          <w:b/>
          <w:sz w:val="24"/>
          <w:szCs w:val="24"/>
        </w:rPr>
        <w:t>itle</w:t>
      </w:r>
      <w:r>
        <w:rPr>
          <w:rFonts w:ascii="Calibri" w:eastAsia="Calibri" w:hAnsi="Calibri" w:cs="Calibri"/>
          <w:sz w:val="24"/>
          <w:szCs w:val="24"/>
        </w:rPr>
        <w:t>. Write a title that describes what viewers would see when they entered the firehouse.</w:t>
      </w:r>
    </w:p>
    <w:p w14:paraId="1E7F1297" w14:textId="77777777" w:rsidR="00584B2C" w:rsidRDefault="005D5203">
      <w:pPr>
        <w:numPr>
          <w:ilvl w:val="1"/>
          <w:numId w:val="4"/>
        </w:numPr>
        <w:rPr>
          <w:rFonts w:ascii="Calibri" w:eastAsia="Calibri" w:hAnsi="Calibri" w:cs="Calibri"/>
          <w:sz w:val="24"/>
          <w:szCs w:val="24"/>
        </w:rPr>
      </w:pPr>
      <w:r>
        <w:rPr>
          <w:rFonts w:ascii="Calibri" w:eastAsia="Calibri" w:hAnsi="Calibri" w:cs="Calibri"/>
          <w:b/>
          <w:sz w:val="24"/>
          <w:szCs w:val="24"/>
        </w:rPr>
        <w:t xml:space="preserve">I: </w:t>
      </w:r>
      <w:r>
        <w:rPr>
          <w:rFonts w:ascii="Calibri" w:eastAsia="Calibri" w:hAnsi="Calibri" w:cs="Calibri"/>
          <w:b/>
          <w:sz w:val="24"/>
          <w:szCs w:val="24"/>
          <w:u w:val="single"/>
        </w:rPr>
        <w:t>I</w:t>
      </w:r>
      <w:r>
        <w:rPr>
          <w:rFonts w:ascii="Calibri" w:eastAsia="Calibri" w:hAnsi="Calibri" w:cs="Calibri"/>
          <w:b/>
          <w:sz w:val="24"/>
          <w:szCs w:val="24"/>
        </w:rPr>
        <w:t>nterrelationships</w:t>
      </w:r>
      <w:r>
        <w:rPr>
          <w:rFonts w:ascii="Calibri" w:eastAsia="Calibri" w:hAnsi="Calibri" w:cs="Calibri"/>
          <w:sz w:val="24"/>
          <w:szCs w:val="24"/>
        </w:rPr>
        <w:t xml:space="preserve">. How do </w:t>
      </w:r>
      <w:proofErr w:type="gramStart"/>
      <w:r>
        <w:rPr>
          <w:rFonts w:ascii="Calibri" w:eastAsia="Calibri" w:hAnsi="Calibri" w:cs="Calibri"/>
          <w:sz w:val="24"/>
          <w:szCs w:val="24"/>
        </w:rPr>
        <w:t>all of</w:t>
      </w:r>
      <w:proofErr w:type="gramEnd"/>
      <w:r>
        <w:rPr>
          <w:rFonts w:ascii="Calibri" w:eastAsia="Calibri" w:hAnsi="Calibri" w:cs="Calibri"/>
          <w:sz w:val="24"/>
          <w:szCs w:val="24"/>
        </w:rPr>
        <w:t xml:space="preserve"> the pieces or spaces in the firehouse fit together?</w:t>
      </w:r>
    </w:p>
    <w:p w14:paraId="0BF8EEBE" w14:textId="77777777" w:rsidR="00584B2C" w:rsidRDefault="005D5203">
      <w:pPr>
        <w:numPr>
          <w:ilvl w:val="1"/>
          <w:numId w:val="4"/>
        </w:numPr>
        <w:rPr>
          <w:rFonts w:ascii="Calibri" w:eastAsia="Calibri" w:hAnsi="Calibri" w:cs="Calibri"/>
          <w:sz w:val="24"/>
          <w:szCs w:val="24"/>
        </w:rPr>
      </w:pPr>
      <w:r>
        <w:rPr>
          <w:rFonts w:ascii="Calibri" w:eastAsia="Calibri" w:hAnsi="Calibri" w:cs="Calibri"/>
          <w:b/>
          <w:sz w:val="24"/>
          <w:szCs w:val="24"/>
        </w:rPr>
        <w:t xml:space="preserve">C: </w:t>
      </w:r>
      <w:r>
        <w:rPr>
          <w:rFonts w:ascii="Calibri" w:eastAsia="Calibri" w:hAnsi="Calibri" w:cs="Calibri"/>
          <w:b/>
          <w:sz w:val="24"/>
          <w:szCs w:val="24"/>
          <w:u w:val="single"/>
        </w:rPr>
        <w:t>C</w:t>
      </w:r>
      <w:r>
        <w:rPr>
          <w:rFonts w:ascii="Calibri" w:eastAsia="Calibri" w:hAnsi="Calibri" w:cs="Calibri"/>
          <w:b/>
          <w:sz w:val="24"/>
          <w:szCs w:val="24"/>
        </w:rPr>
        <w:t>onclusion.</w:t>
      </w:r>
      <w:r>
        <w:rPr>
          <w:rFonts w:ascii="Calibri" w:eastAsia="Calibri" w:hAnsi="Calibri" w:cs="Calibri"/>
          <w:sz w:val="24"/>
          <w:szCs w:val="24"/>
        </w:rPr>
        <w:t xml:space="preserve"> What conclusions can you make about the way the firehouse is designed and laid out? </w:t>
      </w:r>
    </w:p>
    <w:p w14:paraId="67EBB83A" w14:textId="77777777" w:rsidR="00584B2C" w:rsidRDefault="005D5203">
      <w:pPr>
        <w:spacing w:after="120"/>
        <w:rPr>
          <w:rFonts w:ascii="Calibri" w:eastAsia="Calibri" w:hAnsi="Calibri" w:cs="Calibri"/>
          <w:sz w:val="24"/>
          <w:szCs w:val="24"/>
        </w:rPr>
      </w:pPr>
      <w:r>
        <w:br w:type="page"/>
      </w:r>
    </w:p>
    <w:tbl>
      <w:tblPr>
        <w:tblStyle w:val="a2"/>
        <w:tblW w:w="9340" w:type="dxa"/>
        <w:tblBorders>
          <w:top w:val="single" w:sz="8" w:space="0" w:color="BED7D3"/>
          <w:left w:val="single" w:sz="8" w:space="0" w:color="BED7D3"/>
          <w:bottom w:val="single" w:sz="8" w:space="0" w:color="BED7D3"/>
          <w:right w:val="single" w:sz="8" w:space="0" w:color="BED7D3"/>
          <w:insideH w:val="single" w:sz="8" w:space="0" w:color="BED7D3"/>
          <w:insideV w:val="single" w:sz="8" w:space="0" w:color="BED7D3"/>
        </w:tblBorders>
        <w:tblLayout w:type="fixed"/>
        <w:tblLook w:val="0400" w:firstRow="0" w:lastRow="0" w:firstColumn="0" w:lastColumn="0" w:noHBand="0" w:noVBand="1"/>
      </w:tblPr>
      <w:tblGrid>
        <w:gridCol w:w="3114"/>
        <w:gridCol w:w="6226"/>
      </w:tblGrid>
      <w:tr w:rsidR="00584B2C" w14:paraId="20AE42E8" w14:textId="77777777">
        <w:trPr>
          <w:trHeight w:val="470"/>
        </w:trPr>
        <w:tc>
          <w:tcPr>
            <w:tcW w:w="9340" w:type="dxa"/>
            <w:gridSpan w:val="2"/>
            <w:shd w:val="clear" w:color="auto" w:fill="3E5C61"/>
          </w:tcPr>
          <w:p w14:paraId="0E1397AB" w14:textId="77777777" w:rsidR="00584B2C" w:rsidRDefault="005D5203">
            <w:pPr>
              <w:spacing w:after="120" w:line="276" w:lineRule="auto"/>
              <w:jc w:val="center"/>
              <w:rPr>
                <w:rFonts w:ascii="Calibri" w:eastAsia="Calibri" w:hAnsi="Calibri" w:cs="Calibri"/>
                <w:b/>
                <w:color w:val="FFFFFF"/>
                <w:sz w:val="24"/>
                <w:szCs w:val="24"/>
                <w:shd w:val="clear" w:color="auto" w:fill="3E5C61"/>
              </w:rPr>
            </w:pPr>
            <w:bookmarkStart w:id="23" w:name="_u0lkerpsb19" w:colFirst="0" w:colLast="0"/>
            <w:bookmarkEnd w:id="23"/>
            <w:r>
              <w:rPr>
                <w:rFonts w:ascii="Calibri" w:eastAsia="Calibri" w:hAnsi="Calibri" w:cs="Calibri"/>
                <w:b/>
                <w:color w:val="FFFFFF"/>
                <w:sz w:val="24"/>
                <w:szCs w:val="24"/>
                <w:shd w:val="clear" w:color="auto" w:fill="3E5C61"/>
              </w:rPr>
              <w:lastRenderedPageBreak/>
              <w:t>Oklahoma City Fire Station</w:t>
            </w:r>
          </w:p>
        </w:tc>
      </w:tr>
      <w:tr w:rsidR="00584B2C" w14:paraId="2382DB55" w14:textId="77777777">
        <w:trPr>
          <w:trHeight w:val="470"/>
        </w:trPr>
        <w:tc>
          <w:tcPr>
            <w:tcW w:w="3114" w:type="dxa"/>
          </w:tcPr>
          <w:p w14:paraId="58497235" w14:textId="77777777" w:rsidR="00584B2C" w:rsidRDefault="005D5203">
            <w:pPr>
              <w:pStyle w:val="Heading1"/>
              <w:spacing w:before="200" w:after="0"/>
              <w:outlineLvl w:val="0"/>
              <w:rPr>
                <w:rFonts w:ascii="Calibri" w:eastAsia="Calibri" w:hAnsi="Calibri" w:cs="Calibri"/>
                <w:b/>
                <w:color w:val="910D28"/>
                <w:sz w:val="24"/>
                <w:szCs w:val="24"/>
                <w:highlight w:val="white"/>
              </w:rPr>
            </w:pPr>
            <w:r>
              <w:rPr>
                <w:rFonts w:ascii="Calibri" w:eastAsia="Calibri" w:hAnsi="Calibri" w:cs="Calibri"/>
                <w:b/>
                <w:color w:val="910D28"/>
                <w:sz w:val="24"/>
                <w:szCs w:val="24"/>
                <w:highlight w:val="white"/>
              </w:rPr>
              <w:t>O: Observations</w:t>
            </w:r>
          </w:p>
          <w:p w14:paraId="14AF3060" w14:textId="77777777" w:rsidR="00584B2C" w:rsidRDefault="005D5203">
            <w:pPr>
              <w:spacing w:line="276" w:lineRule="auto"/>
              <w:rPr>
                <w:rFonts w:ascii="Calibri" w:eastAsia="Calibri" w:hAnsi="Calibri" w:cs="Calibri"/>
              </w:rPr>
            </w:pPr>
            <w:r>
              <w:rPr>
                <w:rFonts w:ascii="Calibri" w:eastAsia="Calibri" w:hAnsi="Calibri" w:cs="Calibri"/>
              </w:rPr>
              <w:t>What things did you initially notice on the tour?</w:t>
            </w:r>
          </w:p>
          <w:p w14:paraId="1FDF938A" w14:textId="77777777" w:rsidR="00584B2C" w:rsidRDefault="00584B2C"/>
        </w:tc>
        <w:tc>
          <w:tcPr>
            <w:tcW w:w="6226" w:type="dxa"/>
          </w:tcPr>
          <w:p w14:paraId="5F2BE59B" w14:textId="77777777" w:rsidR="00584B2C" w:rsidRDefault="00584B2C">
            <w:pPr>
              <w:rPr>
                <w:rFonts w:ascii="Calibri" w:eastAsia="Calibri" w:hAnsi="Calibri" w:cs="Calibri"/>
                <w:sz w:val="24"/>
                <w:szCs w:val="24"/>
              </w:rPr>
            </w:pPr>
          </w:p>
          <w:p w14:paraId="3214484C" w14:textId="77777777" w:rsidR="00584B2C" w:rsidRDefault="00584B2C">
            <w:pPr>
              <w:rPr>
                <w:rFonts w:ascii="Calibri" w:eastAsia="Calibri" w:hAnsi="Calibri" w:cs="Calibri"/>
                <w:sz w:val="24"/>
                <w:szCs w:val="24"/>
              </w:rPr>
            </w:pPr>
          </w:p>
          <w:p w14:paraId="4F264F0B" w14:textId="77777777" w:rsidR="00584B2C" w:rsidRDefault="00584B2C">
            <w:pPr>
              <w:rPr>
                <w:rFonts w:ascii="Calibri" w:eastAsia="Calibri" w:hAnsi="Calibri" w:cs="Calibri"/>
                <w:sz w:val="24"/>
                <w:szCs w:val="24"/>
              </w:rPr>
            </w:pPr>
          </w:p>
          <w:p w14:paraId="0BB3451F" w14:textId="77777777" w:rsidR="00584B2C" w:rsidRDefault="00584B2C">
            <w:pPr>
              <w:rPr>
                <w:rFonts w:ascii="Calibri" w:eastAsia="Calibri" w:hAnsi="Calibri" w:cs="Calibri"/>
                <w:sz w:val="24"/>
                <w:szCs w:val="24"/>
              </w:rPr>
            </w:pPr>
          </w:p>
          <w:p w14:paraId="776F6DDB" w14:textId="77777777" w:rsidR="00584B2C" w:rsidRDefault="00584B2C">
            <w:pPr>
              <w:rPr>
                <w:rFonts w:ascii="Calibri" w:eastAsia="Calibri" w:hAnsi="Calibri" w:cs="Calibri"/>
                <w:sz w:val="24"/>
                <w:szCs w:val="24"/>
              </w:rPr>
            </w:pPr>
          </w:p>
          <w:p w14:paraId="08D66239" w14:textId="77777777" w:rsidR="00584B2C" w:rsidRDefault="00584B2C">
            <w:pPr>
              <w:rPr>
                <w:rFonts w:ascii="Calibri" w:eastAsia="Calibri" w:hAnsi="Calibri" w:cs="Calibri"/>
                <w:sz w:val="24"/>
                <w:szCs w:val="24"/>
              </w:rPr>
            </w:pPr>
          </w:p>
        </w:tc>
      </w:tr>
      <w:tr w:rsidR="00584B2C" w14:paraId="0D57D6BB" w14:textId="77777777">
        <w:trPr>
          <w:trHeight w:val="470"/>
        </w:trPr>
        <w:tc>
          <w:tcPr>
            <w:tcW w:w="3114" w:type="dxa"/>
          </w:tcPr>
          <w:p w14:paraId="6E250F50" w14:textId="77777777" w:rsidR="00584B2C" w:rsidRDefault="005D5203">
            <w:pPr>
              <w:pStyle w:val="Heading1"/>
              <w:spacing w:before="200" w:after="0"/>
              <w:outlineLvl w:val="0"/>
              <w:rPr>
                <w:rFonts w:ascii="Calibri" w:eastAsia="Calibri" w:hAnsi="Calibri" w:cs="Calibri"/>
                <w:b/>
                <w:color w:val="910D28"/>
                <w:sz w:val="24"/>
                <w:szCs w:val="24"/>
                <w:highlight w:val="white"/>
              </w:rPr>
            </w:pPr>
            <w:r>
              <w:rPr>
                <w:rFonts w:ascii="Calibri" w:eastAsia="Calibri" w:hAnsi="Calibri" w:cs="Calibri"/>
                <w:b/>
                <w:color w:val="910D28"/>
                <w:sz w:val="24"/>
                <w:szCs w:val="24"/>
                <w:highlight w:val="white"/>
              </w:rPr>
              <w:t>P: (Visual) Parts</w:t>
            </w:r>
          </w:p>
          <w:p w14:paraId="1EC95C30" w14:textId="77777777" w:rsidR="00584B2C" w:rsidRDefault="005D5203">
            <w:pPr>
              <w:spacing w:line="276" w:lineRule="auto"/>
              <w:rPr>
                <w:rFonts w:ascii="Calibri" w:eastAsia="Calibri" w:hAnsi="Calibri" w:cs="Calibri"/>
              </w:rPr>
            </w:pPr>
            <w:r>
              <w:rPr>
                <w:rFonts w:ascii="Calibri" w:eastAsia="Calibri" w:hAnsi="Calibri" w:cs="Calibri"/>
              </w:rPr>
              <w:t>What small details did you miss the first time you looked around?</w:t>
            </w:r>
          </w:p>
          <w:p w14:paraId="2DE2551C" w14:textId="77777777" w:rsidR="00584B2C" w:rsidRDefault="00584B2C"/>
        </w:tc>
        <w:tc>
          <w:tcPr>
            <w:tcW w:w="6226" w:type="dxa"/>
          </w:tcPr>
          <w:p w14:paraId="5EE7EB70" w14:textId="77777777" w:rsidR="00584B2C" w:rsidRDefault="00584B2C">
            <w:pPr>
              <w:rPr>
                <w:rFonts w:ascii="Calibri" w:eastAsia="Calibri" w:hAnsi="Calibri" w:cs="Calibri"/>
                <w:sz w:val="24"/>
                <w:szCs w:val="24"/>
              </w:rPr>
            </w:pPr>
          </w:p>
          <w:p w14:paraId="0240007B" w14:textId="77777777" w:rsidR="00584B2C" w:rsidRDefault="00584B2C">
            <w:pPr>
              <w:rPr>
                <w:rFonts w:ascii="Calibri" w:eastAsia="Calibri" w:hAnsi="Calibri" w:cs="Calibri"/>
                <w:sz w:val="24"/>
                <w:szCs w:val="24"/>
              </w:rPr>
            </w:pPr>
          </w:p>
          <w:p w14:paraId="6C5F2B86" w14:textId="77777777" w:rsidR="00584B2C" w:rsidRDefault="00584B2C">
            <w:pPr>
              <w:rPr>
                <w:rFonts w:ascii="Calibri" w:eastAsia="Calibri" w:hAnsi="Calibri" w:cs="Calibri"/>
                <w:sz w:val="24"/>
                <w:szCs w:val="24"/>
              </w:rPr>
            </w:pPr>
          </w:p>
          <w:p w14:paraId="1A15A068" w14:textId="77777777" w:rsidR="00584B2C" w:rsidRDefault="00584B2C">
            <w:pPr>
              <w:rPr>
                <w:rFonts w:ascii="Calibri" w:eastAsia="Calibri" w:hAnsi="Calibri" w:cs="Calibri"/>
                <w:sz w:val="24"/>
                <w:szCs w:val="24"/>
              </w:rPr>
            </w:pPr>
          </w:p>
          <w:p w14:paraId="4AB76F67" w14:textId="77777777" w:rsidR="00584B2C" w:rsidRDefault="00584B2C">
            <w:pPr>
              <w:rPr>
                <w:rFonts w:ascii="Calibri" w:eastAsia="Calibri" w:hAnsi="Calibri" w:cs="Calibri"/>
                <w:sz w:val="24"/>
                <w:szCs w:val="24"/>
              </w:rPr>
            </w:pPr>
          </w:p>
          <w:p w14:paraId="7A39900A" w14:textId="77777777" w:rsidR="00584B2C" w:rsidRDefault="00584B2C">
            <w:pPr>
              <w:rPr>
                <w:rFonts w:ascii="Calibri" w:eastAsia="Calibri" w:hAnsi="Calibri" w:cs="Calibri"/>
                <w:sz w:val="24"/>
                <w:szCs w:val="24"/>
              </w:rPr>
            </w:pPr>
          </w:p>
        </w:tc>
      </w:tr>
      <w:tr w:rsidR="00584B2C" w14:paraId="3B9BC203" w14:textId="77777777">
        <w:trPr>
          <w:trHeight w:val="470"/>
        </w:trPr>
        <w:tc>
          <w:tcPr>
            <w:tcW w:w="3114" w:type="dxa"/>
          </w:tcPr>
          <w:p w14:paraId="7DD58A96" w14:textId="77777777" w:rsidR="00584B2C" w:rsidRDefault="005D5203">
            <w:pPr>
              <w:pStyle w:val="Heading1"/>
              <w:spacing w:before="200" w:after="0"/>
              <w:outlineLvl w:val="0"/>
              <w:rPr>
                <w:rFonts w:ascii="Calibri" w:eastAsia="Calibri" w:hAnsi="Calibri" w:cs="Calibri"/>
                <w:b/>
                <w:color w:val="910D28"/>
                <w:sz w:val="24"/>
                <w:szCs w:val="24"/>
                <w:highlight w:val="white"/>
              </w:rPr>
            </w:pPr>
            <w:r>
              <w:rPr>
                <w:rFonts w:ascii="Calibri" w:eastAsia="Calibri" w:hAnsi="Calibri" w:cs="Calibri"/>
                <w:b/>
                <w:color w:val="910D28"/>
                <w:sz w:val="24"/>
                <w:szCs w:val="24"/>
                <w:highlight w:val="white"/>
              </w:rPr>
              <w:t>T: Title</w:t>
            </w:r>
          </w:p>
          <w:p w14:paraId="0432A7B7" w14:textId="77777777" w:rsidR="00584B2C" w:rsidRDefault="005D5203">
            <w:pPr>
              <w:spacing w:line="276" w:lineRule="auto"/>
            </w:pPr>
            <w:r>
              <w:rPr>
                <w:rFonts w:ascii="Calibri" w:eastAsia="Calibri" w:hAnsi="Calibri" w:cs="Calibri"/>
                <w:color w:val="333333"/>
              </w:rPr>
              <w:t>Write a title that describes what viewers would see when they entered the firehouse.</w:t>
            </w:r>
          </w:p>
        </w:tc>
        <w:tc>
          <w:tcPr>
            <w:tcW w:w="6226" w:type="dxa"/>
          </w:tcPr>
          <w:p w14:paraId="2658B77A" w14:textId="77777777" w:rsidR="00584B2C" w:rsidRDefault="00584B2C">
            <w:pPr>
              <w:rPr>
                <w:rFonts w:ascii="Calibri" w:eastAsia="Calibri" w:hAnsi="Calibri" w:cs="Calibri"/>
                <w:sz w:val="24"/>
                <w:szCs w:val="24"/>
              </w:rPr>
            </w:pPr>
          </w:p>
          <w:p w14:paraId="34838C4D" w14:textId="77777777" w:rsidR="00584B2C" w:rsidRDefault="00584B2C">
            <w:pPr>
              <w:rPr>
                <w:rFonts w:ascii="Calibri" w:eastAsia="Calibri" w:hAnsi="Calibri" w:cs="Calibri"/>
                <w:sz w:val="24"/>
                <w:szCs w:val="24"/>
              </w:rPr>
            </w:pPr>
          </w:p>
          <w:p w14:paraId="35AA3CAA" w14:textId="77777777" w:rsidR="00584B2C" w:rsidRDefault="00584B2C">
            <w:pPr>
              <w:rPr>
                <w:rFonts w:ascii="Calibri" w:eastAsia="Calibri" w:hAnsi="Calibri" w:cs="Calibri"/>
                <w:sz w:val="24"/>
                <w:szCs w:val="24"/>
              </w:rPr>
            </w:pPr>
          </w:p>
          <w:p w14:paraId="5EE625AA" w14:textId="77777777" w:rsidR="00584B2C" w:rsidRDefault="00584B2C">
            <w:pPr>
              <w:rPr>
                <w:rFonts w:ascii="Calibri" w:eastAsia="Calibri" w:hAnsi="Calibri" w:cs="Calibri"/>
                <w:sz w:val="24"/>
                <w:szCs w:val="24"/>
              </w:rPr>
            </w:pPr>
          </w:p>
          <w:p w14:paraId="3E3FD7C7" w14:textId="77777777" w:rsidR="00584B2C" w:rsidRDefault="00584B2C">
            <w:pPr>
              <w:rPr>
                <w:rFonts w:ascii="Calibri" w:eastAsia="Calibri" w:hAnsi="Calibri" w:cs="Calibri"/>
                <w:sz w:val="24"/>
                <w:szCs w:val="24"/>
              </w:rPr>
            </w:pPr>
          </w:p>
          <w:p w14:paraId="3245D226" w14:textId="77777777" w:rsidR="00584B2C" w:rsidRDefault="00584B2C">
            <w:pPr>
              <w:rPr>
                <w:rFonts w:ascii="Calibri" w:eastAsia="Calibri" w:hAnsi="Calibri" w:cs="Calibri"/>
                <w:sz w:val="24"/>
                <w:szCs w:val="24"/>
              </w:rPr>
            </w:pPr>
          </w:p>
        </w:tc>
      </w:tr>
      <w:tr w:rsidR="00584B2C" w14:paraId="228A0F19" w14:textId="77777777">
        <w:trPr>
          <w:trHeight w:val="470"/>
        </w:trPr>
        <w:tc>
          <w:tcPr>
            <w:tcW w:w="3114" w:type="dxa"/>
          </w:tcPr>
          <w:p w14:paraId="616ECE7F" w14:textId="77777777" w:rsidR="00584B2C" w:rsidRDefault="005D5203">
            <w:pPr>
              <w:pStyle w:val="Heading1"/>
              <w:spacing w:before="200" w:after="0"/>
              <w:outlineLvl w:val="0"/>
              <w:rPr>
                <w:rFonts w:ascii="Calibri" w:eastAsia="Calibri" w:hAnsi="Calibri" w:cs="Calibri"/>
                <w:b/>
                <w:color w:val="910D28"/>
                <w:sz w:val="24"/>
                <w:szCs w:val="24"/>
                <w:highlight w:val="white"/>
              </w:rPr>
            </w:pPr>
            <w:r>
              <w:rPr>
                <w:rFonts w:ascii="Calibri" w:eastAsia="Calibri" w:hAnsi="Calibri" w:cs="Calibri"/>
                <w:b/>
                <w:color w:val="910D28"/>
                <w:sz w:val="24"/>
                <w:szCs w:val="24"/>
                <w:highlight w:val="white"/>
              </w:rPr>
              <w:t>I: Interrelationships</w:t>
            </w:r>
          </w:p>
          <w:p w14:paraId="72F4BD11" w14:textId="77777777" w:rsidR="00584B2C" w:rsidRDefault="005D5203">
            <w:pPr>
              <w:spacing w:line="276" w:lineRule="auto"/>
              <w:rPr>
                <w:rFonts w:ascii="Calibri" w:eastAsia="Calibri" w:hAnsi="Calibri" w:cs="Calibri"/>
                <w:color w:val="333333"/>
              </w:rPr>
            </w:pPr>
            <w:r>
              <w:rPr>
                <w:rFonts w:ascii="Calibri" w:eastAsia="Calibri" w:hAnsi="Calibri" w:cs="Calibri"/>
                <w:color w:val="333333"/>
              </w:rPr>
              <w:t xml:space="preserve">How do </w:t>
            </w:r>
            <w:proofErr w:type="gramStart"/>
            <w:r>
              <w:rPr>
                <w:rFonts w:ascii="Calibri" w:eastAsia="Calibri" w:hAnsi="Calibri" w:cs="Calibri"/>
                <w:color w:val="333333"/>
              </w:rPr>
              <w:t>all of</w:t>
            </w:r>
            <w:proofErr w:type="gramEnd"/>
            <w:r>
              <w:rPr>
                <w:rFonts w:ascii="Calibri" w:eastAsia="Calibri" w:hAnsi="Calibri" w:cs="Calibri"/>
                <w:color w:val="333333"/>
              </w:rPr>
              <w:t xml:space="preserve"> the pieces or spaces in the firehouse fit together?</w:t>
            </w:r>
          </w:p>
          <w:p w14:paraId="32063AB3" w14:textId="77777777" w:rsidR="00584B2C" w:rsidRDefault="00584B2C"/>
        </w:tc>
        <w:tc>
          <w:tcPr>
            <w:tcW w:w="6226" w:type="dxa"/>
          </w:tcPr>
          <w:p w14:paraId="3406B2E1" w14:textId="77777777" w:rsidR="00584B2C" w:rsidRDefault="00584B2C">
            <w:pPr>
              <w:rPr>
                <w:rFonts w:ascii="Calibri" w:eastAsia="Calibri" w:hAnsi="Calibri" w:cs="Calibri"/>
                <w:sz w:val="24"/>
                <w:szCs w:val="24"/>
              </w:rPr>
            </w:pPr>
          </w:p>
          <w:p w14:paraId="00093104" w14:textId="77777777" w:rsidR="00584B2C" w:rsidRDefault="00584B2C">
            <w:pPr>
              <w:rPr>
                <w:rFonts w:ascii="Calibri" w:eastAsia="Calibri" w:hAnsi="Calibri" w:cs="Calibri"/>
                <w:sz w:val="24"/>
                <w:szCs w:val="24"/>
              </w:rPr>
            </w:pPr>
          </w:p>
          <w:p w14:paraId="7BAA20AB" w14:textId="77777777" w:rsidR="00584B2C" w:rsidRDefault="00584B2C">
            <w:pPr>
              <w:rPr>
                <w:rFonts w:ascii="Calibri" w:eastAsia="Calibri" w:hAnsi="Calibri" w:cs="Calibri"/>
                <w:sz w:val="24"/>
                <w:szCs w:val="24"/>
              </w:rPr>
            </w:pPr>
          </w:p>
          <w:p w14:paraId="48B4457F" w14:textId="77777777" w:rsidR="00584B2C" w:rsidRDefault="00584B2C">
            <w:pPr>
              <w:rPr>
                <w:rFonts w:ascii="Calibri" w:eastAsia="Calibri" w:hAnsi="Calibri" w:cs="Calibri"/>
                <w:sz w:val="24"/>
                <w:szCs w:val="24"/>
              </w:rPr>
            </w:pPr>
          </w:p>
          <w:p w14:paraId="46DAE6B0" w14:textId="77777777" w:rsidR="00584B2C" w:rsidRDefault="00584B2C">
            <w:pPr>
              <w:rPr>
                <w:rFonts w:ascii="Calibri" w:eastAsia="Calibri" w:hAnsi="Calibri" w:cs="Calibri"/>
                <w:sz w:val="24"/>
                <w:szCs w:val="24"/>
              </w:rPr>
            </w:pPr>
          </w:p>
          <w:p w14:paraId="56D0C7B3" w14:textId="77777777" w:rsidR="00584B2C" w:rsidRDefault="00584B2C">
            <w:pPr>
              <w:rPr>
                <w:rFonts w:ascii="Calibri" w:eastAsia="Calibri" w:hAnsi="Calibri" w:cs="Calibri"/>
                <w:sz w:val="24"/>
                <w:szCs w:val="24"/>
              </w:rPr>
            </w:pPr>
          </w:p>
        </w:tc>
      </w:tr>
      <w:tr w:rsidR="00584B2C" w14:paraId="1BE5B9B4" w14:textId="77777777" w:rsidTr="00095B32">
        <w:trPr>
          <w:trHeight w:val="1377"/>
        </w:trPr>
        <w:tc>
          <w:tcPr>
            <w:tcW w:w="3114" w:type="dxa"/>
          </w:tcPr>
          <w:p w14:paraId="2571E93B" w14:textId="77777777" w:rsidR="00584B2C" w:rsidRDefault="005D5203">
            <w:pPr>
              <w:pStyle w:val="Heading1"/>
              <w:spacing w:before="200" w:after="0"/>
              <w:outlineLvl w:val="0"/>
              <w:rPr>
                <w:rFonts w:ascii="Calibri" w:eastAsia="Calibri" w:hAnsi="Calibri" w:cs="Calibri"/>
                <w:b/>
                <w:color w:val="910D28"/>
                <w:sz w:val="24"/>
                <w:szCs w:val="24"/>
                <w:highlight w:val="white"/>
              </w:rPr>
            </w:pPr>
            <w:bookmarkStart w:id="24" w:name="_cco71b6u0fmw" w:colFirst="0" w:colLast="0"/>
            <w:bookmarkEnd w:id="24"/>
            <w:r>
              <w:rPr>
                <w:rFonts w:ascii="Calibri" w:eastAsia="Calibri" w:hAnsi="Calibri" w:cs="Calibri"/>
                <w:b/>
                <w:color w:val="910D28"/>
                <w:sz w:val="24"/>
                <w:szCs w:val="24"/>
                <w:highlight w:val="white"/>
              </w:rPr>
              <w:t>C: Conclusion</w:t>
            </w:r>
          </w:p>
          <w:p w14:paraId="1E0D4A49" w14:textId="77777777" w:rsidR="00584B2C" w:rsidRDefault="005D5203">
            <w:pPr>
              <w:spacing w:line="276" w:lineRule="auto"/>
            </w:pPr>
            <w:r>
              <w:rPr>
                <w:rFonts w:ascii="Calibri" w:eastAsia="Calibri" w:hAnsi="Calibri" w:cs="Calibri"/>
                <w:color w:val="333333"/>
              </w:rPr>
              <w:t xml:space="preserve">What conclusions can you make about the way the firehouse is designed and laid out? </w:t>
            </w:r>
          </w:p>
          <w:p w14:paraId="7EE7A1CA" w14:textId="77777777" w:rsidR="00584B2C" w:rsidRDefault="00584B2C"/>
        </w:tc>
        <w:tc>
          <w:tcPr>
            <w:tcW w:w="6226" w:type="dxa"/>
          </w:tcPr>
          <w:p w14:paraId="1736C955" w14:textId="77777777" w:rsidR="00584B2C" w:rsidRDefault="00584B2C">
            <w:pPr>
              <w:rPr>
                <w:rFonts w:ascii="Calibri" w:eastAsia="Calibri" w:hAnsi="Calibri" w:cs="Calibri"/>
                <w:sz w:val="24"/>
                <w:szCs w:val="24"/>
              </w:rPr>
            </w:pPr>
          </w:p>
          <w:p w14:paraId="2BD67A9A" w14:textId="77777777" w:rsidR="00584B2C" w:rsidRDefault="00584B2C">
            <w:pPr>
              <w:rPr>
                <w:rFonts w:ascii="Calibri" w:eastAsia="Calibri" w:hAnsi="Calibri" w:cs="Calibri"/>
                <w:sz w:val="24"/>
                <w:szCs w:val="24"/>
              </w:rPr>
            </w:pPr>
          </w:p>
          <w:p w14:paraId="5E2A2CAD" w14:textId="77777777" w:rsidR="00584B2C" w:rsidRDefault="00584B2C">
            <w:pPr>
              <w:rPr>
                <w:rFonts w:ascii="Calibri" w:eastAsia="Calibri" w:hAnsi="Calibri" w:cs="Calibri"/>
                <w:sz w:val="24"/>
                <w:szCs w:val="24"/>
              </w:rPr>
            </w:pPr>
          </w:p>
          <w:p w14:paraId="1300D4AC" w14:textId="77777777" w:rsidR="00584B2C" w:rsidRDefault="00584B2C">
            <w:pPr>
              <w:rPr>
                <w:rFonts w:ascii="Calibri" w:eastAsia="Calibri" w:hAnsi="Calibri" w:cs="Calibri"/>
                <w:sz w:val="24"/>
                <w:szCs w:val="24"/>
              </w:rPr>
            </w:pPr>
          </w:p>
          <w:p w14:paraId="21EB8C93" w14:textId="77777777" w:rsidR="00584B2C" w:rsidRDefault="00584B2C">
            <w:pPr>
              <w:rPr>
                <w:rFonts w:ascii="Calibri" w:eastAsia="Calibri" w:hAnsi="Calibri" w:cs="Calibri"/>
                <w:sz w:val="24"/>
                <w:szCs w:val="24"/>
              </w:rPr>
            </w:pPr>
          </w:p>
          <w:p w14:paraId="647C9ED2" w14:textId="77777777" w:rsidR="00584B2C" w:rsidRDefault="00584B2C">
            <w:pPr>
              <w:rPr>
                <w:rFonts w:ascii="Calibri" w:eastAsia="Calibri" w:hAnsi="Calibri" w:cs="Calibri"/>
                <w:sz w:val="24"/>
                <w:szCs w:val="24"/>
              </w:rPr>
            </w:pPr>
          </w:p>
        </w:tc>
      </w:tr>
    </w:tbl>
    <w:p w14:paraId="5711F8F1" w14:textId="77777777" w:rsidR="00584B2C" w:rsidRDefault="00584B2C"/>
    <w:p w14:paraId="67882B7C" w14:textId="29C305EC" w:rsidR="00584B2C" w:rsidRPr="00095B32" w:rsidRDefault="00095B32">
      <w:pPr>
        <w:pStyle w:val="Heading1"/>
        <w:spacing w:before="120" w:line="240" w:lineRule="auto"/>
        <w:rPr>
          <w:rFonts w:ascii="Calibri" w:eastAsia="Calibri" w:hAnsi="Calibri" w:cs="Calibri"/>
          <w:b/>
          <w:sz w:val="32"/>
          <w:szCs w:val="32"/>
        </w:rPr>
      </w:pPr>
      <w:bookmarkStart w:id="25" w:name="s50uu2o0f4ut" w:colFirst="0" w:colLast="0"/>
      <w:bookmarkStart w:id="26" w:name="_cby1a3vrb0nt" w:colFirst="0" w:colLast="0"/>
      <w:bookmarkEnd w:id="25"/>
      <w:bookmarkEnd w:id="26"/>
      <w:r>
        <w:rPr>
          <w:rFonts w:ascii="Calibri" w:eastAsia="Calibri" w:hAnsi="Calibri" w:cs="Calibri"/>
          <w:b/>
          <w:sz w:val="32"/>
          <w:szCs w:val="32"/>
        </w:rPr>
        <w:lastRenderedPageBreak/>
        <w:t>EXTEND</w:t>
      </w:r>
    </w:p>
    <w:p w14:paraId="6DF93080" w14:textId="77777777" w:rsidR="00584B2C" w:rsidRDefault="005D5203">
      <w:pPr>
        <w:spacing w:before="120" w:after="120" w:line="240" w:lineRule="auto"/>
        <w:rPr>
          <w:rFonts w:ascii="Calibri" w:eastAsia="Calibri" w:hAnsi="Calibri" w:cs="Calibri"/>
          <w:sz w:val="24"/>
          <w:szCs w:val="24"/>
        </w:rPr>
      </w:pPr>
      <w:bookmarkStart w:id="27" w:name="_hodxte6i79h1" w:colFirst="0" w:colLast="0"/>
      <w:bookmarkEnd w:id="27"/>
      <w:r>
        <w:rPr>
          <w:rFonts w:ascii="Calibri" w:eastAsia="Calibri" w:hAnsi="Calibri" w:cs="Calibri"/>
          <w:color w:val="3C4043"/>
          <w:sz w:val="24"/>
          <w:szCs w:val="24"/>
          <w:highlight w:val="white"/>
        </w:rPr>
        <w:t xml:space="preserve">Being a firefighter in Oklahoma can pose some distinctive challenges and opportunities. For example, because of the frequent occurrence of severe weather in the state, firefighters need to be prepared to respond to weather-related emergencies, such as tornadoes and ice storms. Oklahoma firefighters are also frequently asked to respond to medical emergencies, so EMT training is an important part of many </w:t>
      </w:r>
      <w:proofErr w:type="gramStart"/>
      <w:r>
        <w:rPr>
          <w:rFonts w:ascii="Calibri" w:eastAsia="Calibri" w:hAnsi="Calibri" w:cs="Calibri"/>
          <w:color w:val="3C4043"/>
          <w:sz w:val="24"/>
          <w:szCs w:val="24"/>
          <w:highlight w:val="white"/>
        </w:rPr>
        <w:t>firefighter</w:t>
      </w:r>
      <w:proofErr w:type="gramEnd"/>
      <w:r>
        <w:rPr>
          <w:rFonts w:ascii="Calibri" w:eastAsia="Calibri" w:hAnsi="Calibri" w:cs="Calibri"/>
          <w:color w:val="3C4043"/>
          <w:sz w:val="24"/>
          <w:szCs w:val="24"/>
          <w:highlight w:val="white"/>
        </w:rPr>
        <w:t xml:space="preserve"> training programs. Visit the links to the specific programs listed below to learn more about their requirements.</w:t>
      </w:r>
    </w:p>
    <w:p w14:paraId="0BC69364" w14:textId="77777777" w:rsidR="00584B2C" w:rsidRDefault="005D5203">
      <w:pPr>
        <w:widowControl w:val="0"/>
        <w:spacing w:before="200" w:after="120"/>
        <w:rPr>
          <w:rFonts w:ascii="Calibri" w:eastAsia="Calibri" w:hAnsi="Calibri" w:cs="Calibri"/>
          <w:b/>
          <w:color w:val="910D28"/>
          <w:sz w:val="24"/>
          <w:szCs w:val="24"/>
          <w:highlight w:val="white"/>
        </w:rPr>
      </w:pPr>
      <w:r>
        <w:rPr>
          <w:rFonts w:ascii="Calibri" w:eastAsia="Calibri" w:hAnsi="Calibri" w:cs="Calibri"/>
          <w:b/>
          <w:color w:val="910D28"/>
          <w:sz w:val="24"/>
          <w:szCs w:val="24"/>
          <w:highlight w:val="white"/>
        </w:rPr>
        <w:t>Materials:</w:t>
      </w:r>
    </w:p>
    <w:p w14:paraId="5C112497" w14:textId="77777777" w:rsidR="00584B2C" w:rsidRDefault="005D5203">
      <w:pPr>
        <w:widowControl w:val="0"/>
        <w:numPr>
          <w:ilvl w:val="0"/>
          <w:numId w:val="8"/>
        </w:numPr>
        <w:spacing w:before="200"/>
        <w:rPr>
          <w:rFonts w:ascii="Calibri" w:eastAsia="Calibri" w:hAnsi="Calibri" w:cs="Calibri"/>
          <w:sz w:val="24"/>
          <w:szCs w:val="24"/>
          <w:highlight w:val="white"/>
        </w:rPr>
      </w:pPr>
      <w:proofErr w:type="spellStart"/>
      <w:r>
        <w:rPr>
          <w:rFonts w:ascii="Calibri" w:eastAsia="Calibri" w:hAnsi="Calibri" w:cs="Calibri"/>
          <w:sz w:val="24"/>
          <w:szCs w:val="24"/>
          <w:highlight w:val="white"/>
        </w:rPr>
        <w:t>WiFi</w:t>
      </w:r>
      <w:proofErr w:type="spellEnd"/>
      <w:r>
        <w:rPr>
          <w:rFonts w:ascii="Calibri" w:eastAsia="Calibri" w:hAnsi="Calibri" w:cs="Calibri"/>
          <w:sz w:val="24"/>
          <w:szCs w:val="24"/>
          <w:highlight w:val="white"/>
        </w:rPr>
        <w:t xml:space="preserve"> or Internet access</w:t>
      </w:r>
    </w:p>
    <w:p w14:paraId="18B596B7" w14:textId="77777777" w:rsidR="00584B2C" w:rsidRDefault="005D5203">
      <w:pPr>
        <w:numPr>
          <w:ilvl w:val="0"/>
          <w:numId w:val="8"/>
        </w:numPr>
        <w:spacing w:line="240" w:lineRule="auto"/>
        <w:rPr>
          <w:rFonts w:ascii="Calibri" w:eastAsia="Calibri" w:hAnsi="Calibri" w:cs="Calibri"/>
          <w:sz w:val="24"/>
          <w:szCs w:val="24"/>
        </w:rPr>
      </w:pPr>
      <w:bookmarkStart w:id="28" w:name="_wwox16frk9ot" w:colFirst="0" w:colLast="0"/>
      <w:bookmarkEnd w:id="28"/>
      <w:r>
        <w:rPr>
          <w:rFonts w:ascii="Calibri" w:eastAsia="Calibri" w:hAnsi="Calibri" w:cs="Calibri"/>
          <w:sz w:val="24"/>
          <w:szCs w:val="24"/>
        </w:rPr>
        <w:t>Pen or pencil</w:t>
      </w:r>
    </w:p>
    <w:p w14:paraId="0963A680" w14:textId="77777777" w:rsidR="00584B2C" w:rsidRDefault="005D5203">
      <w:pPr>
        <w:numPr>
          <w:ilvl w:val="0"/>
          <w:numId w:val="8"/>
        </w:numPr>
        <w:spacing w:line="240" w:lineRule="auto"/>
        <w:rPr>
          <w:rFonts w:ascii="Calibri" w:eastAsia="Calibri" w:hAnsi="Calibri" w:cs="Calibri"/>
          <w:sz w:val="24"/>
          <w:szCs w:val="24"/>
        </w:rPr>
      </w:pPr>
      <w:bookmarkStart w:id="29" w:name="_j3joxdhpnia" w:colFirst="0" w:colLast="0"/>
      <w:bookmarkEnd w:id="29"/>
      <w:r>
        <w:rPr>
          <w:rFonts w:ascii="Calibri" w:eastAsia="Calibri" w:hAnsi="Calibri" w:cs="Calibri"/>
          <w:sz w:val="24"/>
          <w:szCs w:val="24"/>
        </w:rPr>
        <w:t>Paper</w:t>
      </w:r>
    </w:p>
    <w:p w14:paraId="4EF742EF" w14:textId="77777777" w:rsidR="00584B2C" w:rsidRDefault="005D5203">
      <w:pPr>
        <w:numPr>
          <w:ilvl w:val="0"/>
          <w:numId w:val="8"/>
        </w:numPr>
        <w:spacing w:line="240" w:lineRule="auto"/>
        <w:rPr>
          <w:rFonts w:ascii="Calibri" w:eastAsia="Calibri" w:hAnsi="Calibri" w:cs="Calibri"/>
          <w:sz w:val="24"/>
          <w:szCs w:val="24"/>
        </w:rPr>
      </w:pPr>
      <w:bookmarkStart w:id="30" w:name="_wevp7jr95g3y" w:colFirst="0" w:colLast="0"/>
      <w:bookmarkEnd w:id="30"/>
      <w:r>
        <w:rPr>
          <w:rFonts w:ascii="Calibri" w:eastAsia="Calibri" w:hAnsi="Calibri" w:cs="Calibri"/>
          <w:sz w:val="24"/>
          <w:szCs w:val="24"/>
        </w:rPr>
        <w:t>Sticky notes</w:t>
      </w:r>
    </w:p>
    <w:p w14:paraId="7ECF9AC5" w14:textId="77777777" w:rsidR="00584B2C" w:rsidRDefault="005D5203">
      <w:pPr>
        <w:numPr>
          <w:ilvl w:val="0"/>
          <w:numId w:val="8"/>
        </w:numPr>
        <w:spacing w:after="120" w:line="240" w:lineRule="auto"/>
        <w:rPr>
          <w:rFonts w:ascii="Calibri" w:eastAsia="Calibri" w:hAnsi="Calibri" w:cs="Calibri"/>
          <w:sz w:val="24"/>
          <w:szCs w:val="24"/>
        </w:rPr>
      </w:pPr>
      <w:bookmarkStart w:id="31" w:name="_p1kc9prlxezf" w:colFirst="0" w:colLast="0"/>
      <w:bookmarkEnd w:id="31"/>
      <w:r>
        <w:rPr>
          <w:rFonts w:ascii="Calibri" w:eastAsia="Calibri" w:hAnsi="Calibri" w:cs="Calibri"/>
          <w:sz w:val="24"/>
          <w:szCs w:val="24"/>
        </w:rPr>
        <w:t>Tug-of-War activity sheet</w:t>
      </w:r>
    </w:p>
    <w:p w14:paraId="7D71707F" w14:textId="77777777" w:rsidR="00584B2C" w:rsidRDefault="005D5203">
      <w:pPr>
        <w:widowControl w:val="0"/>
        <w:spacing w:before="200" w:after="120"/>
        <w:rPr>
          <w:rFonts w:ascii="Calibri" w:eastAsia="Calibri" w:hAnsi="Calibri" w:cs="Calibri"/>
          <w:sz w:val="24"/>
          <w:szCs w:val="24"/>
        </w:rPr>
      </w:pPr>
      <w:r>
        <w:rPr>
          <w:rFonts w:ascii="Calibri" w:eastAsia="Calibri" w:hAnsi="Calibri" w:cs="Calibri"/>
          <w:b/>
          <w:color w:val="910D28"/>
          <w:sz w:val="24"/>
          <w:szCs w:val="24"/>
          <w:highlight w:val="white"/>
        </w:rPr>
        <w:t>Instructions:</w:t>
      </w:r>
    </w:p>
    <w:p w14:paraId="03F5BEF0" w14:textId="77777777" w:rsidR="00584B2C" w:rsidRDefault="005D5203">
      <w:pPr>
        <w:numPr>
          <w:ilvl w:val="0"/>
          <w:numId w:val="3"/>
        </w:numPr>
        <w:spacing w:before="120" w:line="240" w:lineRule="auto"/>
        <w:rPr>
          <w:rFonts w:ascii="Calibri" w:eastAsia="Calibri" w:hAnsi="Calibri" w:cs="Calibri"/>
          <w:sz w:val="24"/>
          <w:szCs w:val="24"/>
        </w:rPr>
      </w:pPr>
      <w:bookmarkStart w:id="32" w:name="_cmkrbfhvjj4o" w:colFirst="0" w:colLast="0"/>
      <w:bookmarkEnd w:id="32"/>
      <w:r>
        <w:rPr>
          <w:rFonts w:ascii="Calibri" w:eastAsia="Calibri" w:hAnsi="Calibri" w:cs="Calibri"/>
          <w:sz w:val="24"/>
          <w:szCs w:val="24"/>
        </w:rPr>
        <w:t xml:space="preserve">Click the links below to spend some time exploring the various academies and fire colleges in Oklahoma. </w:t>
      </w:r>
    </w:p>
    <w:p w14:paraId="05AAA7FA" w14:textId="77777777" w:rsidR="00584B2C" w:rsidRDefault="005D5203" w:rsidP="00A83939">
      <w:pPr>
        <w:numPr>
          <w:ilvl w:val="1"/>
          <w:numId w:val="3"/>
        </w:numPr>
        <w:shd w:val="clear" w:color="auto" w:fill="FFFFFF"/>
        <w:rPr>
          <w:rFonts w:ascii="Calibri" w:eastAsia="Calibri" w:hAnsi="Calibri" w:cs="Calibri"/>
          <w:color w:val="0C0F0A"/>
          <w:sz w:val="24"/>
          <w:szCs w:val="24"/>
        </w:rPr>
      </w:pPr>
      <w:r>
        <w:rPr>
          <w:rFonts w:ascii="Calibri" w:eastAsia="Calibri" w:hAnsi="Calibri" w:cs="Calibri"/>
          <w:color w:val="0C0F0A"/>
          <w:sz w:val="24"/>
          <w:szCs w:val="24"/>
        </w:rPr>
        <w:t xml:space="preserve">Oklahoma City: </w:t>
      </w:r>
      <w:hyperlink r:id="rId19">
        <w:r>
          <w:rPr>
            <w:rFonts w:ascii="Calibri" w:eastAsia="Calibri" w:hAnsi="Calibri" w:cs="Calibri"/>
            <w:color w:val="0F7FAF"/>
            <w:sz w:val="24"/>
            <w:szCs w:val="24"/>
            <w:u w:val="single"/>
          </w:rPr>
          <w:t>Oklahoma State University-Oklahoma City</w:t>
        </w:r>
      </w:hyperlink>
    </w:p>
    <w:p w14:paraId="7EFACA6E" w14:textId="77777777" w:rsidR="00584B2C" w:rsidRDefault="005D5203" w:rsidP="00A83939">
      <w:pPr>
        <w:numPr>
          <w:ilvl w:val="1"/>
          <w:numId w:val="3"/>
        </w:numPr>
        <w:shd w:val="clear" w:color="auto" w:fill="FFFFFF"/>
        <w:rPr>
          <w:rFonts w:ascii="Calibri" w:eastAsia="Calibri" w:hAnsi="Calibri" w:cs="Calibri"/>
          <w:color w:val="0C0F0A"/>
          <w:sz w:val="24"/>
          <w:szCs w:val="24"/>
        </w:rPr>
      </w:pPr>
      <w:r>
        <w:rPr>
          <w:rFonts w:ascii="Calibri" w:eastAsia="Calibri" w:hAnsi="Calibri" w:cs="Calibri"/>
          <w:color w:val="0C0F0A"/>
          <w:sz w:val="24"/>
          <w:szCs w:val="24"/>
        </w:rPr>
        <w:t xml:space="preserve">Tulsa: </w:t>
      </w:r>
      <w:hyperlink r:id="rId20">
        <w:r>
          <w:rPr>
            <w:rFonts w:ascii="Calibri" w:eastAsia="Calibri" w:hAnsi="Calibri" w:cs="Calibri"/>
            <w:color w:val="0F7FAF"/>
            <w:sz w:val="24"/>
            <w:szCs w:val="24"/>
            <w:u w:val="single"/>
          </w:rPr>
          <w:t>Tulsa Community College</w:t>
        </w:r>
      </w:hyperlink>
    </w:p>
    <w:p w14:paraId="7634C908" w14:textId="77777777" w:rsidR="00584B2C" w:rsidRDefault="005D5203" w:rsidP="00A83939">
      <w:pPr>
        <w:numPr>
          <w:ilvl w:val="1"/>
          <w:numId w:val="3"/>
        </w:numPr>
        <w:shd w:val="clear" w:color="auto" w:fill="FFFFFF"/>
        <w:rPr>
          <w:rFonts w:ascii="Calibri" w:eastAsia="Calibri" w:hAnsi="Calibri" w:cs="Calibri"/>
          <w:color w:val="0C0F0A"/>
          <w:sz w:val="24"/>
          <w:szCs w:val="24"/>
        </w:rPr>
      </w:pPr>
      <w:r>
        <w:rPr>
          <w:rFonts w:ascii="Calibri" w:eastAsia="Calibri" w:hAnsi="Calibri" w:cs="Calibri"/>
          <w:color w:val="0C0F0A"/>
          <w:sz w:val="24"/>
          <w:szCs w:val="24"/>
        </w:rPr>
        <w:t xml:space="preserve">Stillwater: </w:t>
      </w:r>
      <w:hyperlink r:id="rId21">
        <w:r>
          <w:rPr>
            <w:rFonts w:ascii="Calibri" w:eastAsia="Calibri" w:hAnsi="Calibri" w:cs="Calibri"/>
            <w:color w:val="0F7FAF"/>
            <w:sz w:val="24"/>
            <w:szCs w:val="24"/>
            <w:u w:val="single"/>
          </w:rPr>
          <w:t>Oklahoma State University</w:t>
        </w:r>
      </w:hyperlink>
    </w:p>
    <w:p w14:paraId="62112779" w14:textId="77777777" w:rsidR="00584B2C" w:rsidRDefault="005D5203" w:rsidP="00A83939">
      <w:pPr>
        <w:numPr>
          <w:ilvl w:val="1"/>
          <w:numId w:val="3"/>
        </w:numPr>
        <w:shd w:val="clear" w:color="auto" w:fill="FFFFFF"/>
        <w:rPr>
          <w:rFonts w:ascii="Calibri" w:eastAsia="Calibri" w:hAnsi="Calibri" w:cs="Calibri"/>
          <w:color w:val="0C0F0A"/>
          <w:sz w:val="24"/>
          <w:szCs w:val="24"/>
        </w:rPr>
      </w:pPr>
      <w:r>
        <w:rPr>
          <w:rFonts w:ascii="Calibri" w:eastAsia="Calibri" w:hAnsi="Calibri" w:cs="Calibri"/>
          <w:color w:val="0C0F0A"/>
          <w:sz w:val="24"/>
          <w:szCs w:val="24"/>
        </w:rPr>
        <w:t xml:space="preserve">Enid: </w:t>
      </w:r>
      <w:hyperlink r:id="rId22">
        <w:r>
          <w:rPr>
            <w:rFonts w:ascii="Calibri" w:eastAsia="Calibri" w:hAnsi="Calibri" w:cs="Calibri"/>
            <w:color w:val="0F7FAF"/>
            <w:sz w:val="24"/>
            <w:szCs w:val="24"/>
            <w:u w:val="single"/>
          </w:rPr>
          <w:t>Autry Technology Center</w:t>
        </w:r>
      </w:hyperlink>
    </w:p>
    <w:p w14:paraId="472438A1" w14:textId="77777777" w:rsidR="00584B2C" w:rsidRDefault="005D5203" w:rsidP="00A83939">
      <w:pPr>
        <w:numPr>
          <w:ilvl w:val="1"/>
          <w:numId w:val="3"/>
        </w:numPr>
        <w:shd w:val="clear" w:color="auto" w:fill="FFFFFF"/>
        <w:rPr>
          <w:rFonts w:ascii="Calibri" w:eastAsia="Calibri" w:hAnsi="Calibri" w:cs="Calibri"/>
          <w:color w:val="0C0F0A"/>
          <w:sz w:val="24"/>
          <w:szCs w:val="24"/>
        </w:rPr>
      </w:pPr>
      <w:r>
        <w:rPr>
          <w:rFonts w:ascii="Calibri" w:eastAsia="Calibri" w:hAnsi="Calibri" w:cs="Calibri"/>
          <w:color w:val="0C0F0A"/>
          <w:sz w:val="24"/>
          <w:szCs w:val="24"/>
        </w:rPr>
        <w:t xml:space="preserve">Lawton: </w:t>
      </w:r>
      <w:hyperlink r:id="rId23">
        <w:r>
          <w:rPr>
            <w:rFonts w:ascii="Calibri" w:eastAsia="Calibri" w:hAnsi="Calibri" w:cs="Calibri"/>
            <w:color w:val="0F7FAF"/>
            <w:sz w:val="24"/>
            <w:szCs w:val="24"/>
            <w:u w:val="single"/>
          </w:rPr>
          <w:t>Great Plains Technology Center</w:t>
        </w:r>
      </w:hyperlink>
    </w:p>
    <w:p w14:paraId="539D5300" w14:textId="77777777" w:rsidR="00584B2C" w:rsidRDefault="005D5203" w:rsidP="00A83939">
      <w:pPr>
        <w:numPr>
          <w:ilvl w:val="1"/>
          <w:numId w:val="3"/>
        </w:numPr>
        <w:shd w:val="clear" w:color="auto" w:fill="FFFFFF"/>
        <w:rPr>
          <w:rFonts w:ascii="Calibri" w:eastAsia="Calibri" w:hAnsi="Calibri" w:cs="Calibri"/>
          <w:color w:val="0C0F0A"/>
          <w:sz w:val="24"/>
          <w:szCs w:val="24"/>
        </w:rPr>
      </w:pPr>
      <w:r>
        <w:rPr>
          <w:rFonts w:ascii="Calibri" w:eastAsia="Calibri" w:hAnsi="Calibri" w:cs="Calibri"/>
          <w:color w:val="0C0F0A"/>
          <w:sz w:val="24"/>
          <w:szCs w:val="24"/>
        </w:rPr>
        <w:t xml:space="preserve">Ada: </w:t>
      </w:r>
      <w:hyperlink r:id="rId24">
        <w:r>
          <w:rPr>
            <w:rFonts w:ascii="Calibri" w:eastAsia="Calibri" w:hAnsi="Calibri" w:cs="Calibri"/>
            <w:color w:val="0F7FAF"/>
            <w:sz w:val="24"/>
            <w:szCs w:val="24"/>
            <w:u w:val="single"/>
          </w:rPr>
          <w:t>Pontotoc Technology Center</w:t>
        </w:r>
      </w:hyperlink>
    </w:p>
    <w:p w14:paraId="55861106" w14:textId="77777777" w:rsidR="00584B2C" w:rsidRDefault="005D5203" w:rsidP="00A83939">
      <w:pPr>
        <w:numPr>
          <w:ilvl w:val="1"/>
          <w:numId w:val="3"/>
        </w:numPr>
        <w:shd w:val="clear" w:color="auto" w:fill="FFFFFF"/>
        <w:rPr>
          <w:rFonts w:ascii="Calibri" w:eastAsia="Calibri" w:hAnsi="Calibri" w:cs="Calibri"/>
          <w:color w:val="0C0F0A"/>
          <w:sz w:val="24"/>
          <w:szCs w:val="24"/>
        </w:rPr>
      </w:pPr>
      <w:r>
        <w:rPr>
          <w:rFonts w:ascii="Calibri" w:eastAsia="Calibri" w:hAnsi="Calibri" w:cs="Calibri"/>
          <w:color w:val="0C0F0A"/>
          <w:sz w:val="24"/>
          <w:szCs w:val="24"/>
        </w:rPr>
        <w:t xml:space="preserve">Choctaw: </w:t>
      </w:r>
      <w:hyperlink r:id="rId25">
        <w:r>
          <w:rPr>
            <w:rFonts w:ascii="Calibri" w:eastAsia="Calibri" w:hAnsi="Calibri" w:cs="Calibri"/>
            <w:color w:val="0F7FAF"/>
            <w:sz w:val="24"/>
            <w:szCs w:val="24"/>
            <w:u w:val="single"/>
          </w:rPr>
          <w:t>Eastern Oklahoma County Technology Center</w:t>
        </w:r>
      </w:hyperlink>
    </w:p>
    <w:p w14:paraId="73107CC9" w14:textId="77777777" w:rsidR="00A83939" w:rsidRDefault="005D5203" w:rsidP="00A83939">
      <w:pPr>
        <w:numPr>
          <w:ilvl w:val="1"/>
          <w:numId w:val="3"/>
        </w:numPr>
        <w:shd w:val="clear" w:color="auto" w:fill="FFFFFF"/>
        <w:rPr>
          <w:rFonts w:ascii="Calibri" w:eastAsia="Calibri" w:hAnsi="Calibri" w:cs="Calibri"/>
          <w:color w:val="0C0F0A"/>
          <w:sz w:val="24"/>
          <w:szCs w:val="24"/>
        </w:rPr>
      </w:pPr>
      <w:r>
        <w:rPr>
          <w:rFonts w:ascii="Calibri" w:eastAsia="Calibri" w:hAnsi="Calibri" w:cs="Calibri"/>
          <w:color w:val="0C0F0A"/>
          <w:sz w:val="24"/>
          <w:szCs w:val="24"/>
        </w:rPr>
        <w:t xml:space="preserve">Altus: </w:t>
      </w:r>
      <w:hyperlink r:id="rId26">
        <w:r>
          <w:rPr>
            <w:rFonts w:ascii="Calibri" w:eastAsia="Calibri" w:hAnsi="Calibri" w:cs="Calibri"/>
            <w:color w:val="0F7FAF"/>
            <w:sz w:val="24"/>
            <w:szCs w:val="24"/>
            <w:u w:val="single"/>
          </w:rPr>
          <w:t>Western Oklahoma State College</w:t>
        </w:r>
      </w:hyperlink>
      <w:bookmarkStart w:id="33" w:name="_yp1fmq2ntuwc" w:colFirst="0" w:colLast="0"/>
      <w:bookmarkEnd w:id="33"/>
    </w:p>
    <w:p w14:paraId="497C4911" w14:textId="2A7C0675" w:rsidR="00584B2C" w:rsidRPr="00A83939" w:rsidRDefault="005D5203" w:rsidP="00A83939">
      <w:pPr>
        <w:numPr>
          <w:ilvl w:val="1"/>
          <w:numId w:val="3"/>
        </w:numPr>
        <w:shd w:val="clear" w:color="auto" w:fill="FFFFFF"/>
        <w:rPr>
          <w:rFonts w:ascii="Calibri" w:eastAsia="Calibri" w:hAnsi="Calibri" w:cs="Calibri"/>
          <w:color w:val="0C0F0A"/>
          <w:sz w:val="24"/>
          <w:szCs w:val="24"/>
        </w:rPr>
      </w:pPr>
      <w:r w:rsidRPr="00A83939">
        <w:rPr>
          <w:rFonts w:ascii="Calibri" w:eastAsia="Calibri" w:hAnsi="Calibri" w:cs="Calibri"/>
          <w:color w:val="0C0F0A"/>
          <w:sz w:val="24"/>
          <w:szCs w:val="24"/>
        </w:rPr>
        <w:t xml:space="preserve">Weatherford: </w:t>
      </w:r>
      <w:hyperlink r:id="rId27">
        <w:r w:rsidRPr="00A83939">
          <w:rPr>
            <w:rFonts w:ascii="Calibri" w:eastAsia="Calibri" w:hAnsi="Calibri" w:cs="Calibri"/>
            <w:color w:val="0F7FAF"/>
            <w:sz w:val="24"/>
            <w:szCs w:val="24"/>
            <w:u w:val="single"/>
          </w:rPr>
          <w:t>Southwestern Oklahoma State University</w:t>
        </w:r>
      </w:hyperlink>
      <w:r w:rsidRPr="00A83939">
        <w:rPr>
          <w:rFonts w:ascii="Calibri" w:eastAsia="Calibri" w:hAnsi="Calibri" w:cs="Calibri"/>
          <w:sz w:val="24"/>
          <w:szCs w:val="24"/>
        </w:rPr>
        <w:t xml:space="preserve"> </w:t>
      </w:r>
    </w:p>
    <w:p w14:paraId="400BE399" w14:textId="77777777" w:rsidR="00584B2C" w:rsidRDefault="005D5203">
      <w:pPr>
        <w:numPr>
          <w:ilvl w:val="0"/>
          <w:numId w:val="3"/>
        </w:numPr>
        <w:spacing w:line="240" w:lineRule="auto"/>
        <w:rPr>
          <w:rFonts w:ascii="Calibri" w:eastAsia="Calibri" w:hAnsi="Calibri" w:cs="Calibri"/>
          <w:sz w:val="24"/>
          <w:szCs w:val="24"/>
        </w:rPr>
      </w:pPr>
      <w:bookmarkStart w:id="34" w:name="_gx7ulh9q5iqt" w:colFirst="0" w:colLast="0"/>
      <w:bookmarkEnd w:id="34"/>
      <w:r>
        <w:rPr>
          <w:rFonts w:ascii="Calibri" w:eastAsia="Calibri" w:hAnsi="Calibri" w:cs="Calibri"/>
          <w:sz w:val="24"/>
          <w:szCs w:val="24"/>
        </w:rPr>
        <w:t>Choose the top two academies or colleges that interest you the most.</w:t>
      </w:r>
    </w:p>
    <w:p w14:paraId="232736EE" w14:textId="77777777" w:rsidR="00584B2C" w:rsidRDefault="005D5203">
      <w:pPr>
        <w:numPr>
          <w:ilvl w:val="0"/>
          <w:numId w:val="3"/>
        </w:numPr>
        <w:spacing w:line="240" w:lineRule="auto"/>
        <w:rPr>
          <w:rFonts w:ascii="Calibri" w:eastAsia="Calibri" w:hAnsi="Calibri" w:cs="Calibri"/>
          <w:sz w:val="24"/>
          <w:szCs w:val="24"/>
        </w:rPr>
      </w:pPr>
      <w:bookmarkStart w:id="35" w:name="_qhgk7vd98wtf" w:colFirst="0" w:colLast="0"/>
      <w:bookmarkEnd w:id="35"/>
      <w:r>
        <w:rPr>
          <w:rFonts w:ascii="Calibri" w:eastAsia="Calibri" w:hAnsi="Calibri" w:cs="Calibri"/>
          <w:sz w:val="24"/>
          <w:szCs w:val="24"/>
        </w:rPr>
        <w:t>Using the chart on the next page, identify as many “tugs,” or supporting factors that interest you, as possible for each academy or college. Write these tugs on individual sticky notes.</w:t>
      </w:r>
    </w:p>
    <w:p w14:paraId="327313D7" w14:textId="77777777" w:rsidR="00584B2C" w:rsidRDefault="005D5203">
      <w:pPr>
        <w:numPr>
          <w:ilvl w:val="0"/>
          <w:numId w:val="3"/>
        </w:numPr>
        <w:spacing w:line="240" w:lineRule="auto"/>
        <w:rPr>
          <w:rFonts w:ascii="Calibri" w:eastAsia="Calibri" w:hAnsi="Calibri" w:cs="Calibri"/>
          <w:sz w:val="24"/>
          <w:szCs w:val="24"/>
        </w:rPr>
      </w:pPr>
      <w:bookmarkStart w:id="36" w:name="_mxpumpr6wngw" w:colFirst="0" w:colLast="0"/>
      <w:bookmarkEnd w:id="36"/>
      <w:r>
        <w:rPr>
          <w:rFonts w:ascii="Calibri" w:eastAsia="Calibri" w:hAnsi="Calibri" w:cs="Calibri"/>
          <w:sz w:val="24"/>
          <w:szCs w:val="24"/>
        </w:rPr>
        <w:t>Determine the strength of each tug (that is, how important it is to you) and place each tug on the chart’s tug-of-war rope. Place the strongest tugs at the top end of the rope and the weaker tugs toward the bottom.</w:t>
      </w:r>
    </w:p>
    <w:p w14:paraId="6760D158" w14:textId="251846CE" w:rsidR="00584B2C" w:rsidRPr="00A83939" w:rsidRDefault="005D5203" w:rsidP="00A83939">
      <w:pPr>
        <w:numPr>
          <w:ilvl w:val="0"/>
          <w:numId w:val="3"/>
        </w:numPr>
        <w:spacing w:after="120" w:line="240" w:lineRule="auto"/>
        <w:rPr>
          <w:rFonts w:ascii="Calibri" w:eastAsia="Calibri" w:hAnsi="Calibri" w:cs="Calibri"/>
          <w:sz w:val="24"/>
          <w:szCs w:val="24"/>
        </w:rPr>
      </w:pPr>
      <w:bookmarkStart w:id="37" w:name="_1f9fvahazgo9" w:colFirst="0" w:colLast="0"/>
      <w:bookmarkEnd w:id="37"/>
      <w:r>
        <w:rPr>
          <w:rFonts w:ascii="Calibri" w:eastAsia="Calibri" w:hAnsi="Calibri" w:cs="Calibri"/>
          <w:sz w:val="24"/>
          <w:szCs w:val="24"/>
        </w:rPr>
        <w:t>Once you have finished adding tugs, determine which school had the strongest tugs overall.</w:t>
      </w:r>
      <w:bookmarkStart w:id="38" w:name="_p0v4o9eytxy1" w:colFirst="0" w:colLast="0"/>
      <w:bookmarkEnd w:id="38"/>
    </w:p>
    <w:p w14:paraId="084C13F5" w14:textId="77777777" w:rsidR="00584B2C" w:rsidRDefault="005D5203">
      <w:pPr>
        <w:pStyle w:val="Heading1"/>
        <w:spacing w:before="120" w:line="240" w:lineRule="auto"/>
        <w:rPr>
          <w:rFonts w:ascii="Calibri" w:eastAsia="Calibri" w:hAnsi="Calibri" w:cs="Calibri"/>
          <w:sz w:val="24"/>
          <w:szCs w:val="24"/>
        </w:rPr>
      </w:pPr>
      <w:bookmarkStart w:id="39" w:name="_4px83ejtq1jb" w:colFirst="0" w:colLast="0"/>
      <w:bookmarkEnd w:id="39"/>
      <w:r>
        <w:rPr>
          <w:rFonts w:ascii="Calibri" w:eastAsia="Calibri" w:hAnsi="Calibri" w:cs="Calibri"/>
          <w:b/>
          <w:sz w:val="32"/>
          <w:szCs w:val="32"/>
        </w:rPr>
        <w:lastRenderedPageBreak/>
        <w:t>TUG-OF-WAR</w:t>
      </w:r>
    </w:p>
    <w:tbl>
      <w:tblPr>
        <w:tblStyle w:val="a3"/>
        <w:tblW w:w="9360" w:type="dxa"/>
        <w:tblBorders>
          <w:top w:val="single" w:sz="8" w:space="0" w:color="BED7D3"/>
          <w:left w:val="single" w:sz="8" w:space="0" w:color="BED7D3"/>
          <w:bottom w:val="single" w:sz="8" w:space="0" w:color="BED7D3"/>
          <w:right w:val="single" w:sz="8" w:space="0" w:color="BED7D3"/>
          <w:insideH w:val="single" w:sz="8" w:space="0" w:color="BED7D3"/>
          <w:insideV w:val="single" w:sz="8" w:space="0" w:color="BED7D3"/>
        </w:tblBorders>
        <w:tblLayout w:type="fixed"/>
        <w:tblLook w:val="0400" w:firstRow="0" w:lastRow="0" w:firstColumn="0" w:lastColumn="0" w:noHBand="0" w:noVBand="1"/>
      </w:tblPr>
      <w:tblGrid>
        <w:gridCol w:w="1426"/>
        <w:gridCol w:w="3967"/>
        <w:gridCol w:w="3967"/>
      </w:tblGrid>
      <w:tr w:rsidR="00584B2C" w14:paraId="326D593C" w14:textId="77777777">
        <w:tc>
          <w:tcPr>
            <w:tcW w:w="1425" w:type="dxa"/>
            <w:shd w:val="clear" w:color="auto" w:fill="3E5C61"/>
          </w:tcPr>
          <w:p w14:paraId="69A66290" w14:textId="77777777" w:rsidR="00584B2C" w:rsidRDefault="00584B2C">
            <w:pPr>
              <w:spacing w:after="120" w:line="276" w:lineRule="auto"/>
              <w:jc w:val="center"/>
              <w:rPr>
                <w:rFonts w:ascii="Calibri" w:eastAsia="Calibri" w:hAnsi="Calibri" w:cs="Calibri"/>
                <w:b/>
                <w:color w:val="FFFFFF"/>
                <w:sz w:val="24"/>
                <w:szCs w:val="24"/>
              </w:rPr>
            </w:pPr>
            <w:bookmarkStart w:id="40" w:name="_gjdgxs" w:colFirst="0" w:colLast="0"/>
            <w:bookmarkEnd w:id="40"/>
          </w:p>
        </w:tc>
        <w:tc>
          <w:tcPr>
            <w:tcW w:w="3967" w:type="dxa"/>
            <w:shd w:val="clear" w:color="auto" w:fill="3E5C61"/>
          </w:tcPr>
          <w:p w14:paraId="2F200FDF" w14:textId="77777777" w:rsidR="00584B2C" w:rsidRDefault="005D5203">
            <w:pPr>
              <w:spacing w:after="120" w:line="276" w:lineRule="auto"/>
              <w:jc w:val="center"/>
              <w:rPr>
                <w:rFonts w:ascii="Calibri" w:eastAsia="Calibri" w:hAnsi="Calibri" w:cs="Calibri"/>
                <w:b/>
                <w:color w:val="FFFFFF"/>
                <w:sz w:val="24"/>
                <w:szCs w:val="24"/>
              </w:rPr>
            </w:pPr>
            <w:r>
              <w:rPr>
                <w:rFonts w:ascii="Calibri" w:eastAsia="Calibri" w:hAnsi="Calibri" w:cs="Calibri"/>
                <w:b/>
                <w:color w:val="FFFFFF"/>
                <w:sz w:val="24"/>
                <w:szCs w:val="24"/>
              </w:rPr>
              <w:t>Academy 1</w:t>
            </w:r>
          </w:p>
        </w:tc>
        <w:tc>
          <w:tcPr>
            <w:tcW w:w="3967" w:type="dxa"/>
            <w:shd w:val="clear" w:color="auto" w:fill="3E5C61"/>
          </w:tcPr>
          <w:p w14:paraId="7C0DA484" w14:textId="77777777" w:rsidR="00584B2C" w:rsidRDefault="005D5203">
            <w:pPr>
              <w:spacing w:after="120" w:line="276" w:lineRule="auto"/>
              <w:jc w:val="center"/>
              <w:rPr>
                <w:rFonts w:ascii="Calibri" w:eastAsia="Calibri" w:hAnsi="Calibri" w:cs="Calibri"/>
                <w:b/>
                <w:color w:val="FFFFFF"/>
                <w:sz w:val="24"/>
                <w:szCs w:val="24"/>
              </w:rPr>
            </w:pPr>
            <w:r>
              <w:rPr>
                <w:rFonts w:ascii="Calibri" w:eastAsia="Calibri" w:hAnsi="Calibri" w:cs="Calibri"/>
                <w:b/>
                <w:color w:val="FFFFFF"/>
                <w:sz w:val="24"/>
                <w:szCs w:val="24"/>
              </w:rPr>
              <w:t>Academy 2</w:t>
            </w:r>
          </w:p>
        </w:tc>
      </w:tr>
      <w:tr w:rsidR="00584B2C" w14:paraId="7474B1A9" w14:textId="77777777" w:rsidTr="00095B32">
        <w:trPr>
          <w:trHeight w:val="9495"/>
        </w:trPr>
        <w:tc>
          <w:tcPr>
            <w:tcW w:w="1425" w:type="dxa"/>
            <w:vAlign w:val="center"/>
          </w:tcPr>
          <w:p w14:paraId="28052140" w14:textId="77777777" w:rsidR="00584B2C" w:rsidRDefault="005D5203">
            <w:pPr>
              <w:pStyle w:val="Heading1"/>
              <w:keepNext w:val="0"/>
              <w:keepLines w:val="0"/>
              <w:spacing w:before="0" w:after="0"/>
              <w:jc w:val="center"/>
              <w:outlineLvl w:val="0"/>
              <w:rPr>
                <w:rFonts w:ascii="Calibri" w:eastAsia="Calibri" w:hAnsi="Calibri" w:cs="Calibri"/>
                <w:b/>
                <w:color w:val="910D28"/>
                <w:sz w:val="24"/>
                <w:szCs w:val="24"/>
              </w:rPr>
            </w:pPr>
            <w:bookmarkStart w:id="41" w:name="_xi5jnc2mxyxz" w:colFirst="0" w:colLast="0"/>
            <w:bookmarkEnd w:id="41"/>
            <w:r>
              <w:rPr>
                <w:rFonts w:ascii="Calibri" w:eastAsia="Calibri" w:hAnsi="Calibri" w:cs="Calibri"/>
                <w:b/>
                <w:noProof/>
                <w:color w:val="910D28"/>
                <w:sz w:val="24"/>
                <w:szCs w:val="24"/>
              </w:rPr>
              <w:drawing>
                <wp:inline distT="114300" distB="114300" distL="114300" distR="114300" wp14:anchorId="20928AF2" wp14:editId="30E920CF">
                  <wp:extent cx="777461" cy="5062538"/>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8"/>
                          <a:srcRect/>
                          <a:stretch>
                            <a:fillRect/>
                          </a:stretch>
                        </pic:blipFill>
                        <pic:spPr>
                          <a:xfrm>
                            <a:off x="0" y="0"/>
                            <a:ext cx="777461" cy="5062538"/>
                          </a:xfrm>
                          <a:prstGeom prst="rect">
                            <a:avLst/>
                          </a:prstGeom>
                          <a:ln/>
                        </pic:spPr>
                      </pic:pic>
                    </a:graphicData>
                  </a:graphic>
                </wp:inline>
              </w:drawing>
            </w:r>
          </w:p>
        </w:tc>
        <w:tc>
          <w:tcPr>
            <w:tcW w:w="3967" w:type="dxa"/>
            <w:vAlign w:val="center"/>
          </w:tcPr>
          <w:p w14:paraId="67D94E8B" w14:textId="77777777" w:rsidR="00584B2C" w:rsidRDefault="00584B2C">
            <w:pPr>
              <w:pStyle w:val="Heading1"/>
              <w:keepNext w:val="0"/>
              <w:keepLines w:val="0"/>
              <w:spacing w:before="0" w:after="0"/>
              <w:outlineLvl w:val="0"/>
              <w:rPr>
                <w:rFonts w:ascii="Calibri" w:eastAsia="Calibri" w:hAnsi="Calibri" w:cs="Calibri"/>
                <w:b/>
                <w:color w:val="910D28"/>
                <w:sz w:val="24"/>
                <w:szCs w:val="24"/>
              </w:rPr>
            </w:pPr>
            <w:bookmarkStart w:id="42" w:name="_qzeacpuvy2ha" w:colFirst="0" w:colLast="0"/>
            <w:bookmarkEnd w:id="42"/>
          </w:p>
          <w:p w14:paraId="16A7107A" w14:textId="77777777" w:rsidR="00584B2C" w:rsidRDefault="00584B2C"/>
          <w:p w14:paraId="222FD3F7" w14:textId="77777777" w:rsidR="00584B2C" w:rsidRDefault="00584B2C"/>
          <w:p w14:paraId="1FE374B0" w14:textId="77777777" w:rsidR="00584B2C" w:rsidRDefault="00584B2C"/>
          <w:p w14:paraId="74004220" w14:textId="77777777" w:rsidR="00584B2C" w:rsidRDefault="00584B2C"/>
          <w:p w14:paraId="48F5BCB0" w14:textId="77777777" w:rsidR="00584B2C" w:rsidRDefault="00584B2C"/>
          <w:p w14:paraId="1654778B" w14:textId="77777777" w:rsidR="00584B2C" w:rsidRDefault="00584B2C"/>
          <w:p w14:paraId="417ACD89" w14:textId="77777777" w:rsidR="00584B2C" w:rsidRDefault="00584B2C"/>
          <w:p w14:paraId="1F2BE9E5" w14:textId="77777777" w:rsidR="00584B2C" w:rsidRDefault="00584B2C"/>
          <w:p w14:paraId="72B8C9F5" w14:textId="77777777" w:rsidR="00584B2C" w:rsidRDefault="00584B2C"/>
          <w:p w14:paraId="3628BF0E" w14:textId="77777777" w:rsidR="00584B2C" w:rsidRDefault="00584B2C"/>
          <w:p w14:paraId="54364A16" w14:textId="77777777" w:rsidR="00584B2C" w:rsidRDefault="00584B2C"/>
          <w:p w14:paraId="41C50B34" w14:textId="77777777" w:rsidR="00584B2C" w:rsidRDefault="00584B2C"/>
          <w:p w14:paraId="3F4BA23B" w14:textId="77777777" w:rsidR="00584B2C" w:rsidRDefault="00584B2C"/>
          <w:p w14:paraId="539B9131" w14:textId="77777777" w:rsidR="00584B2C" w:rsidRDefault="00584B2C"/>
          <w:p w14:paraId="121DE3E3" w14:textId="77777777" w:rsidR="00584B2C" w:rsidRDefault="00584B2C"/>
          <w:p w14:paraId="1FBC4233" w14:textId="77777777" w:rsidR="00584B2C" w:rsidRDefault="00584B2C"/>
          <w:p w14:paraId="144463FD" w14:textId="77777777" w:rsidR="00584B2C" w:rsidRDefault="00584B2C"/>
          <w:p w14:paraId="1EBCA300" w14:textId="77777777" w:rsidR="00584B2C" w:rsidRDefault="00584B2C"/>
          <w:p w14:paraId="45C5F26B" w14:textId="77777777" w:rsidR="00584B2C" w:rsidRDefault="00584B2C"/>
          <w:p w14:paraId="55F1CE48" w14:textId="77777777" w:rsidR="00584B2C" w:rsidRDefault="00584B2C"/>
          <w:p w14:paraId="38839113" w14:textId="77777777" w:rsidR="00584B2C" w:rsidRDefault="00584B2C"/>
          <w:p w14:paraId="2A61557A" w14:textId="77777777" w:rsidR="00584B2C" w:rsidRDefault="00584B2C"/>
          <w:p w14:paraId="7318FF69" w14:textId="77777777" w:rsidR="00584B2C" w:rsidRDefault="00584B2C"/>
          <w:p w14:paraId="210B5409" w14:textId="77777777" w:rsidR="00584B2C" w:rsidRDefault="00584B2C"/>
          <w:p w14:paraId="4AA39E88" w14:textId="77777777" w:rsidR="00584B2C" w:rsidRDefault="00584B2C"/>
          <w:p w14:paraId="0205A944" w14:textId="77777777" w:rsidR="00584B2C" w:rsidRDefault="00584B2C"/>
          <w:p w14:paraId="2E3B51B9" w14:textId="77777777" w:rsidR="00584B2C" w:rsidRDefault="00584B2C"/>
          <w:p w14:paraId="34BAECA5" w14:textId="77777777" w:rsidR="00584B2C" w:rsidRDefault="00584B2C"/>
          <w:p w14:paraId="02153689" w14:textId="77777777" w:rsidR="00584B2C" w:rsidRDefault="00584B2C"/>
          <w:p w14:paraId="02D9C8EA" w14:textId="77777777" w:rsidR="00584B2C" w:rsidRDefault="00584B2C"/>
          <w:p w14:paraId="77FD73C0" w14:textId="77777777" w:rsidR="00584B2C" w:rsidRDefault="00584B2C"/>
          <w:p w14:paraId="514E8D2C" w14:textId="77777777" w:rsidR="00584B2C" w:rsidRDefault="00584B2C"/>
          <w:p w14:paraId="4D8AB011" w14:textId="77777777" w:rsidR="00584B2C" w:rsidRDefault="00584B2C"/>
          <w:p w14:paraId="5C916945" w14:textId="77777777" w:rsidR="00584B2C" w:rsidRDefault="00584B2C"/>
          <w:p w14:paraId="518067E3" w14:textId="77777777" w:rsidR="00584B2C" w:rsidRDefault="00584B2C"/>
          <w:p w14:paraId="461E57EA" w14:textId="77777777" w:rsidR="00584B2C" w:rsidRDefault="00584B2C"/>
          <w:p w14:paraId="151F8DCB" w14:textId="77777777" w:rsidR="00584B2C" w:rsidRDefault="00584B2C"/>
        </w:tc>
        <w:tc>
          <w:tcPr>
            <w:tcW w:w="3967" w:type="dxa"/>
            <w:vAlign w:val="center"/>
          </w:tcPr>
          <w:p w14:paraId="768F59CB" w14:textId="77777777" w:rsidR="00584B2C" w:rsidRDefault="00584B2C">
            <w:pPr>
              <w:rPr>
                <w:b/>
                <w:color w:val="910D28"/>
                <w:sz w:val="24"/>
                <w:szCs w:val="24"/>
              </w:rPr>
            </w:pPr>
          </w:p>
        </w:tc>
      </w:tr>
    </w:tbl>
    <w:p w14:paraId="3BD09668" w14:textId="7A9AAC45" w:rsidR="00584B2C" w:rsidRDefault="00095B32">
      <w:pPr>
        <w:pStyle w:val="Heading1"/>
        <w:spacing w:before="120" w:line="240" w:lineRule="auto"/>
        <w:rPr>
          <w:rFonts w:ascii="Calibri" w:eastAsia="Calibri" w:hAnsi="Calibri" w:cs="Calibri"/>
          <w:b/>
          <w:sz w:val="32"/>
          <w:szCs w:val="32"/>
        </w:rPr>
      </w:pPr>
      <w:bookmarkStart w:id="43" w:name="r6y94hh5r1h9" w:colFirst="0" w:colLast="0"/>
      <w:bookmarkStart w:id="44" w:name="_3bnicp5tauxg" w:colFirst="0" w:colLast="0"/>
      <w:bookmarkEnd w:id="43"/>
      <w:bookmarkEnd w:id="44"/>
      <w:r>
        <w:rPr>
          <w:rFonts w:ascii="Calibri" w:eastAsia="Calibri" w:hAnsi="Calibri" w:cs="Calibri"/>
          <w:b/>
          <w:sz w:val="32"/>
          <w:szCs w:val="32"/>
        </w:rPr>
        <w:lastRenderedPageBreak/>
        <w:t>SOURCES</w:t>
      </w:r>
    </w:p>
    <w:p w14:paraId="4C26F0EB" w14:textId="77777777" w:rsidR="00584B2C" w:rsidRDefault="005D5203">
      <w:pPr>
        <w:rPr>
          <w:rFonts w:ascii="Calibri" w:eastAsia="Calibri" w:hAnsi="Calibri" w:cs="Calibri"/>
          <w:sz w:val="24"/>
          <w:szCs w:val="24"/>
        </w:rPr>
      </w:pPr>
      <w:proofErr w:type="gramStart"/>
      <w:r>
        <w:rPr>
          <w:rFonts w:ascii="Calibri" w:eastAsia="Calibri" w:hAnsi="Calibri" w:cs="Calibri"/>
          <w:i/>
          <w:sz w:val="24"/>
          <w:szCs w:val="24"/>
        </w:rPr>
        <w:t>All of</w:t>
      </w:r>
      <w:proofErr w:type="gramEnd"/>
      <w:r>
        <w:rPr>
          <w:rFonts w:ascii="Calibri" w:eastAsia="Calibri" w:hAnsi="Calibri" w:cs="Calibri"/>
          <w:i/>
          <w:sz w:val="24"/>
          <w:szCs w:val="24"/>
        </w:rPr>
        <w:t xml:space="preserve"> the sources that were linked throughout the activity are listed below. Providing a list of resources allows us to give credit for the work someone else made. </w:t>
      </w:r>
    </w:p>
    <w:p w14:paraId="0CF538BF" w14:textId="77777777" w:rsidR="00584B2C" w:rsidRDefault="005D5203" w:rsidP="00A83939">
      <w:pPr>
        <w:spacing w:before="240" w:after="240" w:line="240" w:lineRule="auto"/>
        <w:ind w:left="720" w:hanging="720"/>
        <w:rPr>
          <w:rFonts w:ascii="Calibri" w:eastAsia="Calibri" w:hAnsi="Calibri" w:cs="Calibri"/>
          <w:sz w:val="24"/>
          <w:szCs w:val="24"/>
        </w:rPr>
      </w:pPr>
      <w:r>
        <w:rPr>
          <w:rFonts w:ascii="Calibri" w:eastAsia="Calibri" w:hAnsi="Calibri" w:cs="Calibri"/>
          <w:sz w:val="24"/>
          <w:szCs w:val="24"/>
        </w:rPr>
        <w:t xml:space="preserve">Chris Morris Photography, LLC. (2018, Feb. 4). Firehouse 21: Virtual tour by MyOklahoma360.com. </w:t>
      </w:r>
      <w:r>
        <w:rPr>
          <w:rFonts w:ascii="Calibri" w:eastAsia="Calibri" w:hAnsi="Calibri" w:cs="Calibri"/>
          <w:i/>
          <w:sz w:val="24"/>
          <w:szCs w:val="24"/>
        </w:rPr>
        <w:t>Chrismpics.com.</w:t>
      </w:r>
      <w:r>
        <w:rPr>
          <w:rFonts w:ascii="Calibri" w:eastAsia="Calibri" w:hAnsi="Calibri" w:cs="Calibri"/>
          <w:sz w:val="24"/>
          <w:szCs w:val="24"/>
        </w:rPr>
        <w:t xml:space="preserve"> </w:t>
      </w:r>
      <w:hyperlink r:id="rId29">
        <w:r>
          <w:rPr>
            <w:rFonts w:ascii="Calibri" w:eastAsia="Calibri" w:hAnsi="Calibri" w:cs="Calibri"/>
            <w:color w:val="1155CC"/>
            <w:sz w:val="24"/>
            <w:szCs w:val="24"/>
            <w:u w:val="single"/>
          </w:rPr>
          <w:t>https://chrismpics.com/vt/firehouse21/firehouse21.html?fbclid=IwAR3QzNtGhu_wjyl12OZQD4cWTusJlDKiM9A3lfpdM3k5bGbTwY9gDmYkA7M</w:t>
        </w:r>
      </w:hyperlink>
      <w:r>
        <w:rPr>
          <w:rFonts w:ascii="Calibri" w:eastAsia="Calibri" w:hAnsi="Calibri" w:cs="Calibri"/>
          <w:sz w:val="24"/>
          <w:szCs w:val="24"/>
        </w:rPr>
        <w:t xml:space="preserve"> </w:t>
      </w:r>
    </w:p>
    <w:p w14:paraId="368EB4E7" w14:textId="77777777" w:rsidR="00584B2C" w:rsidRDefault="005D5203" w:rsidP="00A83939">
      <w:pPr>
        <w:spacing w:before="240" w:after="240" w:line="240" w:lineRule="auto"/>
        <w:ind w:left="720" w:hanging="720"/>
        <w:rPr>
          <w:rFonts w:ascii="Calibri" w:eastAsia="Calibri" w:hAnsi="Calibri" w:cs="Calibri"/>
          <w:sz w:val="24"/>
          <w:szCs w:val="24"/>
        </w:rPr>
      </w:pPr>
      <w:r>
        <w:rPr>
          <w:rFonts w:ascii="Calibri" w:eastAsia="Calibri" w:hAnsi="Calibri" w:cs="Calibri"/>
          <w:sz w:val="24"/>
          <w:szCs w:val="24"/>
        </w:rPr>
        <w:t xml:space="preserve">Dorward, L. (2017, September 26). Firefighter physical exam requirements. </w:t>
      </w:r>
      <w:r>
        <w:rPr>
          <w:rFonts w:ascii="Calibri" w:eastAsia="Calibri" w:hAnsi="Calibri" w:cs="Calibri"/>
          <w:i/>
          <w:sz w:val="24"/>
          <w:szCs w:val="24"/>
        </w:rPr>
        <w:t>Career Trend</w:t>
      </w:r>
      <w:r>
        <w:rPr>
          <w:rFonts w:ascii="Calibri" w:eastAsia="Calibri" w:hAnsi="Calibri" w:cs="Calibri"/>
          <w:sz w:val="24"/>
          <w:szCs w:val="24"/>
        </w:rPr>
        <w:t xml:space="preserve">. </w:t>
      </w:r>
      <w:hyperlink r:id="rId30">
        <w:r>
          <w:rPr>
            <w:rFonts w:ascii="Calibri" w:eastAsia="Calibri" w:hAnsi="Calibri" w:cs="Calibri"/>
            <w:color w:val="1155CC"/>
            <w:sz w:val="24"/>
            <w:szCs w:val="24"/>
            <w:u w:val="single"/>
          </w:rPr>
          <w:t>https://careertrend.com/firefighter-physical-exam-requirements-13637612.html</w:t>
        </w:r>
      </w:hyperlink>
    </w:p>
    <w:p w14:paraId="1BBEE0A1" w14:textId="77777777" w:rsidR="00584B2C" w:rsidRDefault="005D5203" w:rsidP="00A83939">
      <w:pPr>
        <w:spacing w:before="240" w:after="240" w:line="240" w:lineRule="auto"/>
        <w:ind w:left="720" w:hanging="720"/>
        <w:rPr>
          <w:rFonts w:ascii="Calibri" w:eastAsia="Calibri" w:hAnsi="Calibri" w:cs="Calibri"/>
          <w:sz w:val="24"/>
          <w:szCs w:val="24"/>
        </w:rPr>
      </w:pPr>
      <w:r>
        <w:rPr>
          <w:rFonts w:ascii="Calibri" w:eastAsia="Calibri" w:hAnsi="Calibri" w:cs="Calibri"/>
          <w:sz w:val="24"/>
          <w:szCs w:val="24"/>
        </w:rPr>
        <w:t xml:space="preserve">Fire Facilities, Inc. (2018, February 15). Virtual tour. </w:t>
      </w:r>
      <w:hyperlink r:id="rId31">
        <w:r>
          <w:rPr>
            <w:rFonts w:ascii="Calibri" w:eastAsia="Calibri" w:hAnsi="Calibri" w:cs="Calibri"/>
            <w:color w:val="1155CC"/>
            <w:sz w:val="24"/>
            <w:szCs w:val="24"/>
            <w:u w:val="single"/>
          </w:rPr>
          <w:t>https://www.firefacilities.com/fire-training-towers/virtual-tours/</w:t>
        </w:r>
      </w:hyperlink>
      <w:r>
        <w:rPr>
          <w:rFonts w:ascii="Calibri" w:eastAsia="Calibri" w:hAnsi="Calibri" w:cs="Calibri"/>
          <w:sz w:val="24"/>
          <w:szCs w:val="24"/>
        </w:rPr>
        <w:t xml:space="preserve"> </w:t>
      </w:r>
    </w:p>
    <w:p w14:paraId="04BC4ABF" w14:textId="77777777" w:rsidR="00584B2C" w:rsidRDefault="005D5203" w:rsidP="00A83939">
      <w:pPr>
        <w:spacing w:before="240" w:after="240" w:line="240" w:lineRule="auto"/>
        <w:ind w:left="720" w:hanging="720"/>
        <w:rPr>
          <w:rFonts w:ascii="Calibri" w:eastAsia="Calibri" w:hAnsi="Calibri" w:cs="Calibri"/>
          <w:sz w:val="24"/>
          <w:szCs w:val="24"/>
        </w:rPr>
      </w:pPr>
      <w:proofErr w:type="spellStart"/>
      <w:r>
        <w:rPr>
          <w:rFonts w:ascii="Calibri" w:eastAsia="Calibri" w:hAnsi="Calibri" w:cs="Calibri"/>
          <w:sz w:val="24"/>
          <w:szCs w:val="24"/>
        </w:rPr>
        <w:t>FirefighterNOW</w:t>
      </w:r>
      <w:proofErr w:type="spellEnd"/>
      <w:r>
        <w:rPr>
          <w:rFonts w:ascii="Calibri" w:eastAsia="Calibri" w:hAnsi="Calibri" w:cs="Calibri"/>
          <w:sz w:val="24"/>
          <w:szCs w:val="24"/>
        </w:rPr>
        <w:t xml:space="preserve">. (2019, December 26). How to become a firefighter In Oklahoma. </w:t>
      </w:r>
      <w:hyperlink r:id="rId32">
        <w:r>
          <w:rPr>
            <w:rFonts w:ascii="Calibri" w:eastAsia="Calibri" w:hAnsi="Calibri" w:cs="Calibri"/>
            <w:color w:val="1155CC"/>
            <w:sz w:val="24"/>
            <w:szCs w:val="24"/>
            <w:u w:val="single"/>
          </w:rPr>
          <w:t>https://firefighternow.com/how-to-become-a-firefighter-in-oklahoma/</w:t>
        </w:r>
      </w:hyperlink>
      <w:r>
        <w:rPr>
          <w:rFonts w:ascii="Calibri" w:eastAsia="Calibri" w:hAnsi="Calibri" w:cs="Calibri"/>
          <w:sz w:val="24"/>
          <w:szCs w:val="24"/>
        </w:rPr>
        <w:t xml:space="preserve"> </w:t>
      </w:r>
    </w:p>
    <w:p w14:paraId="468C3516" w14:textId="77777777" w:rsidR="00584B2C" w:rsidRDefault="005D5203" w:rsidP="00A83939">
      <w:pPr>
        <w:spacing w:after="200" w:line="240" w:lineRule="auto"/>
        <w:ind w:left="720" w:hanging="720"/>
        <w:rPr>
          <w:rFonts w:ascii="Calibri" w:eastAsia="Calibri" w:hAnsi="Calibri" w:cs="Calibri"/>
          <w:sz w:val="24"/>
          <w:szCs w:val="24"/>
        </w:rPr>
      </w:pPr>
      <w:r>
        <w:rPr>
          <w:rFonts w:ascii="Calibri" w:eastAsia="Calibri" w:hAnsi="Calibri" w:cs="Calibri"/>
          <w:sz w:val="24"/>
          <w:szCs w:val="24"/>
        </w:rPr>
        <w:t xml:space="preserve">K20 Center. (n.d.). It’s OPTIC-Al. </w:t>
      </w:r>
      <w:r>
        <w:rPr>
          <w:rFonts w:ascii="Calibri" w:eastAsia="Calibri" w:hAnsi="Calibri" w:cs="Calibri"/>
          <w:i/>
          <w:sz w:val="24"/>
          <w:szCs w:val="24"/>
        </w:rPr>
        <w:t>Strategies</w:t>
      </w:r>
      <w:r>
        <w:rPr>
          <w:rFonts w:ascii="Calibri" w:eastAsia="Calibri" w:hAnsi="Calibri" w:cs="Calibri"/>
          <w:sz w:val="24"/>
          <w:szCs w:val="24"/>
        </w:rPr>
        <w:t xml:space="preserve">. </w:t>
      </w:r>
      <w:hyperlink r:id="rId33">
        <w:r>
          <w:rPr>
            <w:rFonts w:ascii="Calibri" w:eastAsia="Calibri" w:hAnsi="Calibri" w:cs="Calibri"/>
            <w:color w:val="1155CC"/>
            <w:sz w:val="24"/>
            <w:szCs w:val="24"/>
            <w:u w:val="single"/>
          </w:rPr>
          <w:t>https://learn.k20center.ou.edu/strategy/b30762a7557ba0b391f207f4c600eac6</w:t>
        </w:r>
      </w:hyperlink>
    </w:p>
    <w:p w14:paraId="0BDD7393" w14:textId="77777777" w:rsidR="00584B2C" w:rsidRDefault="005D5203" w:rsidP="00A83939">
      <w:pPr>
        <w:spacing w:after="200" w:line="240" w:lineRule="auto"/>
        <w:ind w:left="720" w:hanging="720"/>
        <w:rPr>
          <w:rFonts w:ascii="Calibri" w:eastAsia="Calibri" w:hAnsi="Calibri" w:cs="Calibri"/>
          <w:sz w:val="24"/>
          <w:szCs w:val="24"/>
        </w:rPr>
      </w:pPr>
      <w:r>
        <w:rPr>
          <w:rFonts w:ascii="Calibri" w:eastAsia="Calibri" w:hAnsi="Calibri" w:cs="Calibri"/>
          <w:sz w:val="24"/>
          <w:szCs w:val="24"/>
        </w:rPr>
        <w:t xml:space="preserve">K20 Center. (n.d.). Tug-of-war. </w:t>
      </w:r>
      <w:r>
        <w:rPr>
          <w:rFonts w:ascii="Calibri" w:eastAsia="Calibri" w:hAnsi="Calibri" w:cs="Calibri"/>
          <w:i/>
          <w:sz w:val="24"/>
          <w:szCs w:val="24"/>
        </w:rPr>
        <w:t>Strategies</w:t>
      </w:r>
      <w:r>
        <w:rPr>
          <w:rFonts w:ascii="Calibri" w:eastAsia="Calibri" w:hAnsi="Calibri" w:cs="Calibri"/>
          <w:sz w:val="24"/>
          <w:szCs w:val="24"/>
        </w:rPr>
        <w:t xml:space="preserve">. </w:t>
      </w:r>
      <w:hyperlink r:id="rId34">
        <w:r>
          <w:rPr>
            <w:rFonts w:ascii="Calibri" w:eastAsia="Calibri" w:hAnsi="Calibri" w:cs="Calibri"/>
            <w:color w:val="1155CC"/>
            <w:sz w:val="24"/>
            <w:szCs w:val="24"/>
            <w:u w:val="single"/>
          </w:rPr>
          <w:t>https://learn.k20center.ou.edu/strategy/b30762a7557ba0b391f207f4c600e440</w:t>
        </w:r>
      </w:hyperlink>
    </w:p>
    <w:p w14:paraId="49A77511" w14:textId="77777777" w:rsidR="00584B2C" w:rsidRDefault="005D5203" w:rsidP="00A83939">
      <w:pPr>
        <w:spacing w:before="220" w:after="220" w:line="240" w:lineRule="auto"/>
        <w:ind w:left="720" w:hanging="720"/>
        <w:rPr>
          <w:rFonts w:ascii="Calibri" w:eastAsia="Calibri" w:hAnsi="Calibri" w:cs="Calibri"/>
          <w:b/>
          <w:color w:val="910D28"/>
          <w:sz w:val="24"/>
          <w:szCs w:val="24"/>
        </w:rPr>
      </w:pPr>
      <w:r>
        <w:rPr>
          <w:rFonts w:ascii="Calibri" w:eastAsia="Calibri" w:hAnsi="Calibri" w:cs="Calibri"/>
          <w:sz w:val="24"/>
          <w:szCs w:val="24"/>
        </w:rPr>
        <w:t xml:space="preserve">K20 Center. (n.d.). Choice boards. </w:t>
      </w:r>
      <w:r>
        <w:rPr>
          <w:rFonts w:ascii="Calibri" w:eastAsia="Calibri" w:hAnsi="Calibri" w:cs="Calibri"/>
          <w:i/>
          <w:sz w:val="24"/>
          <w:szCs w:val="24"/>
        </w:rPr>
        <w:t>Strategies</w:t>
      </w:r>
      <w:r>
        <w:rPr>
          <w:rFonts w:ascii="Calibri" w:eastAsia="Calibri" w:hAnsi="Calibri" w:cs="Calibri"/>
          <w:sz w:val="24"/>
          <w:szCs w:val="24"/>
        </w:rPr>
        <w:t xml:space="preserve">. </w:t>
      </w:r>
      <w:hyperlink r:id="rId35">
        <w:r>
          <w:rPr>
            <w:rFonts w:ascii="Calibri" w:eastAsia="Calibri" w:hAnsi="Calibri" w:cs="Calibri"/>
            <w:color w:val="1155CC"/>
            <w:sz w:val="24"/>
            <w:szCs w:val="24"/>
            <w:u w:val="single"/>
          </w:rPr>
          <w:t>https://learn.k20center.ou.edu/strategy/7b4de59085f566aa097814b8c0028a61</w:t>
        </w:r>
      </w:hyperlink>
    </w:p>
    <w:p w14:paraId="3842DC87" w14:textId="77777777" w:rsidR="00584B2C" w:rsidRDefault="005D5203" w:rsidP="00A83939">
      <w:pPr>
        <w:spacing w:before="240" w:after="240" w:line="240" w:lineRule="auto"/>
        <w:rPr>
          <w:rFonts w:ascii="Calibri" w:eastAsia="Calibri" w:hAnsi="Calibri" w:cs="Calibri"/>
          <w:sz w:val="24"/>
          <w:szCs w:val="24"/>
        </w:rPr>
      </w:pPr>
      <w:r>
        <w:rPr>
          <w:rFonts w:ascii="Calibri" w:eastAsia="Calibri" w:hAnsi="Calibri" w:cs="Calibri"/>
          <w:sz w:val="24"/>
          <w:szCs w:val="24"/>
        </w:rPr>
        <w:t>Link, L. (2004). C-130 jet fuel training fire [Photograph].</w:t>
      </w:r>
    </w:p>
    <w:p w14:paraId="7812E83A" w14:textId="77777777" w:rsidR="00584B2C" w:rsidRDefault="005D5203" w:rsidP="00A83939">
      <w:pPr>
        <w:spacing w:before="240" w:after="240" w:line="240" w:lineRule="auto"/>
        <w:rPr>
          <w:rFonts w:ascii="Calibri" w:eastAsia="Calibri" w:hAnsi="Calibri" w:cs="Calibri"/>
          <w:sz w:val="24"/>
          <w:szCs w:val="24"/>
        </w:rPr>
      </w:pPr>
      <w:r>
        <w:rPr>
          <w:rFonts w:ascii="Calibri" w:eastAsia="Calibri" w:hAnsi="Calibri" w:cs="Calibri"/>
          <w:sz w:val="24"/>
          <w:szCs w:val="24"/>
        </w:rPr>
        <w:t>Link, L. (2006). Helicopter landing zone safety certification [Photograph].</w:t>
      </w:r>
    </w:p>
    <w:p w14:paraId="0863FA53" w14:textId="77777777" w:rsidR="00584B2C" w:rsidRDefault="005D5203" w:rsidP="00A83939">
      <w:pPr>
        <w:spacing w:before="240" w:after="240" w:line="240" w:lineRule="auto"/>
        <w:rPr>
          <w:rFonts w:ascii="Calibri" w:eastAsia="Calibri" w:hAnsi="Calibri" w:cs="Calibri"/>
          <w:sz w:val="24"/>
          <w:szCs w:val="24"/>
        </w:rPr>
      </w:pPr>
      <w:r>
        <w:rPr>
          <w:rFonts w:ascii="Calibri" w:eastAsia="Calibri" w:hAnsi="Calibri" w:cs="Calibri"/>
          <w:sz w:val="24"/>
          <w:szCs w:val="24"/>
        </w:rPr>
        <w:t>Link, L. (2004). Wild land training fire [Photograph].</w:t>
      </w:r>
    </w:p>
    <w:p w14:paraId="7E87025D" w14:textId="77777777" w:rsidR="00584B2C" w:rsidRDefault="005D5203" w:rsidP="00A83939">
      <w:pPr>
        <w:spacing w:before="240" w:after="240" w:line="240" w:lineRule="auto"/>
        <w:rPr>
          <w:rFonts w:ascii="Calibri" w:eastAsia="Calibri" w:hAnsi="Calibri" w:cs="Calibri"/>
          <w:sz w:val="24"/>
          <w:szCs w:val="24"/>
        </w:rPr>
      </w:pPr>
      <w:r>
        <w:rPr>
          <w:rFonts w:ascii="Calibri" w:eastAsia="Calibri" w:hAnsi="Calibri" w:cs="Calibri"/>
          <w:sz w:val="24"/>
          <w:szCs w:val="24"/>
        </w:rPr>
        <w:t>Link, L. (2004). Zero visibility victim rescue during a structure fire [Photograph].</w:t>
      </w:r>
    </w:p>
    <w:p w14:paraId="1C729D2D" w14:textId="77777777" w:rsidR="00584B2C" w:rsidRDefault="005D5203" w:rsidP="00A83939">
      <w:pPr>
        <w:spacing w:before="240" w:after="240" w:line="240" w:lineRule="auto"/>
        <w:rPr>
          <w:rFonts w:ascii="Calibri" w:eastAsia="Calibri" w:hAnsi="Calibri" w:cs="Calibri"/>
          <w:b/>
          <w:color w:val="910D28"/>
          <w:sz w:val="24"/>
          <w:szCs w:val="24"/>
        </w:rPr>
      </w:pPr>
      <w:r>
        <w:rPr>
          <w:rFonts w:ascii="Calibri" w:eastAsia="Calibri" w:hAnsi="Calibri" w:cs="Calibri"/>
          <w:sz w:val="24"/>
          <w:szCs w:val="24"/>
        </w:rPr>
        <w:t xml:space="preserve">City of Oklahoma City. (n.d.). Requirements. </w:t>
      </w:r>
      <w:r>
        <w:rPr>
          <w:rFonts w:ascii="Calibri" w:eastAsia="Calibri" w:hAnsi="Calibri" w:cs="Calibri"/>
          <w:i/>
          <w:sz w:val="24"/>
          <w:szCs w:val="24"/>
        </w:rPr>
        <w:t>Fire Department.</w:t>
      </w:r>
      <w:r>
        <w:rPr>
          <w:rFonts w:ascii="Calibri" w:eastAsia="Calibri" w:hAnsi="Calibri" w:cs="Calibri"/>
          <w:sz w:val="24"/>
          <w:szCs w:val="24"/>
        </w:rPr>
        <w:t xml:space="preserve"> </w:t>
      </w:r>
      <w:hyperlink r:id="rId36">
        <w:r>
          <w:rPr>
            <w:rFonts w:ascii="Calibri" w:eastAsia="Calibri" w:hAnsi="Calibri" w:cs="Calibri"/>
            <w:color w:val="1155CC"/>
            <w:sz w:val="24"/>
            <w:szCs w:val="24"/>
            <w:u w:val="single"/>
          </w:rPr>
          <w:t>https://www.okc.gov/departments/fire/employment/requirements</w:t>
        </w:r>
      </w:hyperlink>
      <w:r>
        <w:rPr>
          <w:rFonts w:ascii="Calibri" w:eastAsia="Calibri" w:hAnsi="Calibri" w:cs="Calibri"/>
          <w:sz w:val="24"/>
          <w:szCs w:val="24"/>
        </w:rPr>
        <w:t xml:space="preserve"> </w:t>
      </w:r>
    </w:p>
    <w:sectPr w:rsidR="00584B2C">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5BFBCA" w14:textId="77777777" w:rsidR="00CB3144" w:rsidRDefault="00CB3144">
      <w:pPr>
        <w:spacing w:line="240" w:lineRule="auto"/>
      </w:pPr>
      <w:r>
        <w:separator/>
      </w:r>
    </w:p>
  </w:endnote>
  <w:endnote w:type="continuationSeparator" w:id="0">
    <w:p w14:paraId="27B97940" w14:textId="77777777" w:rsidR="00CB3144" w:rsidRDefault="00CB314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EDD37" w14:textId="77777777" w:rsidR="00584B2C" w:rsidRDefault="005D5203">
    <w:pPr>
      <w:ind w:hanging="990"/>
    </w:pPr>
    <w:r>
      <w:rPr>
        <w:noProof/>
      </w:rPr>
      <w:drawing>
        <wp:anchor distT="0" distB="0" distL="0" distR="0" simplePos="0" relativeHeight="251658240" behindDoc="0" locked="0" layoutInCell="1" hidden="0" allowOverlap="1" wp14:anchorId="246DB892" wp14:editId="204E79EE">
          <wp:simplePos x="0" y="0"/>
          <wp:positionH relativeFrom="column">
            <wp:posOffset>-6934199</wp:posOffset>
          </wp:positionH>
          <wp:positionV relativeFrom="paragraph">
            <wp:posOffset>0</wp:posOffset>
          </wp:positionV>
          <wp:extent cx="13906500" cy="1057275"/>
          <wp:effectExtent l="0" t="0" r="0" b="0"/>
          <wp:wrapSquare wrapText="bothSides" distT="0" distB="0" distL="0" distR="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62728" r="17234"/>
                  <a:stretch>
                    <a:fillRect/>
                  </a:stretch>
                </pic:blipFill>
                <pic:spPr>
                  <a:xfrm>
                    <a:off x="0" y="0"/>
                    <a:ext cx="13906500" cy="1057275"/>
                  </a:xfrm>
                  <a:prstGeom prst="rect">
                    <a:avLst/>
                  </a:prstGeom>
                  <a:ln/>
                </pic:spPr>
              </pic:pic>
            </a:graphicData>
          </a:graphic>
        </wp:anchor>
      </w:drawing>
    </w:r>
  </w:p>
  <w:p w14:paraId="1069525D" w14:textId="77777777" w:rsidR="00584B2C" w:rsidRDefault="00584B2C">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498E57" w14:textId="77777777" w:rsidR="00CB3144" w:rsidRDefault="00CB3144">
      <w:pPr>
        <w:spacing w:line="240" w:lineRule="auto"/>
      </w:pPr>
      <w:r>
        <w:separator/>
      </w:r>
    </w:p>
  </w:footnote>
  <w:footnote w:type="continuationSeparator" w:id="0">
    <w:p w14:paraId="0532FA18" w14:textId="77777777" w:rsidR="00CB3144" w:rsidRDefault="00CB314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F2D92" w14:textId="77777777" w:rsidR="00584B2C" w:rsidRDefault="00584B2C">
    <w:pPr>
      <w:tabs>
        <w:tab w:val="center" w:pos="4680"/>
        <w:tab w:val="right" w:pos="9360"/>
      </w:tabs>
      <w:spacing w:line="240" w:lineRule="auto"/>
      <w:ind w:hanging="14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226831"/>
    <w:multiLevelType w:val="multilevel"/>
    <w:tmpl w:val="B9883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FA06F5B"/>
    <w:multiLevelType w:val="multilevel"/>
    <w:tmpl w:val="6EDC80A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3E322BE"/>
    <w:multiLevelType w:val="multilevel"/>
    <w:tmpl w:val="FA206A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6881C9F"/>
    <w:multiLevelType w:val="multilevel"/>
    <w:tmpl w:val="4C1AD4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A75229F"/>
    <w:multiLevelType w:val="multilevel"/>
    <w:tmpl w:val="A7249C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547D145B"/>
    <w:multiLevelType w:val="multilevel"/>
    <w:tmpl w:val="5B4040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543148A"/>
    <w:multiLevelType w:val="multilevel"/>
    <w:tmpl w:val="6D3029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F502F77"/>
    <w:multiLevelType w:val="multilevel"/>
    <w:tmpl w:val="4C26A6EA"/>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num w:numId="1" w16cid:durableId="1640575396">
    <w:abstractNumId w:val="7"/>
  </w:num>
  <w:num w:numId="2" w16cid:durableId="1013916451">
    <w:abstractNumId w:val="4"/>
  </w:num>
  <w:num w:numId="3" w16cid:durableId="433401787">
    <w:abstractNumId w:val="1"/>
  </w:num>
  <w:num w:numId="4" w16cid:durableId="932476962">
    <w:abstractNumId w:val="3"/>
  </w:num>
  <w:num w:numId="5" w16cid:durableId="674455486">
    <w:abstractNumId w:val="2"/>
  </w:num>
  <w:num w:numId="6" w16cid:durableId="576981139">
    <w:abstractNumId w:val="6"/>
  </w:num>
  <w:num w:numId="7" w16cid:durableId="1053963198">
    <w:abstractNumId w:val="5"/>
  </w:num>
  <w:num w:numId="8" w16cid:durableId="10244050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4B2C"/>
    <w:rsid w:val="00095B32"/>
    <w:rsid w:val="004D59FB"/>
    <w:rsid w:val="00584B2C"/>
    <w:rsid w:val="005D5203"/>
    <w:rsid w:val="00A83939"/>
    <w:rsid w:val="00CB3144"/>
    <w:rsid w:val="00CC7A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3D3EF2"/>
  <w15:docId w15:val="{6C49A188-3F64-4C70-9816-B78D4897AB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pPr>
      <w:spacing w:line="240" w:lineRule="auto"/>
    </w:pPr>
    <w:tblPr>
      <w:tblStyleRowBandSize w:val="1"/>
      <w:tblStyleColBandSize w:val="1"/>
      <w:tblCellMar>
        <w:top w:w="115" w:type="dxa"/>
        <w:left w:w="115" w:type="dxa"/>
        <w:bottom w:w="115" w:type="dxa"/>
        <w:right w:w="115" w:type="dxa"/>
      </w:tblCellMar>
    </w:tblPr>
  </w:style>
  <w:style w:type="table" w:customStyle="1" w:styleId="a2">
    <w:basedOn w:val="TableNormal"/>
    <w:pPr>
      <w:spacing w:line="240" w:lineRule="auto"/>
    </w:pPr>
    <w:tblPr>
      <w:tblStyleRowBandSize w:val="1"/>
      <w:tblStyleColBandSize w:val="1"/>
      <w:tblCellMar>
        <w:top w:w="115" w:type="dxa"/>
        <w:left w:w="115" w:type="dxa"/>
        <w:bottom w:w="115" w:type="dxa"/>
        <w:right w:w="115" w:type="dxa"/>
      </w:tblCellMar>
    </w:tblPr>
  </w:style>
  <w:style w:type="table" w:customStyle="1" w:styleId="a3">
    <w:basedOn w:val="TableNormal"/>
    <w:pPr>
      <w:spacing w:line="240" w:lineRule="auto"/>
    </w:pPr>
    <w:tblPr>
      <w:tblStyleRowBandSize w:val="1"/>
      <w:tblStyleColBandSize w:val="1"/>
      <w:tblCellMar>
        <w:top w:w="115" w:type="dxa"/>
        <w:left w:w="115" w:type="dxa"/>
        <w:bottom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tinyurl.com/ycn6ecr2" TargetMode="External"/><Relationship Id="rId26" Type="http://schemas.openxmlformats.org/officeDocument/2006/relationships/hyperlink" Target="https://www.wosc.edu/" TargetMode="External"/><Relationship Id="rId21" Type="http://schemas.openxmlformats.org/officeDocument/2006/relationships/hyperlink" Target="http://www.osufst.org/" TargetMode="External"/><Relationship Id="rId34" Type="http://schemas.openxmlformats.org/officeDocument/2006/relationships/hyperlink" Target="https://learn.k20center.ou.edu/strategy/b30762a7557ba0b391f207f4c600e440"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s://chrismpics.com/vt/firehouse21/firehouse21.html?fbclid=IwAR3QzNtGhu_wjyl12OZQD4cWTusJlDKiM9A3lfpdM3k5bGbTwY9gDmYkA7M" TargetMode="External"/><Relationship Id="rId25" Type="http://schemas.openxmlformats.org/officeDocument/2006/relationships/hyperlink" Target="http://www.eoctech.edu/" TargetMode="External"/><Relationship Id="rId33" Type="http://schemas.openxmlformats.org/officeDocument/2006/relationships/hyperlink" Target="https://learn.k20center.ou.edu/strategy/b30762a7557ba0b391f207f4c600eac6"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chrismpics.com/vt/firehouse21/firehouse21.html?fbclid=IwAR3QzNtGhu_wjyl12OZQD4cWTusJlDKiM9A3lfpdM3k5bGbTwY9gDmYkA7M" TargetMode="External"/><Relationship Id="rId20" Type="http://schemas.openxmlformats.org/officeDocument/2006/relationships/hyperlink" Target="http://www.tulsacc.edu/" TargetMode="External"/><Relationship Id="rId29" Type="http://schemas.openxmlformats.org/officeDocument/2006/relationships/hyperlink" Target="https://chrismpics.com/vt/firehouse21/firehouse21.html?fbclid=IwAR3QzNtGhu_wjyl12OZQD4cWTusJlDKiM9A3lfpdM3k5bGbTwY9gDmYkA7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s://pontotoctech.edu/" TargetMode="External"/><Relationship Id="rId32" Type="http://schemas.openxmlformats.org/officeDocument/2006/relationships/hyperlink" Target="https://firefighternow.com/how-to-become-a-firefighter-in-oklahoma/"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chrismpics.com/vt/firehouse21/firehouse21.html?fbclid=IwAR3QzNtGhu_wjyl12OZQD4cWTusJlDKiM9A3lfpdM3k5bGbTwY9gDmYkA7M" TargetMode="External"/><Relationship Id="rId23" Type="http://schemas.openxmlformats.org/officeDocument/2006/relationships/hyperlink" Target="http://greatplains.edu/" TargetMode="External"/><Relationship Id="rId28" Type="http://schemas.openxmlformats.org/officeDocument/2006/relationships/image" Target="media/image7.png"/><Relationship Id="rId36" Type="http://schemas.openxmlformats.org/officeDocument/2006/relationships/hyperlink" Target="https://www.okc.gov/departments/fire/employment/requirements" TargetMode="External"/><Relationship Id="rId10" Type="http://schemas.openxmlformats.org/officeDocument/2006/relationships/image" Target="media/image3.jpg"/><Relationship Id="rId19" Type="http://schemas.openxmlformats.org/officeDocument/2006/relationships/hyperlink" Target="http://www.osuokc.edu/" TargetMode="External"/><Relationship Id="rId31" Type="http://schemas.openxmlformats.org/officeDocument/2006/relationships/hyperlink" Target="https://www.firefacilities.com/fire-training-towers/virtual-tours/"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png"/><Relationship Id="rId22" Type="http://schemas.openxmlformats.org/officeDocument/2006/relationships/hyperlink" Target="http://autrytech.edu/" TargetMode="External"/><Relationship Id="rId27" Type="http://schemas.openxmlformats.org/officeDocument/2006/relationships/hyperlink" Target="http://www.swosu.edu/" TargetMode="External"/><Relationship Id="rId30" Type="http://schemas.openxmlformats.org/officeDocument/2006/relationships/hyperlink" Target="https://careertrend.com/firefighter-physical-exam-requirements-13637612.html" TargetMode="External"/><Relationship Id="rId35" Type="http://schemas.openxmlformats.org/officeDocument/2006/relationships/hyperlink" Target="https://learn.k20center.ou.edu/strategy/7b4de59085f566aa097814b8c0028a61" TargetMode="External"/><Relationship Id="rId8" Type="http://schemas.openxmlformats.org/officeDocument/2006/relationships/image" Target="media/image1.jp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6783FE-0D11-4D94-B566-319F09373B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14</Pages>
  <Words>2206</Words>
  <Characters>12579</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K20 Center</cp:lastModifiedBy>
  <cp:revision>3</cp:revision>
  <dcterms:created xsi:type="dcterms:W3CDTF">2022-04-07T13:25:00Z</dcterms:created>
  <dcterms:modified xsi:type="dcterms:W3CDTF">2022-05-16T21:16:00Z</dcterms:modified>
</cp:coreProperties>
</file>